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E78D6" w14:textId="77777777" w:rsidR="00053480" w:rsidRPr="00F5490A" w:rsidRDefault="00053480">
      <w:pPr>
        <w:pBdr>
          <w:top w:val="nil"/>
          <w:left w:val="nil"/>
          <w:bottom w:val="nil"/>
          <w:right w:val="nil"/>
          <w:between w:val="nil"/>
          <w:bar w:val="nil"/>
        </w:pBdr>
        <w:rPr>
          <w:rFonts w:ascii="BancoDoBrasil Textos" w:eastAsia="Aptos" w:hAnsi="BancoDoBrasil Textos" w:cs="Times New Roman"/>
          <w:bdr w:val="nil"/>
        </w:rPr>
      </w:pPr>
      <w:bookmarkStart w:id="0" w:name="RG_DOC_niCcjwyasXz"/>
      <w:bookmarkEnd w:id="0"/>
    </w:p>
    <w:p w14:paraId="70CE5A11" w14:textId="77777777" w:rsidR="0020778E" w:rsidRPr="00F5490A" w:rsidRDefault="00E6095A" w:rsidP="006350E4">
      <w:pPr>
        <w:pBdr>
          <w:top w:val="nil"/>
          <w:left w:val="nil"/>
          <w:bottom w:val="nil"/>
          <w:right w:val="nil"/>
          <w:between w:val="nil"/>
          <w:bar w:val="nil"/>
        </w:pBdr>
        <w:spacing w:before="160" w:line="276" w:lineRule="auto"/>
        <w:rPr>
          <w:rFonts w:ascii="BancoDoBrasil Textos" w:eastAsia="Aptos" w:hAnsi="BancoDoBrasil Textos" w:cs="Arial"/>
          <w:sz w:val="20"/>
          <w:szCs w:val="20"/>
          <w:bdr w:val="nil"/>
        </w:rPr>
        <w:sectPr w:rsidR="0020778E" w:rsidRPr="00F5490A" w:rsidSect="007D4F33">
          <w:headerReference w:type="even" r:id="rId9"/>
          <w:headerReference w:type="default" r:id="rId10"/>
          <w:footerReference w:type="even" r:id="rId11"/>
          <w:footerReference w:type="default" r:id="rId12"/>
          <w:headerReference w:type="first" r:id="rId13"/>
          <w:type w:val="continuous"/>
          <w:pgSz w:w="11906" w:h="16838"/>
          <w:pgMar w:top="1134" w:right="1134" w:bottom="1134" w:left="1134" w:header="284" w:footer="425" w:gutter="0"/>
          <w:pgBorders>
            <w:top w:val="nil"/>
            <w:left w:val="nil"/>
            <w:bottom w:val="nil"/>
            <w:right w:val="nil"/>
          </w:pgBorders>
          <w:cols w:space="708"/>
          <w:docGrid w:linePitch="360"/>
        </w:sectPr>
      </w:pPr>
      <w:bookmarkStart w:id="1" w:name="RG_MARKER_395807"/>
      <w:bookmarkStart w:id="2" w:name="RG_MARKER_395737"/>
      <w:r w:rsidRPr="00F5490A">
        <w:rPr>
          <w:rFonts w:ascii="BancoDoBrasil Textos" w:eastAsia="Aptos" w:hAnsi="BancoDoBrasil Textos" w:cs="Arial"/>
          <w:noProof/>
          <w:sz w:val="20"/>
          <w:szCs w:val="20"/>
          <w:bdr w:val="nil"/>
        </w:rPr>
        <w:drawing>
          <wp:anchor distT="0" distB="0" distL="114300" distR="114300" simplePos="0" relativeHeight="251664384" behindDoc="0" locked="0" layoutInCell="1" allowOverlap="1" wp14:anchorId="4BD9EAD7" wp14:editId="02131AC4">
            <wp:simplePos x="0" y="0"/>
            <wp:positionH relativeFrom="margin">
              <wp:posOffset>-1403668</wp:posOffset>
            </wp:positionH>
            <wp:positionV relativeFrom="paragraph">
              <wp:posOffset>4334828</wp:posOffset>
            </wp:positionV>
            <wp:extent cx="6395085" cy="5474970"/>
            <wp:effectExtent l="1317308" t="0" r="827722" b="0"/>
            <wp:wrapNone/>
            <wp:docPr id="210153451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534510"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rot="13596284">
                      <a:off x="0" y="0"/>
                      <a:ext cx="6395085" cy="5474970"/>
                    </a:xfrm>
                    <a:prstGeom prst="rect">
                      <a:avLst/>
                    </a:prstGeom>
                    <a:noFill/>
                  </pic:spPr>
                </pic:pic>
              </a:graphicData>
            </a:graphic>
          </wp:anchor>
        </w:drawing>
      </w:r>
      <w:r w:rsidR="00847DEB" w:rsidRPr="00F5490A">
        <w:rPr>
          <w:rFonts w:ascii="BancoDoBrasil Textos" w:eastAsia="Aptos" w:hAnsi="BancoDoBrasil Textos" w:cs="Arial"/>
          <w:noProof/>
          <w:sz w:val="20"/>
          <w:szCs w:val="20"/>
          <w:bdr w:val="nil"/>
        </w:rPr>
        <mc:AlternateContent>
          <mc:Choice Requires="wps">
            <w:drawing>
              <wp:anchor distT="45720" distB="45720" distL="114300" distR="114300" simplePos="0" relativeHeight="251662336" behindDoc="0" locked="0" layoutInCell="1" allowOverlap="1" wp14:anchorId="31F690D2" wp14:editId="5B1E83EF">
                <wp:simplePos x="0" y="0"/>
                <wp:positionH relativeFrom="margin">
                  <wp:align>right</wp:align>
                </wp:positionH>
                <wp:positionV relativeFrom="paragraph">
                  <wp:posOffset>2976245</wp:posOffset>
                </wp:positionV>
                <wp:extent cx="5684520" cy="1850390"/>
                <wp:effectExtent l="0" t="0" r="0" b="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1850390"/>
                        </a:xfrm>
                        <a:prstGeom prst="rect">
                          <a:avLst/>
                        </a:prstGeom>
                        <a:noFill/>
                        <a:ln w="9525">
                          <a:noFill/>
                          <a:miter lim="800000"/>
                          <a:headEnd/>
                          <a:tailEnd/>
                        </a:ln>
                      </wps:spPr>
                      <wps:txbx>
                        <w:txbxContent>
                          <w:p w14:paraId="267F0A4C" w14:textId="77777777" w:rsidR="004E1392" w:rsidRPr="000E0E62" w:rsidRDefault="00E6095A"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Demonstrações</w:t>
                            </w:r>
                          </w:p>
                          <w:p w14:paraId="72BAC898" w14:textId="77777777" w:rsidR="004E1392" w:rsidRPr="000E0E62" w:rsidRDefault="00E6095A"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Contábeis</w:t>
                            </w:r>
                          </w:p>
                          <w:p w14:paraId="02AE57E6" w14:textId="77777777" w:rsidR="004E1392" w:rsidRPr="009D502C" w:rsidRDefault="00E6095A" w:rsidP="008053BD">
                            <w:pPr>
                              <w:pBdr>
                                <w:top w:val="nil"/>
                                <w:left w:val="nil"/>
                                <w:bottom w:val="nil"/>
                                <w:right w:val="nil"/>
                                <w:between w:val="nil"/>
                                <w:bar w:val="nil"/>
                              </w:pBdr>
                              <w:spacing w:after="0" w:line="276" w:lineRule="auto"/>
                              <w:rPr>
                                <w:rFonts w:ascii="Arial Nova Light" w:eastAsia="Aptos" w:hAnsi="Arial Nova Light" w:cs="Arial"/>
                                <w:b/>
                                <w:bCs/>
                                <w:color w:val="66D8D9"/>
                                <w:sz w:val="48"/>
                                <w:szCs w:val="48"/>
                                <w:bdr w:val="nil"/>
                              </w:rPr>
                            </w:pPr>
                            <w:r>
                              <w:rPr>
                                <w:rFonts w:ascii="Arial Nova Light" w:eastAsia="Aptos" w:hAnsi="Arial Nova Light" w:cs="Arial"/>
                                <w:b/>
                                <w:bCs/>
                                <w:color w:val="66D8D9"/>
                                <w:sz w:val="48"/>
                                <w:szCs w:val="48"/>
                              </w:rPr>
                              <w:t>31 de março de</w:t>
                            </w:r>
                            <w:r w:rsidRPr="009D502C">
                              <w:rPr>
                                <w:rFonts w:ascii="Arial Nova Light" w:eastAsia="Aptos" w:hAnsi="Arial Nova Light" w:cs="Arial"/>
                                <w:b/>
                                <w:bCs/>
                                <w:color w:val="66D8D9"/>
                                <w:sz w:val="48"/>
                                <w:szCs w:val="48"/>
                              </w:rPr>
                              <w:t xml:space="preserve"> 202</w:t>
                            </w:r>
                            <w:r>
                              <w:rPr>
                                <w:rFonts w:ascii="Arial Nova Light" w:eastAsia="Aptos" w:hAnsi="Arial Nova Light" w:cs="Arial"/>
                                <w:b/>
                                <w:bCs/>
                                <w:color w:val="66D8D9"/>
                                <w:sz w:val="48"/>
                                <w:szCs w:val="48"/>
                              </w:rPr>
                              <w:t>6</w:t>
                            </w:r>
                          </w:p>
                          <w:p w14:paraId="756EBC96" w14:textId="77777777" w:rsidR="00CA6AA5" w:rsidRPr="000E0E62" w:rsidRDefault="00CA6AA5" w:rsidP="008053BD">
                            <w:pPr>
                              <w:pBdr>
                                <w:top w:val="nil"/>
                                <w:left w:val="nil"/>
                                <w:bottom w:val="nil"/>
                                <w:right w:val="nil"/>
                                <w:between w:val="nil"/>
                                <w:bar w:val="nil"/>
                              </w:pBdr>
                              <w:spacing w:after="0" w:line="276" w:lineRule="auto"/>
                              <w:rPr>
                                <w:rFonts w:ascii="Arial" w:eastAsia="Aptos" w:hAnsi="Arial" w:cs="Arial"/>
                                <w:color w:val="FFFF00"/>
                                <w:sz w:val="48"/>
                                <w:szCs w:val="48"/>
                                <w:bdr w:val="nil"/>
                              </w:rPr>
                            </w:pPr>
                          </w:p>
                          <w:p w14:paraId="3445C2E0" w14:textId="77777777" w:rsidR="00CA6AA5" w:rsidRPr="00535131" w:rsidRDefault="00E6095A" w:rsidP="008053BD">
                            <w:pPr>
                              <w:pBdr>
                                <w:top w:val="nil"/>
                                <w:left w:val="nil"/>
                                <w:bottom w:val="nil"/>
                                <w:right w:val="nil"/>
                                <w:between w:val="nil"/>
                                <w:bar w:val="nil"/>
                              </w:pBdr>
                              <w:spacing w:after="0" w:line="276" w:lineRule="auto"/>
                              <w:rPr>
                                <w:rFonts w:ascii="Arial" w:eastAsia="Aptos" w:hAnsi="Arial" w:cs="Arial"/>
                                <w:color w:val="FFFF00"/>
                                <w:sz w:val="32"/>
                                <w:szCs w:val="32"/>
                                <w:bdr w:val="nil"/>
                              </w:rPr>
                            </w:pPr>
                            <w:r w:rsidRPr="00535131">
                              <w:rPr>
                                <w:rFonts w:ascii="Arial" w:eastAsia="Aptos" w:hAnsi="Arial" w:cs="Arial"/>
                                <w:color w:val="FFFFFF"/>
                                <w:sz w:val="32"/>
                                <w:szCs w:val="32"/>
                              </w:rPr>
                              <w:t xml:space="preserve">Ativos S.A. </w:t>
                            </w:r>
                            <w:r w:rsidR="009D502C" w:rsidRPr="00535131">
                              <w:rPr>
                                <w:rFonts w:ascii="Arial" w:eastAsia="Aptos" w:hAnsi="Arial" w:cs="Arial"/>
                                <w:color w:val="FFFFFF"/>
                                <w:sz w:val="32"/>
                                <w:szCs w:val="32"/>
                              </w:rPr>
                              <w:t>Gestão de Cobrança e Recuperação de Crédito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F690D2" id="_x0000_t202" coordsize="21600,21600" o:spt="202" path="m,l,21600r21600,l21600,xe">
                <v:stroke joinstyle="miter"/>
                <v:path gradientshapeok="t" o:connecttype="rect"/>
              </v:shapetype>
              <v:shape id="Caixa de Texto 2" o:spid="_x0000_s1026" type="#_x0000_t202" style="position:absolute;margin-left:396.4pt;margin-top:234.35pt;width:447.6pt;height:145.7pt;z-index:2516623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" filled="f" stroked="f">
                <v:textbox style="mso-fit-shape-to-text:t">
                  <w:txbxContent>
                    <w:p w14:paraId="267F0A4C" w14:textId="77777777" w:rsidR="004E1392" w:rsidRPr="000E0E62" w:rsidRDefault="00E6095A"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Demonstrações</w:t>
                      </w:r>
                    </w:p>
                    <w:p w14:paraId="72BAC898" w14:textId="77777777" w:rsidR="004E1392" w:rsidRPr="000E0E62" w:rsidRDefault="00E6095A"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Contábeis</w:t>
                      </w:r>
                    </w:p>
                    <w:p w14:paraId="02AE57E6" w14:textId="77777777" w:rsidR="004E1392" w:rsidRPr="009D502C" w:rsidRDefault="00E6095A" w:rsidP="008053BD">
                      <w:pPr>
                        <w:pBdr>
                          <w:top w:val="nil"/>
                          <w:left w:val="nil"/>
                          <w:bottom w:val="nil"/>
                          <w:right w:val="nil"/>
                          <w:between w:val="nil"/>
                          <w:bar w:val="nil"/>
                        </w:pBdr>
                        <w:spacing w:after="0" w:line="276" w:lineRule="auto"/>
                        <w:rPr>
                          <w:rFonts w:ascii="Arial Nova Light" w:eastAsia="Aptos" w:hAnsi="Arial Nova Light" w:cs="Arial"/>
                          <w:b/>
                          <w:bCs/>
                          <w:color w:val="66D8D9"/>
                          <w:sz w:val="48"/>
                          <w:szCs w:val="48"/>
                          <w:bdr w:val="nil"/>
                        </w:rPr>
                      </w:pPr>
                      <w:r>
                        <w:rPr>
                          <w:rFonts w:ascii="Arial Nova Light" w:eastAsia="Aptos" w:hAnsi="Arial Nova Light" w:cs="Arial"/>
                          <w:b/>
                          <w:bCs/>
                          <w:color w:val="66D8D9"/>
                          <w:sz w:val="48"/>
                          <w:szCs w:val="48"/>
                        </w:rPr>
                        <w:t>31 de março de</w:t>
                      </w:r>
                      <w:r w:rsidRPr="009D502C">
                        <w:rPr>
                          <w:rFonts w:ascii="Arial Nova Light" w:eastAsia="Aptos" w:hAnsi="Arial Nova Light" w:cs="Arial"/>
                          <w:b/>
                          <w:bCs/>
                          <w:color w:val="66D8D9"/>
                          <w:sz w:val="48"/>
                          <w:szCs w:val="48"/>
                        </w:rPr>
                        <w:t xml:space="preserve"> 202</w:t>
                      </w:r>
                      <w:r>
                        <w:rPr>
                          <w:rFonts w:ascii="Arial Nova Light" w:eastAsia="Aptos" w:hAnsi="Arial Nova Light" w:cs="Arial"/>
                          <w:b/>
                          <w:bCs/>
                          <w:color w:val="66D8D9"/>
                          <w:sz w:val="48"/>
                          <w:szCs w:val="48"/>
                        </w:rPr>
                        <w:t>6</w:t>
                      </w:r>
                    </w:p>
                    <w:p w14:paraId="756EBC96" w14:textId="77777777" w:rsidR="00CA6AA5" w:rsidRPr="000E0E62" w:rsidRDefault="00CA6AA5" w:rsidP="008053BD">
                      <w:pPr>
                        <w:pBdr>
                          <w:top w:val="nil"/>
                          <w:left w:val="nil"/>
                          <w:bottom w:val="nil"/>
                          <w:right w:val="nil"/>
                          <w:between w:val="nil"/>
                          <w:bar w:val="nil"/>
                        </w:pBdr>
                        <w:spacing w:after="0" w:line="276" w:lineRule="auto"/>
                        <w:rPr>
                          <w:rFonts w:ascii="Arial" w:eastAsia="Aptos" w:hAnsi="Arial" w:cs="Arial"/>
                          <w:color w:val="FFFF00"/>
                          <w:sz w:val="48"/>
                          <w:szCs w:val="48"/>
                          <w:bdr w:val="nil"/>
                        </w:rPr>
                      </w:pPr>
                    </w:p>
                    <w:p w14:paraId="3445C2E0" w14:textId="77777777" w:rsidR="00CA6AA5" w:rsidRPr="00535131" w:rsidRDefault="00E6095A" w:rsidP="008053BD">
                      <w:pPr>
                        <w:pBdr>
                          <w:top w:val="nil"/>
                          <w:left w:val="nil"/>
                          <w:bottom w:val="nil"/>
                          <w:right w:val="nil"/>
                          <w:between w:val="nil"/>
                          <w:bar w:val="nil"/>
                        </w:pBdr>
                        <w:spacing w:after="0" w:line="276" w:lineRule="auto"/>
                        <w:rPr>
                          <w:rFonts w:ascii="Arial" w:eastAsia="Aptos" w:hAnsi="Arial" w:cs="Arial"/>
                          <w:color w:val="FFFF00"/>
                          <w:sz w:val="32"/>
                          <w:szCs w:val="32"/>
                          <w:bdr w:val="nil"/>
                        </w:rPr>
                      </w:pPr>
                      <w:r w:rsidRPr="00535131">
                        <w:rPr>
                          <w:rFonts w:ascii="Arial" w:eastAsia="Aptos" w:hAnsi="Arial" w:cs="Arial"/>
                          <w:color w:val="FFFFFF"/>
                          <w:sz w:val="32"/>
                          <w:szCs w:val="32"/>
                        </w:rPr>
                        <w:t xml:space="preserve">Ativos S.A. </w:t>
                      </w:r>
                      <w:r w:rsidR="009D502C" w:rsidRPr="00535131">
                        <w:rPr>
                          <w:rFonts w:ascii="Arial" w:eastAsia="Aptos" w:hAnsi="Arial" w:cs="Arial"/>
                          <w:color w:val="FFFFFF"/>
                          <w:sz w:val="32"/>
                          <w:szCs w:val="32"/>
                        </w:rPr>
                        <w:t>Gestão de Cobrança e Recuperação de Crédito</w:t>
                      </w:r>
                    </w:p>
                  </w:txbxContent>
                </v:textbox>
                <w10:wrap anchorx="margin"/>
              </v:shape>
            </w:pict>
          </mc:Fallback>
        </mc:AlternateContent>
      </w:r>
      <w:r w:rsidR="00847DEB" w:rsidRPr="00F5490A">
        <w:rPr>
          <w:rFonts w:ascii="BancoDoBrasil Textos" w:eastAsia="Aptos" w:hAnsi="BancoDoBrasil Textos" w:cs="Arial"/>
          <w:noProof/>
          <w:sz w:val="20"/>
          <w:szCs w:val="20"/>
          <w:bdr w:val="nil"/>
        </w:rPr>
        <w:drawing>
          <wp:anchor distT="0" distB="0" distL="114300" distR="114300" simplePos="0" relativeHeight="251663360" behindDoc="0" locked="0" layoutInCell="1" allowOverlap="1" wp14:anchorId="3CB848C8" wp14:editId="04CCFC26">
            <wp:simplePos x="0" y="0"/>
            <wp:positionH relativeFrom="column">
              <wp:posOffset>5340350</wp:posOffset>
            </wp:positionH>
            <wp:positionV relativeFrom="paragraph">
              <wp:posOffset>5551805</wp:posOffset>
            </wp:positionV>
            <wp:extent cx="1027678" cy="1017905"/>
            <wp:effectExtent l="0" t="0" r="1270" b="0"/>
            <wp:wrapNone/>
            <wp:docPr id="1713974098"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74098" name="Picture 4"/>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rot="10800000">
                      <a:off x="0" y="0"/>
                      <a:ext cx="1027678" cy="1017905"/>
                    </a:xfrm>
                    <a:prstGeom prst="rect">
                      <a:avLst/>
                    </a:prstGeom>
                    <a:noFill/>
                  </pic:spPr>
                </pic:pic>
              </a:graphicData>
            </a:graphic>
            <wp14:sizeRelH relativeFrom="margin">
              <wp14:pctWidth>0</wp14:pctWidth>
            </wp14:sizeRelH>
            <wp14:sizeRelV relativeFrom="margin">
              <wp14:pctHeight>0</wp14:pctHeight>
            </wp14:sizeRelV>
          </wp:anchor>
        </w:drawing>
      </w:r>
      <w:r w:rsidR="00871738" w:rsidRPr="00F5490A">
        <w:rPr>
          <w:rFonts w:ascii="BancoDoBrasil Textos" w:eastAsia="Aptos" w:hAnsi="BancoDoBrasil Textos" w:cs="Arial"/>
          <w:noProof/>
          <w:sz w:val="20"/>
          <w:szCs w:val="20"/>
          <w:bdr w:val="nil"/>
        </w:rPr>
        <mc:AlternateContent>
          <mc:Choice Requires="wps">
            <w:drawing>
              <wp:anchor distT="0" distB="0" distL="114300" distR="114300" simplePos="0" relativeHeight="251659264" behindDoc="1" locked="0" layoutInCell="1" allowOverlap="1" wp14:anchorId="46F1E8F7" wp14:editId="4983172F">
                <wp:simplePos x="0" y="0"/>
                <wp:positionH relativeFrom="page">
                  <wp:posOffset>-571500</wp:posOffset>
                </wp:positionH>
                <wp:positionV relativeFrom="paragraph">
                  <wp:posOffset>-1153795</wp:posOffset>
                </wp:positionV>
                <wp:extent cx="8279765" cy="11182350"/>
                <wp:effectExtent l="0" t="0" r="26035" b="19050"/>
                <wp:wrapNone/>
                <wp:docPr id="1650929835" name="Retângulo 1"/>
                <wp:cNvGraphicFramePr/>
                <a:graphic xmlns:a="http://schemas.openxmlformats.org/drawingml/2006/main">
                  <a:graphicData uri="http://schemas.microsoft.com/office/word/2010/wordprocessingShape">
                    <wps:wsp>
                      <wps:cNvSpPr/>
                      <wps:spPr>
                        <a:xfrm>
                          <a:off x="0" y="0"/>
                          <a:ext cx="8279765" cy="11182350"/>
                        </a:xfrm>
                        <a:prstGeom prst="rect">
                          <a:avLst/>
                        </a:prstGeom>
                        <a:solidFill>
                          <a:srgbClr val="6423F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1" o:spid="_x0000_s1026" style="width:651.95pt;height:880.5pt;margin-top:-90.85pt;margin-left:-45pt;mso-height-percent:0;mso-height-relative:margin;mso-position-horizontal-relative:page;mso-width-percent:0;mso-width-relative:margin;mso-wrap-distance-bottom:0;mso-wrap-distance-left:9pt;mso-wrap-distance-right:9pt;mso-wrap-distance-top:0;position:absolute;v-text-anchor:middle;z-index:-251658240" fillcolor="#6423ff" stroked="t" strokecolor="#042433" strokeweight="1.5pt"/>
            </w:pict>
          </mc:Fallback>
        </mc:AlternateContent>
      </w:r>
      <w:r w:rsidR="004E1392" w:rsidRPr="00F5490A">
        <w:rPr>
          <w:rFonts w:ascii="BancoDoBrasil Textos" w:eastAsia="Aptos" w:hAnsi="BancoDoBrasil Textos" w:cs="Arial"/>
          <w:noProof/>
          <w:sz w:val="20"/>
          <w:szCs w:val="20"/>
          <w:bdr w:val="nil"/>
        </w:rPr>
        <w:drawing>
          <wp:anchor distT="0" distB="0" distL="114300" distR="114300" simplePos="0" relativeHeight="251660288" behindDoc="0" locked="0" layoutInCell="1" allowOverlap="1" wp14:anchorId="451D3C8B" wp14:editId="0DA86B81">
            <wp:simplePos x="0" y="0"/>
            <wp:positionH relativeFrom="column">
              <wp:posOffset>2232660</wp:posOffset>
            </wp:positionH>
            <wp:positionV relativeFrom="paragraph">
              <wp:posOffset>-906145</wp:posOffset>
            </wp:positionV>
            <wp:extent cx="4083050" cy="2647950"/>
            <wp:effectExtent l="0" t="0" r="0" b="0"/>
            <wp:wrapNone/>
            <wp:docPr id="2111556073" name="Imagem 2" descr="Logotipo, nome da empres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56073" name="Imagem 2" descr="Logotipo, nome da empresa&#10;&#10;O conteúdo gerado por IA pode estar incorret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83050" cy="2647950"/>
                    </a:xfrm>
                    <a:prstGeom prst="rect">
                      <a:avLst/>
                    </a:prstGeom>
                  </pic:spPr>
                </pic:pic>
              </a:graphicData>
            </a:graphic>
            <wp14:sizeRelH relativeFrom="margin">
              <wp14:pctWidth>0</wp14:pctWidth>
            </wp14:sizeRelH>
            <wp14:sizeRelV relativeFrom="margin">
              <wp14:pctHeight>0</wp14:pctHeight>
            </wp14:sizeRelV>
          </wp:anchor>
        </w:drawing>
      </w:r>
      <w:bookmarkEnd w:id="1"/>
      <w:bookmarkEnd w:id="2"/>
    </w:p>
    <w:tbl>
      <w:tblPr>
        <w:tblStyle w:val="CDMRange1"/>
        <w:tblW w:w="9705" w:type="dxa"/>
        <w:tblLayout w:type="fixed"/>
        <w:tblLook w:val="0600" w:firstRow="0" w:lastRow="0" w:firstColumn="0" w:lastColumn="0" w:noHBand="1" w:noVBand="1"/>
      </w:tblPr>
      <w:tblGrid>
        <w:gridCol w:w="6375"/>
        <w:gridCol w:w="480"/>
        <w:gridCol w:w="1425"/>
        <w:gridCol w:w="1425"/>
      </w:tblGrid>
      <w:tr w:rsidR="00053480" w:rsidRPr="00F5490A" w14:paraId="0C2667C8" w14:textId="77777777">
        <w:trPr>
          <w:trHeight w:hRule="exact" w:val="288"/>
          <w:tblHeader/>
        </w:trPr>
        <w:tc>
          <w:tcPr>
            <w:tcW w:w="6375" w:type="dxa"/>
            <w:tcBorders>
              <w:top w:val="nil"/>
              <w:left w:val="nil"/>
              <w:bottom w:val="nil"/>
              <w:right w:val="nil"/>
              <w:tl2br w:val="nil"/>
              <w:tr2bl w:val="nil"/>
            </w:tcBorders>
            <w:shd w:val="clear" w:color="FFFFFF" w:fill="FFFFFF"/>
            <w:noWrap/>
            <w:tcMar>
              <w:left w:w="40" w:type="dxa"/>
              <w:right w:w="40" w:type="dxa"/>
            </w:tcMar>
            <w:vAlign w:val="bottom"/>
          </w:tcPr>
          <w:p w14:paraId="37624473" w14:textId="77777777" w:rsidR="00053480" w:rsidRPr="00F5490A" w:rsidRDefault="00E6095A">
            <w:pPr>
              <w:pageBreakBefore/>
              <w:rPr>
                <w:rFonts w:ascii="BancoDoBrasil Textos" w:eastAsia="BancoDoBrasil Textos" w:hAnsi="BancoDoBrasil Textos" w:cs="BancoDoBrasil Textos"/>
                <w:b/>
                <w:color w:val="000000"/>
              </w:rPr>
            </w:pPr>
            <w:bookmarkStart w:id="3" w:name="RG_MARKER_395747"/>
            <w:bookmarkStart w:id="4" w:name="RG_MARKER_395806"/>
            <w:bookmarkStart w:id="5" w:name="RG_MARKER_395799"/>
            <w:proofErr w:type="spellStart"/>
            <w:r w:rsidRPr="00F5490A">
              <w:rPr>
                <w:rFonts w:ascii="BancoDoBrasil Textos" w:eastAsia="BancoDoBrasil Textos" w:hAnsi="BancoDoBrasil Textos" w:cs="BancoDoBrasil Textos"/>
                <w:b/>
                <w:color w:val="000000"/>
              </w:rPr>
              <w:lastRenderedPageBreak/>
              <w:t>Balanço</w:t>
            </w:r>
            <w:proofErr w:type="spellEnd"/>
            <w:r w:rsidRPr="00F5490A">
              <w:rPr>
                <w:rFonts w:ascii="BancoDoBrasil Textos" w:eastAsia="BancoDoBrasil Textos" w:hAnsi="BancoDoBrasil Textos" w:cs="BancoDoBrasil Textos"/>
                <w:b/>
                <w:color w:val="000000"/>
              </w:rPr>
              <w:t xml:space="preserve"> patrimonial</w:t>
            </w:r>
            <w:bookmarkEnd w:id="3"/>
            <w:bookmarkEnd w:id="4"/>
            <w:bookmarkEnd w:id="5"/>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4FE8B66F" w14:textId="77777777" w:rsidR="00053480" w:rsidRPr="00F5490A" w:rsidRDefault="00053480">
            <w:pP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2DABA52E" w14:textId="77777777" w:rsidR="00053480" w:rsidRPr="00F5490A" w:rsidRDefault="00053480">
            <w:pP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2CEC9BEC" w14:textId="77777777" w:rsidR="00053480" w:rsidRPr="00F5490A" w:rsidRDefault="00053480">
            <w:pPr>
              <w:jc w:val="center"/>
              <w:rPr>
                <w:rFonts w:ascii="BancoDoBrasil Textos" w:eastAsia="BancoDoBrasil Textos" w:hAnsi="BancoDoBrasil Textos" w:cs="BancoDoBrasil Textos"/>
                <w:b/>
                <w:color w:val="000000"/>
                <w:sz w:val="16"/>
              </w:rPr>
            </w:pPr>
          </w:p>
        </w:tc>
      </w:tr>
      <w:tr w:rsidR="00053480" w:rsidRPr="00F5490A" w14:paraId="2FB4F1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38681C3A" w14:textId="77777777" w:rsidR="00053480" w:rsidRPr="00F5490A" w:rsidRDefault="00053480">
            <w:pPr>
              <w:rPr>
                <w:rFonts w:ascii="BancoDoBrasil Textos" w:eastAsia="BancoDoBrasil Textos" w:hAnsi="BancoDoBrasil Textos" w:cs="BancoDoBrasil Textos"/>
                <w:b/>
                <w:color w:val="000000"/>
                <w:sz w:val="16"/>
              </w:rPr>
            </w:pPr>
          </w:p>
        </w:tc>
        <w:tc>
          <w:tcPr>
            <w:tcW w:w="3330" w:type="dxa"/>
            <w:gridSpan w:val="3"/>
            <w:tcBorders>
              <w:top w:val="nil"/>
              <w:left w:val="nil"/>
              <w:bottom w:val="single" w:sz="4" w:space="0" w:color="000000"/>
              <w:right w:val="nil"/>
              <w:tl2br w:val="nil"/>
              <w:tr2bl w:val="nil"/>
            </w:tcBorders>
            <w:shd w:val="clear" w:color="FFFFFF" w:fill="FFFFFF"/>
            <w:noWrap/>
            <w:tcMar>
              <w:left w:w="0" w:type="dxa"/>
              <w:right w:w="0" w:type="dxa"/>
            </w:tcMar>
            <w:vAlign w:val="bottom"/>
          </w:tcPr>
          <w:p w14:paraId="0D0FBC3C"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0CCD3F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B938D0D"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Ativo</w:t>
            </w:r>
            <w:proofErr w:type="spellEnd"/>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14:paraId="7697148B" w14:textId="77777777" w:rsidR="00053480" w:rsidRPr="00F5490A" w:rsidRDefault="00E6095A">
            <w:pPr>
              <w:jc w:val="center"/>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CFC1D1F"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31/03/2026</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EF5F539"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31/12/2025</w:t>
            </w:r>
          </w:p>
        </w:tc>
      </w:tr>
      <w:tr w:rsidR="00053480" w:rsidRPr="00F5490A" w14:paraId="4D86AB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911DED7" w14:textId="77777777" w:rsidR="00053480" w:rsidRPr="00F5490A" w:rsidRDefault="00053480">
            <w:pPr>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D9EC102"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E5F60F0" w14:textId="77777777" w:rsidR="00053480" w:rsidRPr="00F5490A" w:rsidRDefault="00053480">
            <w:pP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C16B0BA" w14:textId="77777777" w:rsidR="00053480" w:rsidRPr="00F5490A" w:rsidRDefault="00053480">
            <w:pPr>
              <w:rPr>
                <w:rFonts w:ascii="BancoDoBrasil Textos" w:eastAsia="BancoDoBrasil Textos" w:hAnsi="BancoDoBrasil Textos" w:cs="BancoDoBrasil Textos"/>
                <w:b/>
                <w:color w:val="000000"/>
                <w:sz w:val="16"/>
              </w:rPr>
            </w:pPr>
          </w:p>
        </w:tc>
      </w:tr>
      <w:tr w:rsidR="00053480" w:rsidRPr="00F5490A" w14:paraId="1A32E1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2770ECF"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Ativo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circulante</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C7FE7EC"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01F148F1"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5.773</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2087F0F0"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5.097</w:t>
            </w:r>
          </w:p>
        </w:tc>
      </w:tr>
      <w:tr w:rsidR="00053480" w:rsidRPr="00F5490A" w14:paraId="4E343F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2CF5A92F" w14:textId="77777777" w:rsidR="00053480" w:rsidRPr="00F5490A" w:rsidRDefault="00053480">
            <w:pPr>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7683322"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237E8EFF" w14:textId="77777777" w:rsidR="00053480" w:rsidRPr="00F5490A" w:rsidRDefault="00053480">
            <w:pPr>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494098D7"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0F07CE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5760C90" w14:textId="77777777" w:rsidR="00053480" w:rsidRPr="00F5490A" w:rsidRDefault="00E6095A">
            <w:pPr>
              <w:rPr>
                <w:rFonts w:ascii="BancoDoBrasil Textos" w:eastAsia="BancoDoBrasil Textos" w:hAnsi="BancoDoBrasil Textos" w:cs="BancoDoBrasil Textos"/>
                <w:b/>
                <w:color w:val="000000"/>
                <w:sz w:val="16"/>
                <w:lang w:val="pt-BR"/>
              </w:rPr>
            </w:pPr>
            <w:r w:rsidRPr="00F5490A">
              <w:rPr>
                <w:rFonts w:ascii="BancoDoBrasil Textos" w:eastAsia="BancoDoBrasil Textos" w:hAnsi="BancoDoBrasil Textos" w:cs="BancoDoBrasil Textos"/>
                <w:b/>
                <w:color w:val="000000"/>
                <w:sz w:val="16"/>
                <w:lang w:val="pt-BR"/>
              </w:rPr>
              <w:t>Caixa e equivalentes de caixa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CCCC714"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5</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36FE3125"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4.385</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50B01AFA"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3.507</w:t>
            </w:r>
          </w:p>
        </w:tc>
      </w:tr>
      <w:tr w:rsidR="00053480" w:rsidRPr="00F5490A" w14:paraId="2F1501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39788B69" w14:textId="77777777" w:rsidR="00053480" w:rsidRPr="00F5490A" w:rsidRDefault="00053480">
            <w:pPr>
              <w:rPr>
                <w:rFonts w:ascii="BancoDoBrasil Textos" w:eastAsia="BancoDoBrasil Textos" w:hAnsi="BancoDoBrasil Textos" w:cs="BancoDoBrasil Textos"/>
                <w:color w:val="838383"/>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08907F2"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0402AFBA" w14:textId="77777777" w:rsidR="00053480" w:rsidRPr="00F5490A" w:rsidRDefault="00053480">
            <w:pPr>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61C19C1"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1BB1F4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3DD7260" w14:textId="77777777" w:rsidR="00053480" w:rsidRPr="00F5490A" w:rsidRDefault="00E6095A">
            <w:pPr>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 xml:space="preserve">Outros </w:t>
            </w:r>
            <w:proofErr w:type="spellStart"/>
            <w:r w:rsidRPr="00F5490A">
              <w:rPr>
                <w:rFonts w:ascii="BancoDoBrasil Textos" w:eastAsia="BancoDoBrasil Textos" w:hAnsi="BancoDoBrasil Textos" w:cs="BancoDoBrasil Textos"/>
                <w:b/>
                <w:color w:val="000000"/>
                <w:sz w:val="16"/>
              </w:rPr>
              <w:t>créditos</w:t>
            </w:r>
            <w:proofErr w:type="spellEnd"/>
            <w:r w:rsidRPr="00F5490A">
              <w:rPr>
                <w:rFonts w:ascii="BancoDoBrasil Textos" w:eastAsia="BancoDoBrasil Textos" w:hAnsi="BancoDoBrasil Textos" w:cs="BancoDoBrasil Textos"/>
                <w:b/>
                <w:color w:val="000000"/>
                <w:sz w:val="16"/>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179B852"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7</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65A10DC2"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1.388</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6E99C1F0"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1.590</w:t>
            </w:r>
          </w:p>
        </w:tc>
      </w:tr>
      <w:tr w:rsidR="00053480" w:rsidRPr="00F5490A" w14:paraId="6731CF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50528B5" w14:textId="77777777" w:rsidR="00053480" w:rsidRPr="00F5490A" w:rsidRDefault="00053480">
            <w:pPr>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1F76BA5"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0" w:type="dxa"/>
              <w:right w:w="0" w:type="dxa"/>
            </w:tcMar>
            <w:vAlign w:val="center"/>
          </w:tcPr>
          <w:p w14:paraId="0BE93BC9" w14:textId="77777777" w:rsidR="00053480" w:rsidRPr="00F5490A" w:rsidRDefault="00053480">
            <w:pP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0DA75342"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38E39C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CE4E0FF" w14:textId="77777777" w:rsidR="00053480" w:rsidRPr="00F5490A" w:rsidRDefault="00E6095A">
            <w:pPr>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 xml:space="preserve">Total do </w:t>
            </w:r>
            <w:proofErr w:type="spellStart"/>
            <w:r w:rsidRPr="00F5490A">
              <w:rPr>
                <w:rFonts w:ascii="BancoDoBrasil Textos" w:eastAsia="BancoDoBrasil Textos" w:hAnsi="BancoDoBrasil Textos" w:cs="BancoDoBrasil Textos"/>
                <w:b/>
                <w:color w:val="000000"/>
                <w:sz w:val="16"/>
              </w:rPr>
              <w:t>ativo</w:t>
            </w:r>
            <w:proofErr w:type="spellEnd"/>
            <w:r w:rsidRPr="00F5490A">
              <w:rPr>
                <w:rFonts w:ascii="BancoDoBrasil Textos" w:eastAsia="BancoDoBrasil Textos" w:hAnsi="BancoDoBrasil Textos" w:cs="BancoDoBrasil Textos"/>
                <w:b/>
                <w:color w:val="000000"/>
                <w:sz w:val="16"/>
              </w:rPr>
              <w:t xml:space="preserve"> </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3988647"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3D644482"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5.773</w:t>
            </w:r>
          </w:p>
        </w:tc>
        <w:tc>
          <w:tcPr>
            <w:tcW w:w="1425"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4AA50CA9"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5.097</w:t>
            </w:r>
          </w:p>
        </w:tc>
      </w:tr>
      <w:tr w:rsidR="00053480" w:rsidRPr="00F5490A" w14:paraId="6307C2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tcPr>
          <w:p w14:paraId="0EFD12FA" w14:textId="77777777" w:rsidR="00053480" w:rsidRPr="00F5490A" w:rsidRDefault="00053480">
            <w:pPr>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tcPr>
          <w:p w14:paraId="1DCDBAAB"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787EEE49" w14:textId="77777777" w:rsidR="00053480" w:rsidRPr="00F5490A" w:rsidRDefault="00053480">
            <w:pPr>
              <w:jc w:val="righ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38886141"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469A1A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BBC56DA"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35CBA31"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75FD133" w14:textId="77777777" w:rsidR="00053480" w:rsidRPr="00F5490A" w:rsidRDefault="00053480">
            <w:pP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1E984D8" w14:textId="77777777" w:rsidR="00053480" w:rsidRPr="00F5490A" w:rsidRDefault="00053480">
            <w:pPr>
              <w:rPr>
                <w:rFonts w:ascii="BancoDoBrasil Textos" w:eastAsia="BancoDoBrasil Textos" w:hAnsi="BancoDoBrasil Textos" w:cs="BancoDoBrasil Textos"/>
                <w:color w:val="000000"/>
                <w:sz w:val="16"/>
              </w:rPr>
            </w:pPr>
          </w:p>
        </w:tc>
      </w:tr>
      <w:tr w:rsidR="00053480" w:rsidRPr="00F5490A" w14:paraId="3A4018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104E282"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Passivo</w:t>
            </w:r>
            <w:proofErr w:type="spellEnd"/>
            <w:r w:rsidRPr="00F5490A">
              <w:rPr>
                <w:rFonts w:ascii="BancoDoBrasil Textos" w:eastAsia="BancoDoBrasil Textos" w:hAnsi="BancoDoBrasil Textos" w:cs="BancoDoBrasil Textos"/>
                <w:b/>
                <w:color w:val="000000"/>
                <w:sz w:val="16"/>
              </w:rPr>
              <w:t xml:space="preserve"> e </w:t>
            </w:r>
            <w:proofErr w:type="spellStart"/>
            <w:r w:rsidRPr="00F5490A">
              <w:rPr>
                <w:rFonts w:ascii="BancoDoBrasil Textos" w:eastAsia="BancoDoBrasil Textos" w:hAnsi="BancoDoBrasil Textos" w:cs="BancoDoBrasil Textos"/>
                <w:b/>
                <w:color w:val="000000"/>
                <w:sz w:val="16"/>
              </w:rPr>
              <w:t>patrimônio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líquido</w:t>
            </w:r>
            <w:proofErr w:type="spellEnd"/>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3724960" w14:textId="77777777" w:rsidR="00053480" w:rsidRPr="00F5490A" w:rsidRDefault="00E6095A">
            <w:pPr>
              <w:jc w:val="center"/>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275D1E6"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31/03/2026</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D023F37"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31/12/2025</w:t>
            </w:r>
          </w:p>
        </w:tc>
      </w:tr>
      <w:tr w:rsidR="00053480" w:rsidRPr="00F5490A" w14:paraId="441A71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809A7F9" w14:textId="77777777" w:rsidR="00053480" w:rsidRPr="00F5490A" w:rsidRDefault="00053480">
            <w:pPr>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57DCDCE"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64D2337" w14:textId="77777777" w:rsidR="00053480" w:rsidRPr="00F5490A" w:rsidRDefault="00053480">
            <w:pPr>
              <w:jc w:val="righ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84CC47B"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154845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58CE4D8"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Passivo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circulante</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93419B8"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40" w:type="dxa"/>
              <w:right w:w="115" w:type="dxa"/>
            </w:tcMar>
            <w:vAlign w:val="center"/>
          </w:tcPr>
          <w:p w14:paraId="6ECB8D38"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5.140</w:t>
            </w:r>
          </w:p>
        </w:tc>
        <w:tc>
          <w:tcPr>
            <w:tcW w:w="1425" w:type="dxa"/>
            <w:tcBorders>
              <w:top w:val="nil"/>
              <w:left w:val="nil"/>
              <w:bottom w:val="nil"/>
              <w:right w:val="nil"/>
              <w:tl2br w:val="nil"/>
              <w:tr2bl w:val="nil"/>
            </w:tcBorders>
            <w:noWrap/>
            <w:tcMar>
              <w:left w:w="40" w:type="dxa"/>
              <w:right w:w="115" w:type="dxa"/>
            </w:tcMar>
            <w:vAlign w:val="center"/>
          </w:tcPr>
          <w:p w14:paraId="11F59455"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5.091</w:t>
            </w:r>
          </w:p>
        </w:tc>
      </w:tr>
      <w:tr w:rsidR="00053480" w:rsidRPr="00F5490A" w14:paraId="4394D7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09CBB3F" w14:textId="77777777" w:rsidR="00053480" w:rsidRPr="00F5490A" w:rsidRDefault="00053480">
            <w:pPr>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7C82664"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0" w:type="dxa"/>
              <w:right w:w="0" w:type="dxa"/>
            </w:tcMar>
            <w:vAlign w:val="center"/>
          </w:tcPr>
          <w:p w14:paraId="0475C79D" w14:textId="77777777" w:rsidR="00053480" w:rsidRPr="00F5490A" w:rsidRDefault="00053480">
            <w:pPr>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noWrap/>
            <w:tcMar>
              <w:left w:w="0" w:type="dxa"/>
              <w:right w:w="0" w:type="dxa"/>
            </w:tcMar>
            <w:vAlign w:val="center"/>
          </w:tcPr>
          <w:p w14:paraId="35777A1F"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2DB94A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02C3859"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Outras</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obrigações</w:t>
            </w:r>
            <w:proofErr w:type="spellEnd"/>
            <w:r w:rsidRPr="00F5490A">
              <w:rPr>
                <w:rFonts w:ascii="BancoDoBrasil Textos" w:eastAsia="BancoDoBrasil Textos" w:hAnsi="BancoDoBrasil Textos" w:cs="BancoDoBrasil Textos"/>
                <w:b/>
                <w:color w:val="000000"/>
                <w:sz w:val="16"/>
              </w:rPr>
              <w:t xml:space="preserv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B7A9056"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40" w:type="dxa"/>
              <w:right w:w="115" w:type="dxa"/>
            </w:tcMar>
            <w:vAlign w:val="center"/>
          </w:tcPr>
          <w:p w14:paraId="28002390"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5.140</w:t>
            </w:r>
          </w:p>
        </w:tc>
        <w:tc>
          <w:tcPr>
            <w:tcW w:w="1425" w:type="dxa"/>
            <w:tcBorders>
              <w:top w:val="nil"/>
              <w:left w:val="nil"/>
              <w:bottom w:val="nil"/>
              <w:right w:val="nil"/>
              <w:tl2br w:val="nil"/>
              <w:tr2bl w:val="nil"/>
            </w:tcBorders>
            <w:noWrap/>
            <w:tcMar>
              <w:left w:w="40" w:type="dxa"/>
              <w:right w:w="115" w:type="dxa"/>
            </w:tcMar>
            <w:vAlign w:val="center"/>
          </w:tcPr>
          <w:p w14:paraId="28610994"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5.091</w:t>
            </w:r>
          </w:p>
        </w:tc>
      </w:tr>
      <w:tr w:rsidR="00053480" w:rsidRPr="00F5490A" w14:paraId="7EEE20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38694BBB"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Sociais</w:t>
            </w:r>
            <w:proofErr w:type="spellEnd"/>
            <w:r w:rsidRPr="00F5490A">
              <w:rPr>
                <w:rFonts w:ascii="BancoDoBrasil Textos" w:eastAsia="BancoDoBrasil Textos" w:hAnsi="BancoDoBrasil Textos" w:cs="BancoDoBrasil Textos"/>
                <w:color w:val="000000"/>
                <w:sz w:val="16"/>
              </w:rPr>
              <w:t xml:space="preserve"> e </w:t>
            </w:r>
            <w:proofErr w:type="spellStart"/>
            <w:r w:rsidRPr="00F5490A">
              <w:rPr>
                <w:rFonts w:ascii="BancoDoBrasil Textos" w:eastAsia="BancoDoBrasil Textos" w:hAnsi="BancoDoBrasil Textos" w:cs="BancoDoBrasil Textos"/>
                <w:color w:val="000000"/>
                <w:sz w:val="16"/>
              </w:rPr>
              <w:t>estatutárias</w:t>
            </w:r>
            <w:proofErr w:type="spellEnd"/>
            <w:r w:rsidRPr="00F5490A">
              <w:rPr>
                <w:rFonts w:ascii="BancoDoBrasil Textos" w:eastAsia="BancoDoBrasil Textos" w:hAnsi="BancoDoBrasil Textos" w:cs="BancoDoBrasil Textos"/>
                <w:color w:val="000000"/>
                <w:sz w:val="16"/>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A8B22BF"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8.a</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06C0BCC0"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4.031</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2B15D08B"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3.898</w:t>
            </w:r>
          </w:p>
        </w:tc>
      </w:tr>
      <w:tr w:rsidR="00053480" w:rsidRPr="00F5490A" w14:paraId="5991C2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056AEE8"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Fiscais</w:t>
            </w:r>
            <w:proofErr w:type="spellEnd"/>
            <w:r w:rsidRPr="00F5490A">
              <w:rPr>
                <w:rFonts w:ascii="BancoDoBrasil Textos" w:eastAsia="BancoDoBrasil Textos" w:hAnsi="BancoDoBrasil Textos" w:cs="BancoDoBrasil Textos"/>
                <w:color w:val="000000"/>
                <w:sz w:val="16"/>
              </w:rPr>
              <w:t xml:space="preserve"> e </w:t>
            </w:r>
            <w:proofErr w:type="spellStart"/>
            <w:r w:rsidRPr="00F5490A">
              <w:rPr>
                <w:rFonts w:ascii="BancoDoBrasil Textos" w:eastAsia="BancoDoBrasil Textos" w:hAnsi="BancoDoBrasil Textos" w:cs="BancoDoBrasil Textos"/>
                <w:color w:val="000000"/>
                <w:sz w:val="16"/>
              </w:rPr>
              <w:t>previdenciárias</w:t>
            </w:r>
            <w:proofErr w:type="spellEnd"/>
            <w:r w:rsidRPr="00F5490A">
              <w:rPr>
                <w:rFonts w:ascii="BancoDoBrasil Textos" w:eastAsia="BancoDoBrasil Textos" w:hAnsi="BancoDoBrasil Textos" w:cs="BancoDoBrasil Textos"/>
                <w:color w:val="000000"/>
                <w:sz w:val="16"/>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880B459"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8.b</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2C93B1C5"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458</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39179A93"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676</w:t>
            </w:r>
          </w:p>
        </w:tc>
      </w:tr>
      <w:tr w:rsidR="00053480" w:rsidRPr="00F5490A" w14:paraId="7FF4B9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7D5408D"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Diversas</w:t>
            </w:r>
            <w:proofErr w:type="spellEnd"/>
            <w:r w:rsidRPr="00F5490A">
              <w:rPr>
                <w:rFonts w:ascii="BancoDoBrasil Textos" w:eastAsia="BancoDoBrasil Textos" w:hAnsi="BancoDoBrasil Textos" w:cs="BancoDoBrasil Textos"/>
                <w:color w:val="000000"/>
                <w:sz w:val="16"/>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B1A495F"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8.c</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1A7DADC9"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651</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6280BD8D"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517</w:t>
            </w:r>
          </w:p>
        </w:tc>
      </w:tr>
      <w:tr w:rsidR="00053480" w:rsidRPr="00F5490A" w14:paraId="07D77D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noWrap/>
            <w:tcMar>
              <w:left w:w="0" w:type="dxa"/>
              <w:right w:w="0" w:type="dxa"/>
            </w:tcMar>
            <w:vAlign w:val="bottom"/>
          </w:tcPr>
          <w:p w14:paraId="6A82A63C"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noWrap/>
            <w:tcMar>
              <w:left w:w="0" w:type="dxa"/>
              <w:right w:w="0" w:type="dxa"/>
            </w:tcMar>
            <w:vAlign w:val="bottom"/>
          </w:tcPr>
          <w:p w14:paraId="31304E19" w14:textId="77777777" w:rsidR="00053480" w:rsidRPr="00F5490A" w:rsidRDefault="00053480">
            <w:pP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0" w:type="dxa"/>
              <w:right w:w="0" w:type="dxa"/>
            </w:tcMar>
            <w:vAlign w:val="bottom"/>
          </w:tcPr>
          <w:p w14:paraId="2530EA0D" w14:textId="77777777" w:rsidR="00053480" w:rsidRPr="00F5490A" w:rsidRDefault="00053480">
            <w:pP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0" w:type="dxa"/>
              <w:right w:w="0" w:type="dxa"/>
            </w:tcMar>
            <w:vAlign w:val="bottom"/>
          </w:tcPr>
          <w:p w14:paraId="608FCDD0" w14:textId="77777777" w:rsidR="00053480" w:rsidRPr="00F5490A" w:rsidRDefault="00053480">
            <w:pPr>
              <w:rPr>
                <w:rFonts w:ascii="BancoDoBrasil Textos" w:eastAsia="BancoDoBrasil Textos" w:hAnsi="BancoDoBrasil Textos" w:cs="BancoDoBrasil Textos"/>
                <w:color w:val="000000"/>
                <w:sz w:val="16"/>
              </w:rPr>
            </w:pPr>
          </w:p>
        </w:tc>
      </w:tr>
      <w:tr w:rsidR="00053480" w:rsidRPr="00F5490A" w14:paraId="104366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0EDE907"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Patrimônio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líquido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211A262"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298F78B9"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633</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00171313"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w:t>
            </w:r>
          </w:p>
        </w:tc>
      </w:tr>
      <w:tr w:rsidR="00053480" w:rsidRPr="00F5490A" w14:paraId="0D6F2B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04BCD84A" w14:textId="77777777" w:rsidR="00053480" w:rsidRPr="00F5490A" w:rsidRDefault="00053480">
            <w:pPr>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BC23F9B"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460EF1D9" w14:textId="77777777" w:rsidR="00053480" w:rsidRPr="00F5490A" w:rsidRDefault="00053480">
            <w:pPr>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4660DF9C"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515B5D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CF6FA85" w14:textId="77777777" w:rsidR="00053480" w:rsidRPr="00F5490A" w:rsidRDefault="00E6095A">
            <w:pPr>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Capital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9F5C551"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13.b</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549F77C9"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04C33F2D"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w:t>
            </w:r>
          </w:p>
        </w:tc>
      </w:tr>
      <w:tr w:rsidR="00053480" w:rsidRPr="00F5490A" w14:paraId="1794EF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390E2619"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Reservas</w:t>
            </w:r>
            <w:proofErr w:type="spellEnd"/>
            <w:r w:rsidRPr="00F5490A">
              <w:rPr>
                <w:rFonts w:ascii="BancoDoBrasil Textos" w:eastAsia="BancoDoBrasil Textos" w:hAnsi="BancoDoBrasil Textos" w:cs="BancoDoBrasil Textos"/>
                <w:b/>
                <w:color w:val="000000"/>
                <w:sz w:val="16"/>
              </w:rPr>
              <w:t xml:space="preserve"> de </w:t>
            </w:r>
            <w:proofErr w:type="spellStart"/>
            <w:r w:rsidRPr="00F5490A">
              <w:rPr>
                <w:rFonts w:ascii="BancoDoBrasil Textos" w:eastAsia="BancoDoBrasil Textos" w:hAnsi="BancoDoBrasil Textos" w:cs="BancoDoBrasil Textos"/>
                <w:b/>
                <w:color w:val="000000"/>
                <w:sz w:val="16"/>
              </w:rPr>
              <w:t>lucros</w:t>
            </w:r>
            <w:proofErr w:type="spellEnd"/>
            <w:r w:rsidRPr="00F5490A">
              <w:rPr>
                <w:rFonts w:ascii="BancoDoBrasil Textos" w:eastAsia="BancoDoBrasil Textos" w:hAnsi="BancoDoBrasil Textos" w:cs="BancoDoBrasil Textos"/>
                <w:b/>
                <w:color w:val="000000"/>
                <w:sz w:val="16"/>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ED86D83"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13.c</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7FEE3206"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7001FEB2"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w:t>
            </w:r>
          </w:p>
        </w:tc>
      </w:tr>
      <w:tr w:rsidR="00053480" w:rsidRPr="00F5490A" w14:paraId="3C2637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7C30591"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Lucros</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acumulados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FB9776D"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29274BB8"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627</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63909162"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w:t>
            </w:r>
          </w:p>
        </w:tc>
      </w:tr>
      <w:tr w:rsidR="00053480" w:rsidRPr="00F5490A" w14:paraId="54E986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21315CA8" w14:textId="77777777" w:rsidR="00053480" w:rsidRPr="00F5490A" w:rsidRDefault="00053480">
            <w:pPr>
              <w:rPr>
                <w:rFonts w:ascii="BancoDoBrasil Textos" w:eastAsia="BancoDoBrasil Textos" w:hAnsi="BancoDoBrasil Textos" w:cs="BancoDoBrasil Textos"/>
                <w:color w:val="838383"/>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DBC56D8" w14:textId="77777777" w:rsidR="00053480" w:rsidRPr="00F5490A" w:rsidRDefault="00053480">
            <w:pPr>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3D5C970D" w14:textId="77777777" w:rsidR="00053480" w:rsidRPr="00F5490A" w:rsidRDefault="00053480">
            <w:pPr>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241BADDC"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5B4A72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DCB2BC1" w14:textId="77777777" w:rsidR="00053480" w:rsidRPr="00F5490A" w:rsidRDefault="00E6095A">
            <w:pPr>
              <w:rPr>
                <w:rFonts w:ascii="BancoDoBrasil Textos" w:eastAsia="BancoDoBrasil Textos" w:hAnsi="BancoDoBrasil Textos" w:cs="BancoDoBrasil Textos"/>
                <w:b/>
                <w:color w:val="000000"/>
                <w:sz w:val="16"/>
                <w:lang w:val="pt-BR"/>
              </w:rPr>
            </w:pPr>
            <w:r w:rsidRPr="00F5490A">
              <w:rPr>
                <w:rFonts w:ascii="BancoDoBrasil Textos" w:eastAsia="BancoDoBrasil Textos" w:hAnsi="BancoDoBrasil Textos" w:cs="BancoDoBrasil Textos"/>
                <w:b/>
                <w:color w:val="000000"/>
                <w:sz w:val="16"/>
                <w:lang w:val="pt-BR"/>
              </w:rPr>
              <w:t>Total do passivo e do patrimônio líquido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65A5273" w14:textId="77777777" w:rsidR="00053480" w:rsidRPr="00F5490A" w:rsidRDefault="00053480">
            <w:pPr>
              <w:jc w:val="center"/>
              <w:rPr>
                <w:rFonts w:ascii="BancoDoBrasil Textos" w:eastAsia="BancoDoBrasil Textos" w:hAnsi="BancoDoBrasil Textos" w:cs="BancoDoBrasil Textos"/>
                <w:color w:val="000000"/>
                <w:sz w:val="16"/>
                <w:lang w:val="pt-BR"/>
              </w:rPr>
            </w:pPr>
          </w:p>
        </w:tc>
        <w:tc>
          <w:tcPr>
            <w:tcW w:w="1425" w:type="dxa"/>
            <w:tcBorders>
              <w:top w:val="nil"/>
              <w:left w:val="nil"/>
              <w:bottom w:val="single" w:sz="4" w:space="0" w:color="000000"/>
              <w:right w:val="nil"/>
              <w:tl2br w:val="nil"/>
              <w:tr2bl w:val="nil"/>
            </w:tcBorders>
            <w:noWrap/>
            <w:tcMar>
              <w:left w:w="40" w:type="dxa"/>
              <w:right w:w="115" w:type="dxa"/>
            </w:tcMar>
            <w:vAlign w:val="center"/>
          </w:tcPr>
          <w:p w14:paraId="2219B642"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5.773</w:t>
            </w:r>
          </w:p>
        </w:tc>
        <w:tc>
          <w:tcPr>
            <w:tcW w:w="1425" w:type="dxa"/>
            <w:tcBorders>
              <w:top w:val="nil"/>
              <w:left w:val="nil"/>
              <w:bottom w:val="single" w:sz="4" w:space="0" w:color="000000"/>
              <w:right w:val="nil"/>
              <w:tl2br w:val="nil"/>
              <w:tr2bl w:val="nil"/>
            </w:tcBorders>
            <w:noWrap/>
            <w:tcMar>
              <w:left w:w="40" w:type="dxa"/>
              <w:right w:w="115" w:type="dxa"/>
            </w:tcMar>
            <w:vAlign w:val="center"/>
          </w:tcPr>
          <w:p w14:paraId="4F71C975"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5.097</w:t>
            </w:r>
          </w:p>
        </w:tc>
      </w:tr>
      <w:tr w:rsidR="00053480" w:rsidRPr="00F5490A" w14:paraId="285C0D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20F19C2" w14:textId="77777777" w:rsidR="00053480" w:rsidRPr="00F5490A" w:rsidRDefault="00E6095A">
            <w:pPr>
              <w:rPr>
                <w:rFonts w:ascii="BancoDoBrasil Textos" w:eastAsia="BancoDoBrasil Textos" w:hAnsi="BancoDoBrasil Textos" w:cs="BancoDoBrasil Textos"/>
                <w:color w:val="000000"/>
                <w:sz w:val="16"/>
                <w:lang w:val="pt-BR"/>
              </w:rPr>
            </w:pPr>
            <w:r w:rsidRPr="00F5490A">
              <w:rPr>
                <w:rFonts w:ascii="BancoDoBrasil Textos" w:eastAsia="BancoDoBrasil Textos" w:hAnsi="BancoDoBrasil Textos" w:cs="BancoDoBrasil Textos"/>
                <w:color w:val="000000"/>
                <w:sz w:val="16"/>
                <w:lang w:val="pt-BR"/>
              </w:rPr>
              <w:t>As notas explicativas são parte integrante das demonstrações contábeis.</w:t>
            </w:r>
          </w:p>
        </w:tc>
      </w:tr>
    </w:tbl>
    <w:p w14:paraId="6E6BBDEC" w14:textId="77777777" w:rsidR="00053480" w:rsidRPr="00F5490A" w:rsidRDefault="00053480">
      <w:pPr>
        <w:rPr>
          <w:rFonts w:ascii="BancoDoBrasil Textos" w:hAnsi="BancoDoBrasil Textos"/>
        </w:rPr>
      </w:pPr>
    </w:p>
    <w:tbl>
      <w:tblPr>
        <w:tblStyle w:val="CDMRange2"/>
        <w:tblW w:w="9705" w:type="dxa"/>
        <w:tblLayout w:type="fixed"/>
        <w:tblLook w:val="0600" w:firstRow="0" w:lastRow="0" w:firstColumn="0" w:lastColumn="0" w:noHBand="1" w:noVBand="1"/>
      </w:tblPr>
      <w:tblGrid>
        <w:gridCol w:w="5925"/>
        <w:gridCol w:w="480"/>
        <w:gridCol w:w="1650"/>
        <w:gridCol w:w="1650"/>
      </w:tblGrid>
      <w:tr w:rsidR="00053480" w:rsidRPr="00F5490A" w14:paraId="654469E3" w14:textId="77777777">
        <w:trPr>
          <w:trHeight w:hRule="exact" w:val="255"/>
        </w:trPr>
        <w:tc>
          <w:tcPr>
            <w:tcW w:w="9705" w:type="dxa"/>
            <w:gridSpan w:val="4"/>
            <w:tcBorders>
              <w:top w:val="nil"/>
              <w:left w:val="nil"/>
              <w:bottom w:val="nil"/>
              <w:right w:val="nil"/>
              <w:tl2br w:val="nil"/>
              <w:tr2bl w:val="nil"/>
            </w:tcBorders>
            <w:noWrap/>
            <w:tcMar>
              <w:left w:w="40" w:type="dxa"/>
              <w:right w:w="40" w:type="dxa"/>
            </w:tcMar>
            <w:vAlign w:val="bottom"/>
          </w:tcPr>
          <w:p w14:paraId="3661E96A" w14:textId="77777777" w:rsidR="00053480" w:rsidRPr="00F5490A" w:rsidRDefault="00E6095A">
            <w:pPr>
              <w:pageBreakBefore/>
              <w:rPr>
                <w:rFonts w:ascii="BancoDoBrasil Textos" w:eastAsia="BancoDoBrasil Textos" w:hAnsi="BancoDoBrasil Textos" w:cs="BancoDoBrasil Textos"/>
                <w:b/>
                <w:color w:val="000000"/>
              </w:rPr>
            </w:pPr>
            <w:bookmarkStart w:id="6" w:name="RG_MARKER_395748"/>
            <w:proofErr w:type="spellStart"/>
            <w:r w:rsidRPr="00F5490A">
              <w:rPr>
                <w:rFonts w:ascii="BancoDoBrasil Textos" w:eastAsia="BancoDoBrasil Textos" w:hAnsi="BancoDoBrasil Textos" w:cs="BancoDoBrasil Textos"/>
                <w:b/>
                <w:color w:val="000000"/>
              </w:rPr>
              <w:lastRenderedPageBreak/>
              <w:t>Demonstração</w:t>
            </w:r>
            <w:proofErr w:type="spellEnd"/>
            <w:r w:rsidRPr="00F5490A">
              <w:rPr>
                <w:rFonts w:ascii="BancoDoBrasil Textos" w:eastAsia="BancoDoBrasil Textos" w:hAnsi="BancoDoBrasil Textos" w:cs="BancoDoBrasil Textos"/>
                <w:b/>
                <w:color w:val="000000"/>
              </w:rPr>
              <w:t xml:space="preserve"> do </w:t>
            </w:r>
            <w:proofErr w:type="spellStart"/>
            <w:r w:rsidRPr="00F5490A">
              <w:rPr>
                <w:rFonts w:ascii="BancoDoBrasil Textos" w:eastAsia="BancoDoBrasil Textos" w:hAnsi="BancoDoBrasil Textos" w:cs="BancoDoBrasil Textos"/>
                <w:b/>
                <w:color w:val="000000"/>
              </w:rPr>
              <w:t>resultado</w:t>
            </w:r>
            <w:bookmarkEnd w:id="6"/>
            <w:proofErr w:type="spellEnd"/>
          </w:p>
        </w:tc>
      </w:tr>
      <w:tr w:rsidR="00053480" w:rsidRPr="00F5490A" w14:paraId="4E25D8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705" w:type="dxa"/>
            <w:gridSpan w:val="4"/>
            <w:tcBorders>
              <w:top w:val="nil"/>
              <w:left w:val="nil"/>
              <w:bottom w:val="single" w:sz="4" w:space="0" w:color="000000"/>
              <w:right w:val="nil"/>
              <w:tl2br w:val="nil"/>
              <w:tr2bl w:val="nil"/>
            </w:tcBorders>
            <w:noWrap/>
            <w:tcMar>
              <w:left w:w="0" w:type="dxa"/>
              <w:right w:w="0" w:type="dxa"/>
            </w:tcMar>
            <w:vAlign w:val="bottom"/>
          </w:tcPr>
          <w:p w14:paraId="0C9F1644"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1D11A1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47"/>
        </w:trPr>
        <w:tc>
          <w:tcPr>
            <w:tcW w:w="59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CE76175" w14:textId="77777777" w:rsidR="00053480" w:rsidRPr="00F5490A" w:rsidRDefault="00053480">
            <w:pPr>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3927F6C" w14:textId="77777777" w:rsidR="00053480" w:rsidRPr="00F5490A" w:rsidRDefault="00E6095A">
            <w:pPr>
              <w:jc w:val="center"/>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62F3BBB"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 xml:space="preserve">1º </w:t>
            </w:r>
            <w:proofErr w:type="spellStart"/>
            <w:r w:rsidRPr="00F5490A">
              <w:rPr>
                <w:rFonts w:ascii="BancoDoBrasil Textos" w:eastAsia="BancoDoBrasil Textos" w:hAnsi="BancoDoBrasil Textos" w:cs="BancoDoBrasil Textos"/>
                <w:b/>
                <w:color w:val="000000"/>
                <w:sz w:val="16"/>
              </w:rPr>
              <w:t>trimestre</w:t>
            </w:r>
            <w:proofErr w:type="spellEnd"/>
            <w:r w:rsidRPr="00F5490A">
              <w:rPr>
                <w:rFonts w:ascii="BancoDoBrasil Textos" w:eastAsia="BancoDoBrasil Textos" w:hAnsi="BancoDoBrasil Textos" w:cs="BancoDoBrasil Textos"/>
                <w:b/>
                <w:color w:val="000000"/>
                <w:sz w:val="16"/>
              </w:rPr>
              <w:t>/2026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D136B8B"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 xml:space="preserve">1º </w:t>
            </w:r>
            <w:proofErr w:type="spellStart"/>
            <w:r w:rsidRPr="00F5490A">
              <w:rPr>
                <w:rFonts w:ascii="BancoDoBrasil Textos" w:eastAsia="BancoDoBrasil Textos" w:hAnsi="BancoDoBrasil Textos" w:cs="BancoDoBrasil Textos"/>
                <w:b/>
                <w:color w:val="000000"/>
                <w:sz w:val="16"/>
              </w:rPr>
              <w:t>trimestre</w:t>
            </w:r>
            <w:proofErr w:type="spellEnd"/>
            <w:r w:rsidRPr="00F5490A">
              <w:rPr>
                <w:rFonts w:ascii="BancoDoBrasil Textos" w:eastAsia="BancoDoBrasil Textos" w:hAnsi="BancoDoBrasil Textos" w:cs="BancoDoBrasil Textos"/>
                <w:b/>
                <w:color w:val="000000"/>
                <w:sz w:val="16"/>
              </w:rPr>
              <w:t>/2025</w:t>
            </w:r>
          </w:p>
        </w:tc>
      </w:tr>
      <w:tr w:rsidR="00053480" w:rsidRPr="00F5490A" w14:paraId="63F683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87E6A80"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4C88312"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B5929D3"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6A646C9"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45026A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0324A603"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Receita</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operacional</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líquida</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001717F"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26BD5A7"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2.608</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3DF04135"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1.949</w:t>
            </w:r>
          </w:p>
        </w:tc>
      </w:tr>
      <w:tr w:rsidR="00053480" w:rsidRPr="00F5490A" w14:paraId="21BA0D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08B94E63"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800D254"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291BA5A"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BA706BC"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172CF5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799DF760"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Custo</w:t>
            </w:r>
            <w:proofErr w:type="spellEnd"/>
            <w:r w:rsidRPr="00F5490A">
              <w:rPr>
                <w:rFonts w:ascii="BancoDoBrasil Textos" w:eastAsia="BancoDoBrasil Textos" w:hAnsi="BancoDoBrasil Textos" w:cs="BancoDoBrasil Textos"/>
                <w:b/>
                <w:color w:val="000000"/>
                <w:sz w:val="16"/>
              </w:rPr>
              <w:t xml:space="preserve"> de </w:t>
            </w:r>
            <w:proofErr w:type="spellStart"/>
            <w:r w:rsidRPr="00F5490A">
              <w:rPr>
                <w:rFonts w:ascii="BancoDoBrasil Textos" w:eastAsia="BancoDoBrasil Textos" w:hAnsi="BancoDoBrasil Textos" w:cs="BancoDoBrasil Textos"/>
                <w:b/>
                <w:color w:val="000000"/>
                <w:sz w:val="16"/>
              </w:rPr>
              <w:t>serviços</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prestados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C280FFE"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7FA4F53"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(549)</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08C20B02"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(287)</w:t>
            </w:r>
          </w:p>
        </w:tc>
      </w:tr>
      <w:tr w:rsidR="00053480" w:rsidRPr="00F5490A" w14:paraId="647179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32DD0FDC"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5B6327A"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9BB5E12"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41493A8"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587D58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705FA0DC"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Lucro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bruto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FAB0C5D"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00609C1"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2.059</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2B0ECE9"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1.662</w:t>
            </w:r>
          </w:p>
        </w:tc>
      </w:tr>
      <w:tr w:rsidR="00053480" w:rsidRPr="00F5490A" w14:paraId="7474B2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5BAC79F3"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2CF5179"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6753B8A"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A79F9E6"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4BDB49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3BE0E569"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Outras</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receitas</w:t>
            </w:r>
            <w:proofErr w:type="spellEnd"/>
            <w:r w:rsidRPr="00F5490A">
              <w:rPr>
                <w:rFonts w:ascii="BancoDoBrasil Textos" w:eastAsia="BancoDoBrasil Textos" w:hAnsi="BancoDoBrasil Textos" w:cs="BancoDoBrasil Textos"/>
                <w:b/>
                <w:color w:val="000000"/>
                <w:sz w:val="16"/>
              </w:rPr>
              <w:t>/</w:t>
            </w:r>
            <w:proofErr w:type="spellStart"/>
            <w:r w:rsidRPr="00F5490A">
              <w:rPr>
                <w:rFonts w:ascii="BancoDoBrasil Textos" w:eastAsia="BancoDoBrasil Textos" w:hAnsi="BancoDoBrasil Textos" w:cs="BancoDoBrasil Textos"/>
                <w:b/>
                <w:color w:val="000000"/>
                <w:sz w:val="16"/>
              </w:rPr>
              <w:t>despesas</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operacionais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DCDCAE1"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AECFC7F"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(1.025)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09F570D"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(846)</w:t>
            </w:r>
          </w:p>
        </w:tc>
      </w:tr>
      <w:tr w:rsidR="00053480" w:rsidRPr="00F5490A" w14:paraId="10D436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368EE59F" w14:textId="77777777" w:rsidR="00053480" w:rsidRPr="00F5490A" w:rsidRDefault="00E6095A">
            <w:pP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Despesas</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administrativas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30BD370"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11.a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7BB3EE4"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(1.047)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5686415"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(862)</w:t>
            </w:r>
          </w:p>
        </w:tc>
      </w:tr>
      <w:tr w:rsidR="00053480" w:rsidRPr="00F5490A" w14:paraId="57CBF3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noWrap/>
            <w:tcMar>
              <w:left w:w="40" w:type="dxa"/>
              <w:right w:w="40" w:type="dxa"/>
            </w:tcMar>
            <w:vAlign w:val="center"/>
          </w:tcPr>
          <w:p w14:paraId="3837A672" w14:textId="77777777" w:rsidR="00053480" w:rsidRPr="00F5490A" w:rsidRDefault="00E6095A">
            <w:pP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Outras</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receitas</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operacionais</w:t>
            </w:r>
            <w:proofErr w:type="spellEnd"/>
          </w:p>
        </w:tc>
        <w:tc>
          <w:tcPr>
            <w:tcW w:w="480" w:type="dxa"/>
            <w:tcBorders>
              <w:top w:val="nil"/>
              <w:left w:val="nil"/>
              <w:bottom w:val="nil"/>
              <w:right w:val="nil"/>
              <w:tl2br w:val="nil"/>
              <w:tr2bl w:val="nil"/>
            </w:tcBorders>
            <w:noWrap/>
            <w:tcMar>
              <w:left w:w="40" w:type="dxa"/>
              <w:right w:w="40" w:type="dxa"/>
            </w:tcMar>
            <w:vAlign w:val="center"/>
          </w:tcPr>
          <w:p w14:paraId="49F93084"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11.b</w:t>
            </w:r>
          </w:p>
        </w:tc>
        <w:tc>
          <w:tcPr>
            <w:tcW w:w="1650" w:type="dxa"/>
            <w:tcBorders>
              <w:top w:val="nil"/>
              <w:left w:val="nil"/>
              <w:bottom w:val="nil"/>
              <w:right w:val="nil"/>
              <w:tl2br w:val="nil"/>
              <w:tr2bl w:val="nil"/>
            </w:tcBorders>
            <w:noWrap/>
            <w:tcMar>
              <w:left w:w="40" w:type="dxa"/>
              <w:right w:w="115" w:type="dxa"/>
            </w:tcMar>
            <w:vAlign w:val="center"/>
          </w:tcPr>
          <w:p w14:paraId="77C70E44"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22</w:t>
            </w:r>
          </w:p>
        </w:tc>
        <w:tc>
          <w:tcPr>
            <w:tcW w:w="1650" w:type="dxa"/>
            <w:tcBorders>
              <w:top w:val="nil"/>
              <w:left w:val="nil"/>
              <w:bottom w:val="nil"/>
              <w:right w:val="nil"/>
              <w:tl2br w:val="nil"/>
              <w:tr2bl w:val="nil"/>
            </w:tcBorders>
            <w:noWrap/>
            <w:tcMar>
              <w:left w:w="40" w:type="dxa"/>
              <w:right w:w="115" w:type="dxa"/>
            </w:tcMar>
            <w:vAlign w:val="center"/>
          </w:tcPr>
          <w:p w14:paraId="2A7B507F"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16</w:t>
            </w:r>
          </w:p>
        </w:tc>
      </w:tr>
      <w:tr w:rsidR="00053480" w:rsidRPr="00F5490A" w14:paraId="04C7CB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464852E8"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FA161F9"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D38898A"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D01452F"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686CCC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7FD9CCBF" w14:textId="77777777" w:rsidR="00053480" w:rsidRPr="00F5490A" w:rsidRDefault="00E6095A">
            <w:pPr>
              <w:rPr>
                <w:rFonts w:ascii="BancoDoBrasil Textos" w:eastAsia="BancoDoBrasil Textos" w:hAnsi="BancoDoBrasil Textos" w:cs="BancoDoBrasil Textos"/>
                <w:b/>
                <w:color w:val="000000"/>
                <w:sz w:val="16"/>
                <w:lang w:val="pt-BR"/>
              </w:rPr>
            </w:pPr>
            <w:r w:rsidRPr="00F5490A">
              <w:rPr>
                <w:rFonts w:ascii="BancoDoBrasil Textos" w:eastAsia="BancoDoBrasil Textos" w:hAnsi="BancoDoBrasil Textos" w:cs="BancoDoBrasil Textos"/>
                <w:b/>
                <w:color w:val="000000"/>
                <w:sz w:val="16"/>
                <w:lang w:val="pt-BR"/>
              </w:rPr>
              <w:t>Resultado antes das receitas e despesas financeiras</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6190AF60" w14:textId="77777777" w:rsidR="00053480" w:rsidRPr="00F5490A" w:rsidRDefault="00053480">
            <w:pPr>
              <w:rPr>
                <w:rFonts w:ascii="BancoDoBrasil Textos" w:eastAsia="BancoDoBrasil Textos" w:hAnsi="BancoDoBrasil Textos" w:cs="BancoDoBrasil Textos"/>
                <w:b/>
                <w:color w:val="000000"/>
                <w:sz w:val="16"/>
                <w:lang w:val="pt-BR"/>
              </w:rPr>
            </w:pPr>
          </w:p>
        </w:tc>
        <w:tc>
          <w:tcPr>
            <w:tcW w:w="1650" w:type="dxa"/>
            <w:tcBorders>
              <w:top w:val="nil"/>
              <w:left w:val="nil"/>
              <w:bottom w:val="nil"/>
              <w:right w:val="nil"/>
              <w:tl2br w:val="nil"/>
              <w:tr2bl w:val="nil"/>
            </w:tcBorders>
            <w:noWrap/>
            <w:tcMar>
              <w:left w:w="40" w:type="dxa"/>
              <w:right w:w="115" w:type="dxa"/>
            </w:tcMar>
            <w:vAlign w:val="center"/>
          </w:tcPr>
          <w:p w14:paraId="06A4D69C"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1.034</w:t>
            </w:r>
          </w:p>
        </w:tc>
        <w:tc>
          <w:tcPr>
            <w:tcW w:w="1650" w:type="dxa"/>
            <w:tcBorders>
              <w:top w:val="nil"/>
              <w:left w:val="nil"/>
              <w:bottom w:val="nil"/>
              <w:right w:val="nil"/>
              <w:tl2br w:val="nil"/>
              <w:tr2bl w:val="nil"/>
            </w:tcBorders>
            <w:noWrap/>
            <w:tcMar>
              <w:left w:w="40" w:type="dxa"/>
              <w:right w:w="115" w:type="dxa"/>
            </w:tcMar>
            <w:vAlign w:val="center"/>
          </w:tcPr>
          <w:p w14:paraId="7CC9E540"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816</w:t>
            </w:r>
          </w:p>
        </w:tc>
      </w:tr>
      <w:tr w:rsidR="00053480" w:rsidRPr="00F5490A" w14:paraId="6C51AC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30EE14E8"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8A4C9EB"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4E31AB5"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7845F88"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4D1831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145BA6D3"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Resultado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financeiro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B1BA4ED"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E92DB63"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2F71CCA"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(43)</w:t>
            </w:r>
          </w:p>
        </w:tc>
      </w:tr>
      <w:tr w:rsidR="00053480" w:rsidRPr="00F5490A" w14:paraId="0B38C4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34252842" w14:textId="77777777" w:rsidR="00053480" w:rsidRPr="00F5490A" w:rsidRDefault="00E6095A">
            <w:pP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Receitas</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financeiras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0862992"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12.a</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5F5855B"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66</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709BA31"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68</w:t>
            </w:r>
          </w:p>
        </w:tc>
      </w:tr>
      <w:tr w:rsidR="00053480" w:rsidRPr="00F5490A" w14:paraId="513F9B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1BCD3B38" w14:textId="77777777" w:rsidR="00053480" w:rsidRPr="00F5490A" w:rsidRDefault="00E6095A">
            <w:pP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Despesas</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financeiras</w:t>
            </w:r>
            <w:proofErr w:type="spellEnd"/>
          </w:p>
        </w:tc>
        <w:tc>
          <w:tcPr>
            <w:tcW w:w="480" w:type="dxa"/>
            <w:tcBorders>
              <w:top w:val="nil"/>
              <w:left w:val="nil"/>
              <w:bottom w:val="nil"/>
              <w:right w:val="nil"/>
              <w:tl2br w:val="nil"/>
              <w:tr2bl w:val="nil"/>
            </w:tcBorders>
            <w:noWrap/>
            <w:tcMar>
              <w:left w:w="40" w:type="dxa"/>
              <w:right w:w="40" w:type="dxa"/>
            </w:tcMar>
            <w:vAlign w:val="center"/>
          </w:tcPr>
          <w:p w14:paraId="2B658BC4"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12.b</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1AFAF6C"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(133)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BE9BE89"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(111)</w:t>
            </w:r>
          </w:p>
        </w:tc>
      </w:tr>
      <w:tr w:rsidR="00053480" w:rsidRPr="00F5490A" w14:paraId="46A217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10304472"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6BE8702"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64E170A"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CD6C721"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6578DE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536993A7"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Resultado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operacional</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4524C75"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bottom"/>
          </w:tcPr>
          <w:p w14:paraId="344BCF5D"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967</w:t>
            </w:r>
          </w:p>
        </w:tc>
        <w:tc>
          <w:tcPr>
            <w:tcW w:w="1650" w:type="dxa"/>
            <w:tcBorders>
              <w:top w:val="nil"/>
              <w:left w:val="nil"/>
              <w:bottom w:val="nil"/>
              <w:right w:val="nil"/>
              <w:tl2br w:val="nil"/>
              <w:tr2bl w:val="nil"/>
            </w:tcBorders>
            <w:noWrap/>
            <w:tcMar>
              <w:left w:w="40" w:type="dxa"/>
              <w:right w:w="115" w:type="dxa"/>
            </w:tcMar>
            <w:vAlign w:val="bottom"/>
          </w:tcPr>
          <w:p w14:paraId="5B5EF8BA"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773</w:t>
            </w:r>
          </w:p>
        </w:tc>
      </w:tr>
      <w:tr w:rsidR="00053480" w:rsidRPr="00F5490A" w14:paraId="0444AB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68FD842F"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0C4E02E"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BD92E22"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5CBBDFE"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6C3637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5986E645"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Resultado</w:t>
            </w:r>
            <w:proofErr w:type="spellEnd"/>
            <w:r w:rsidRPr="00F5490A">
              <w:rPr>
                <w:rFonts w:ascii="BancoDoBrasil Textos" w:eastAsia="BancoDoBrasil Textos" w:hAnsi="BancoDoBrasil Textos" w:cs="BancoDoBrasil Textos"/>
                <w:b/>
                <w:color w:val="000000"/>
                <w:sz w:val="16"/>
              </w:rPr>
              <w:t xml:space="preserve"> antes dos </w:t>
            </w:r>
            <w:proofErr w:type="spellStart"/>
            <w:r w:rsidRPr="00F5490A">
              <w:rPr>
                <w:rFonts w:ascii="BancoDoBrasil Textos" w:eastAsia="BancoDoBrasil Textos" w:hAnsi="BancoDoBrasil Textos" w:cs="BancoDoBrasil Textos"/>
                <w:b/>
                <w:color w:val="000000"/>
                <w:sz w:val="16"/>
              </w:rPr>
              <w:t>tributos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73CCB58"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6251C67C"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967</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763862E1"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773</w:t>
            </w:r>
          </w:p>
        </w:tc>
      </w:tr>
      <w:tr w:rsidR="00053480" w:rsidRPr="00F5490A" w14:paraId="1E0BFF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77072981"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8D03412"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66A7A45"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DE179D8"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76EE8B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4D599042" w14:textId="77777777" w:rsidR="00053480" w:rsidRPr="00F5490A" w:rsidRDefault="00E6095A">
            <w:pPr>
              <w:rPr>
                <w:rFonts w:ascii="BancoDoBrasil Textos" w:eastAsia="BancoDoBrasil Textos" w:hAnsi="BancoDoBrasil Textos" w:cs="BancoDoBrasil Textos"/>
                <w:b/>
                <w:color w:val="000000"/>
                <w:sz w:val="16"/>
                <w:lang w:val="pt-BR"/>
              </w:rPr>
            </w:pPr>
            <w:r w:rsidRPr="00F5490A">
              <w:rPr>
                <w:rFonts w:ascii="BancoDoBrasil Textos" w:eastAsia="BancoDoBrasil Textos" w:hAnsi="BancoDoBrasil Textos" w:cs="BancoDoBrasil Textos"/>
                <w:b/>
                <w:color w:val="000000"/>
                <w:sz w:val="16"/>
                <w:lang w:val="pt-BR"/>
              </w:rPr>
              <w:t>Imposto de renda e contribuição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000219A"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14.a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015BA75"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(340)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C9EE61B"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(249)</w:t>
            </w:r>
          </w:p>
        </w:tc>
      </w:tr>
      <w:tr w:rsidR="00053480" w:rsidRPr="00F5490A" w14:paraId="2C49FD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387DAEF2" w14:textId="77777777" w:rsidR="00053480" w:rsidRPr="00F5490A" w:rsidRDefault="00E6095A">
            <w:pPr>
              <w:rPr>
                <w:rFonts w:ascii="BancoDoBrasil Textos" w:eastAsia="BancoDoBrasil Textos" w:hAnsi="BancoDoBrasil Textos" w:cs="BancoDoBrasil Textos"/>
                <w:color w:val="000000"/>
                <w:sz w:val="16"/>
                <w:lang w:val="pt-BR"/>
              </w:rPr>
            </w:pPr>
            <w:r w:rsidRPr="00F5490A">
              <w:rPr>
                <w:rFonts w:ascii="BancoDoBrasil Textos" w:eastAsia="BancoDoBrasil Textos" w:hAnsi="BancoDoBrasil Textos" w:cs="BancoDoBrasil Textos"/>
                <w:color w:val="000000"/>
                <w:sz w:val="16"/>
                <w:lang w:val="pt-BR"/>
              </w:rPr>
              <w:t xml:space="preserve">  Imposto de renda e contribuição</w:t>
            </w:r>
          </w:p>
          <w:p w14:paraId="48AD56C0" w14:textId="77777777" w:rsidR="00053480" w:rsidRPr="00F5490A" w:rsidRDefault="00E6095A">
            <w:pPr>
              <w:rPr>
                <w:rFonts w:ascii="BancoDoBrasil Textos" w:eastAsia="BancoDoBrasil Textos" w:hAnsi="BancoDoBrasil Textos" w:cs="BancoDoBrasil Textos"/>
                <w:color w:val="000000"/>
                <w:sz w:val="16"/>
                <w:lang w:val="pt-BR"/>
              </w:rPr>
            </w:pPr>
            <w:r w:rsidRPr="00F5490A">
              <w:rPr>
                <w:rFonts w:ascii="BancoDoBrasil Textos" w:eastAsia="BancoDoBrasil Textos" w:hAnsi="BancoDoBrasil Textos" w:cs="BancoDoBrasil Textos"/>
                <w:color w:val="000000"/>
                <w:sz w:val="16"/>
                <w:lang w:val="pt-BR"/>
              </w:rPr>
              <w:t xml:space="preserve">  social correntes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CE5DF9D" w14:textId="77777777" w:rsidR="00053480" w:rsidRPr="00F5490A" w:rsidRDefault="00053480">
            <w:pPr>
              <w:jc w:val="center"/>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9C05809"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(340)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2FE2E7B"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(249)</w:t>
            </w:r>
          </w:p>
        </w:tc>
      </w:tr>
      <w:tr w:rsidR="00053480" w:rsidRPr="00F5490A" w14:paraId="11DDC4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2D7CAEF1"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3500C46" w14:textId="77777777" w:rsidR="00053480" w:rsidRPr="00F5490A" w:rsidRDefault="00053480">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0F3A029"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D5430B8"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1D22ED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03D8C03F"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Lucro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líquido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D53E5F0"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06A8F2BF"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627</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1A75329A"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524</w:t>
            </w:r>
          </w:p>
        </w:tc>
      </w:tr>
      <w:tr w:rsidR="00053480" w:rsidRPr="00F5490A" w14:paraId="5F6FB4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004D45F" w14:textId="77777777" w:rsidR="00053480" w:rsidRPr="00F5490A" w:rsidRDefault="00053480">
            <w:pPr>
              <w:rPr>
                <w:rFonts w:ascii="BancoDoBrasil Textos" w:eastAsia="BancoDoBrasil Textos" w:hAnsi="BancoDoBrasil Textos" w:cs="BancoDoBrasil Textos"/>
                <w:b/>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4542823"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1B94A893" w14:textId="77777777" w:rsidR="00053480" w:rsidRPr="00F5490A" w:rsidRDefault="00053480">
            <w:pPr>
              <w:jc w:val="right"/>
              <w:rPr>
                <w:rFonts w:ascii="BancoDoBrasil Textos" w:eastAsia="BancoDoBrasil Textos" w:hAnsi="BancoDoBrasil Textos" w:cs="BancoDoBrasil Textos"/>
                <w:b/>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3113CB6C"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5F3A71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B72D411"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Número</w:t>
            </w:r>
            <w:proofErr w:type="spellEnd"/>
            <w:r w:rsidRPr="00F5490A">
              <w:rPr>
                <w:rFonts w:ascii="BancoDoBrasil Textos" w:eastAsia="BancoDoBrasil Textos" w:hAnsi="BancoDoBrasil Textos" w:cs="BancoDoBrasil Textos"/>
                <w:b/>
                <w:color w:val="000000"/>
                <w:sz w:val="16"/>
              </w:rPr>
              <w:t xml:space="preserve"> de </w:t>
            </w:r>
            <w:proofErr w:type="spellStart"/>
            <w:r w:rsidRPr="00F5490A">
              <w:rPr>
                <w:rFonts w:ascii="BancoDoBrasil Textos" w:eastAsia="BancoDoBrasil Textos" w:hAnsi="BancoDoBrasil Textos" w:cs="BancoDoBrasil Textos"/>
                <w:b/>
                <w:color w:val="000000"/>
                <w:sz w:val="16"/>
              </w:rPr>
              <w:t>ações</w:t>
            </w:r>
            <w:proofErr w:type="spellEnd"/>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F3E891C"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7D1ED774"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5.000</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233C66A4"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5.000</w:t>
            </w:r>
          </w:p>
        </w:tc>
      </w:tr>
      <w:tr w:rsidR="00053480" w:rsidRPr="00F5490A" w14:paraId="53BB57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602D9A18"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Lucro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por</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ação</w:t>
            </w:r>
            <w:proofErr w:type="spellEnd"/>
            <w:r w:rsidRPr="00F5490A">
              <w:rPr>
                <w:rFonts w:ascii="BancoDoBrasil Textos" w:eastAsia="BancoDoBrasil Textos" w:hAnsi="BancoDoBrasil Textos" w:cs="BancoDoBrasil Textos"/>
                <w:b/>
                <w:color w:val="000000"/>
                <w:sz w:val="16"/>
              </w:rPr>
              <w:t xml:space="preserve"> (R$)</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07D80E1"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79C622BC"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125,43</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412F6ED2"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104,85</w:t>
            </w:r>
          </w:p>
        </w:tc>
      </w:tr>
      <w:tr w:rsidR="00053480" w:rsidRPr="00F5490A" w14:paraId="62083C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tcMar>
              <w:left w:w="0" w:type="dxa"/>
              <w:right w:w="0" w:type="dxa"/>
            </w:tcMar>
            <w:vAlign w:val="center"/>
          </w:tcPr>
          <w:p w14:paraId="5509D1CB"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4C245EA"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C0114CC"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087BA71"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014E5F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9705" w:type="dxa"/>
            <w:gridSpan w:val="4"/>
            <w:tcBorders>
              <w:top w:val="nil"/>
              <w:left w:val="nil"/>
              <w:bottom w:val="nil"/>
              <w:right w:val="nil"/>
              <w:tl2br w:val="nil"/>
              <w:tr2bl w:val="nil"/>
            </w:tcBorders>
            <w:noWrap/>
            <w:tcMar>
              <w:left w:w="40" w:type="dxa"/>
              <w:right w:w="40" w:type="dxa"/>
            </w:tcMar>
            <w:vAlign w:val="bottom"/>
          </w:tcPr>
          <w:p w14:paraId="7113025B" w14:textId="77777777" w:rsidR="00053480" w:rsidRPr="00F5490A" w:rsidRDefault="00E6095A">
            <w:pPr>
              <w:rPr>
                <w:rFonts w:ascii="BancoDoBrasil Textos" w:eastAsia="BancoDoBrasil Textos" w:hAnsi="BancoDoBrasil Textos" w:cs="BancoDoBrasil Textos"/>
                <w:b/>
                <w:color w:val="000000"/>
              </w:rPr>
            </w:pPr>
            <w:proofErr w:type="spellStart"/>
            <w:r w:rsidRPr="00F5490A">
              <w:rPr>
                <w:rFonts w:ascii="BancoDoBrasil Textos" w:eastAsia="BancoDoBrasil Textos" w:hAnsi="BancoDoBrasil Textos" w:cs="BancoDoBrasil Textos"/>
                <w:b/>
                <w:color w:val="000000"/>
              </w:rPr>
              <w:t>Demonstração</w:t>
            </w:r>
            <w:proofErr w:type="spellEnd"/>
            <w:r w:rsidRPr="00F5490A">
              <w:rPr>
                <w:rFonts w:ascii="BancoDoBrasil Textos" w:eastAsia="BancoDoBrasil Textos" w:hAnsi="BancoDoBrasil Textos" w:cs="BancoDoBrasil Textos"/>
                <w:b/>
                <w:color w:val="000000"/>
              </w:rPr>
              <w:t xml:space="preserve"> do </w:t>
            </w:r>
            <w:proofErr w:type="spellStart"/>
            <w:r w:rsidRPr="00F5490A">
              <w:rPr>
                <w:rFonts w:ascii="BancoDoBrasil Textos" w:eastAsia="BancoDoBrasil Textos" w:hAnsi="BancoDoBrasil Textos" w:cs="BancoDoBrasil Textos"/>
                <w:b/>
                <w:color w:val="000000"/>
              </w:rPr>
              <w:t>resultado</w:t>
            </w:r>
            <w:proofErr w:type="spellEnd"/>
            <w:r w:rsidRPr="00F5490A">
              <w:rPr>
                <w:rFonts w:ascii="BancoDoBrasil Textos" w:eastAsia="BancoDoBrasil Textos" w:hAnsi="BancoDoBrasil Textos" w:cs="BancoDoBrasil Textos"/>
                <w:b/>
                <w:color w:val="000000"/>
              </w:rPr>
              <w:t xml:space="preserve"> </w:t>
            </w:r>
            <w:proofErr w:type="spellStart"/>
            <w:r w:rsidRPr="00F5490A">
              <w:rPr>
                <w:rFonts w:ascii="BancoDoBrasil Textos" w:eastAsia="BancoDoBrasil Textos" w:hAnsi="BancoDoBrasil Textos" w:cs="BancoDoBrasil Textos"/>
                <w:b/>
                <w:color w:val="000000"/>
              </w:rPr>
              <w:t>abrangente</w:t>
            </w:r>
            <w:proofErr w:type="spellEnd"/>
          </w:p>
        </w:tc>
      </w:tr>
      <w:tr w:rsidR="00053480" w:rsidRPr="00F5490A" w14:paraId="433369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6BB80BF"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246E3DF"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4A0C811"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727F6CA" w14:textId="77777777" w:rsidR="00053480" w:rsidRPr="00F5490A" w:rsidRDefault="00053480">
            <w:pPr>
              <w:rPr>
                <w:rFonts w:ascii="BancoDoBrasil Textos" w:eastAsia="BancoDoBrasil Textos" w:hAnsi="BancoDoBrasil Textos" w:cs="BancoDoBrasil Textos"/>
                <w:color w:val="000000"/>
                <w:sz w:val="16"/>
              </w:rPr>
            </w:pPr>
          </w:p>
        </w:tc>
      </w:tr>
      <w:tr w:rsidR="00053480" w:rsidRPr="00F5490A" w14:paraId="7712F6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59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65847E9" w14:textId="77777777" w:rsidR="00053480" w:rsidRPr="00F5490A" w:rsidRDefault="00053480">
            <w:pPr>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3CB82D3"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1668F93"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 xml:space="preserve">1º </w:t>
            </w:r>
            <w:proofErr w:type="spellStart"/>
            <w:r w:rsidRPr="00F5490A">
              <w:rPr>
                <w:rFonts w:ascii="BancoDoBrasil Textos" w:eastAsia="BancoDoBrasil Textos" w:hAnsi="BancoDoBrasil Textos" w:cs="BancoDoBrasil Textos"/>
                <w:b/>
                <w:color w:val="000000"/>
                <w:sz w:val="16"/>
              </w:rPr>
              <w:t>trimestre</w:t>
            </w:r>
            <w:proofErr w:type="spellEnd"/>
            <w:r w:rsidRPr="00F5490A">
              <w:rPr>
                <w:rFonts w:ascii="BancoDoBrasil Textos" w:eastAsia="BancoDoBrasil Textos" w:hAnsi="BancoDoBrasil Textos" w:cs="BancoDoBrasil Textos"/>
                <w:b/>
                <w:color w:val="000000"/>
                <w:sz w:val="16"/>
              </w:rPr>
              <w:t>/2026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69ED9B6"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 xml:space="preserve">1º </w:t>
            </w:r>
            <w:proofErr w:type="spellStart"/>
            <w:r w:rsidRPr="00F5490A">
              <w:rPr>
                <w:rFonts w:ascii="BancoDoBrasil Textos" w:eastAsia="BancoDoBrasil Textos" w:hAnsi="BancoDoBrasil Textos" w:cs="BancoDoBrasil Textos"/>
                <w:b/>
                <w:color w:val="000000"/>
                <w:sz w:val="16"/>
              </w:rPr>
              <w:t>trimestre</w:t>
            </w:r>
            <w:proofErr w:type="spellEnd"/>
            <w:r w:rsidRPr="00F5490A">
              <w:rPr>
                <w:rFonts w:ascii="BancoDoBrasil Textos" w:eastAsia="BancoDoBrasil Textos" w:hAnsi="BancoDoBrasil Textos" w:cs="BancoDoBrasil Textos"/>
                <w:b/>
                <w:color w:val="000000"/>
                <w:sz w:val="16"/>
              </w:rPr>
              <w:t>/2025</w:t>
            </w:r>
          </w:p>
        </w:tc>
      </w:tr>
      <w:tr w:rsidR="00053480" w:rsidRPr="00F5490A" w14:paraId="09818D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D912993"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4F4AFC4"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A07B0FF"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41DE25C" w14:textId="77777777" w:rsidR="00053480" w:rsidRPr="00F5490A" w:rsidRDefault="00053480">
            <w:pPr>
              <w:rPr>
                <w:rFonts w:ascii="BancoDoBrasil Textos" w:eastAsia="BancoDoBrasil Textos" w:hAnsi="BancoDoBrasil Textos" w:cs="BancoDoBrasil Textos"/>
                <w:color w:val="000000"/>
                <w:sz w:val="16"/>
              </w:rPr>
            </w:pPr>
          </w:p>
        </w:tc>
      </w:tr>
      <w:tr w:rsidR="00053480" w:rsidRPr="00F5490A" w14:paraId="23F076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4A30B69E"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Lucro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líquido</w:t>
            </w:r>
            <w:proofErr w:type="spellEnd"/>
            <w:r w:rsidRPr="00F5490A">
              <w:rPr>
                <w:rFonts w:ascii="BancoDoBrasil Textos" w:eastAsia="BancoDoBrasil Textos" w:hAnsi="BancoDoBrasil Textos" w:cs="BancoDoBrasil Textos"/>
                <w:b/>
                <w:color w:val="000000"/>
                <w:sz w:val="16"/>
              </w:rPr>
              <w:t xml:space="preserve"> do </w:t>
            </w:r>
            <w:proofErr w:type="spellStart"/>
            <w:r w:rsidRPr="00F5490A">
              <w:rPr>
                <w:rFonts w:ascii="BancoDoBrasil Textos" w:eastAsia="BancoDoBrasil Textos" w:hAnsi="BancoDoBrasil Textos" w:cs="BancoDoBrasil Textos"/>
                <w:b/>
                <w:color w:val="000000"/>
                <w:sz w:val="16"/>
              </w:rPr>
              <w:t>período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9DA9C78"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62B195F6"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627</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51D2ED8F"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524</w:t>
            </w:r>
          </w:p>
        </w:tc>
      </w:tr>
      <w:tr w:rsidR="00053480" w:rsidRPr="00F5490A" w14:paraId="0EB821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5AEE5253" w14:textId="77777777" w:rsidR="00053480" w:rsidRPr="00F5490A" w:rsidRDefault="00E6095A">
            <w:pP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 xml:space="preserve">Outros </w:t>
            </w:r>
            <w:proofErr w:type="spellStart"/>
            <w:r w:rsidRPr="00F5490A">
              <w:rPr>
                <w:rFonts w:ascii="BancoDoBrasil Textos" w:eastAsia="BancoDoBrasil Textos" w:hAnsi="BancoDoBrasil Textos" w:cs="BancoDoBrasil Textos"/>
                <w:color w:val="000000"/>
                <w:sz w:val="16"/>
              </w:rPr>
              <w:t>resultados</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abrangentes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3D9266D"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CA3E922"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7338667"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w:t>
            </w:r>
          </w:p>
        </w:tc>
      </w:tr>
      <w:tr w:rsidR="00053480" w:rsidRPr="00F5490A" w14:paraId="2E4608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48E7C7FD"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Efeito</w:t>
            </w:r>
            <w:proofErr w:type="spellEnd"/>
            <w:r w:rsidRPr="00F5490A">
              <w:rPr>
                <w:rFonts w:ascii="BancoDoBrasil Textos" w:eastAsia="BancoDoBrasil Textos" w:hAnsi="BancoDoBrasil Textos" w:cs="BancoDoBrasil Textos"/>
                <w:color w:val="000000"/>
                <w:sz w:val="16"/>
              </w:rPr>
              <w:t xml:space="preserve"> dos </w:t>
            </w:r>
            <w:proofErr w:type="spellStart"/>
            <w:r w:rsidRPr="00F5490A">
              <w:rPr>
                <w:rFonts w:ascii="BancoDoBrasil Textos" w:eastAsia="BancoDoBrasil Textos" w:hAnsi="BancoDoBrasil Textos" w:cs="BancoDoBrasil Textos"/>
                <w:color w:val="000000"/>
                <w:sz w:val="16"/>
              </w:rPr>
              <w:t>impostos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EF009E0"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9B7D5D4"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C92FECD"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w:t>
            </w:r>
          </w:p>
        </w:tc>
      </w:tr>
      <w:tr w:rsidR="00053480" w:rsidRPr="00F5490A" w14:paraId="7BB472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4FAF545A"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443F00B"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D5C8654"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199FE10"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547FCC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4984A72"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Resultado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abrangente</w:t>
            </w:r>
            <w:proofErr w:type="spellEnd"/>
            <w:r w:rsidRPr="00F5490A">
              <w:rPr>
                <w:rFonts w:ascii="BancoDoBrasil Textos" w:eastAsia="BancoDoBrasil Textos" w:hAnsi="BancoDoBrasil Textos" w:cs="BancoDoBrasil Textos"/>
                <w:b/>
                <w:color w:val="000000"/>
                <w:sz w:val="16"/>
              </w:rPr>
              <w:t xml:space="preserve"> no </w:t>
            </w:r>
            <w:proofErr w:type="spellStart"/>
            <w:r w:rsidRPr="00F5490A">
              <w:rPr>
                <w:rFonts w:ascii="BancoDoBrasil Textos" w:eastAsia="BancoDoBrasil Textos" w:hAnsi="BancoDoBrasil Textos" w:cs="BancoDoBrasil Textos"/>
                <w:b/>
                <w:color w:val="000000"/>
                <w:sz w:val="16"/>
              </w:rPr>
              <w:t>período</w:t>
            </w:r>
            <w:proofErr w:type="spellEnd"/>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16CE422"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7978DBB1"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627</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2C911282"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524</w:t>
            </w:r>
          </w:p>
        </w:tc>
      </w:tr>
      <w:tr w:rsidR="00053480" w:rsidRPr="00F5490A" w14:paraId="3D7C50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5E00067" w14:textId="77777777" w:rsidR="00053480" w:rsidRPr="00F5490A" w:rsidRDefault="00E6095A">
            <w:pPr>
              <w:rPr>
                <w:rFonts w:ascii="BancoDoBrasil Textos" w:eastAsia="BancoDoBrasil Textos" w:hAnsi="BancoDoBrasil Textos" w:cs="BancoDoBrasil Textos"/>
                <w:color w:val="000000"/>
                <w:sz w:val="16"/>
                <w:lang w:val="pt-BR"/>
              </w:rPr>
            </w:pPr>
            <w:r w:rsidRPr="00F5490A">
              <w:rPr>
                <w:rFonts w:ascii="BancoDoBrasil Textos" w:eastAsia="BancoDoBrasil Textos" w:hAnsi="BancoDoBrasil Textos" w:cs="BancoDoBrasil Textos"/>
                <w:color w:val="000000"/>
                <w:sz w:val="16"/>
                <w:lang w:val="pt-BR"/>
              </w:rPr>
              <w:t>As notas explicativas são parte integrante das demonstrações contábeis.</w:t>
            </w:r>
          </w:p>
        </w:tc>
      </w:tr>
    </w:tbl>
    <w:tbl>
      <w:tblPr>
        <w:tblStyle w:val="CDMRange1"/>
        <w:tblW w:w="9705" w:type="dxa"/>
        <w:tblLayout w:type="fixed"/>
        <w:tblLook w:val="0600" w:firstRow="0" w:lastRow="0" w:firstColumn="0" w:lastColumn="0" w:noHBand="1" w:noVBand="1"/>
      </w:tblPr>
      <w:tblGrid>
        <w:gridCol w:w="4065"/>
        <w:gridCol w:w="480"/>
        <w:gridCol w:w="1290"/>
        <w:gridCol w:w="945"/>
        <w:gridCol w:w="645"/>
        <w:gridCol w:w="1110"/>
        <w:gridCol w:w="1170"/>
      </w:tblGrid>
      <w:tr w:rsidR="00053480" w:rsidRPr="00F5490A" w14:paraId="6CA42E92" w14:textId="77777777">
        <w:trPr>
          <w:trHeight w:hRule="exact" w:val="375"/>
        </w:trPr>
        <w:tc>
          <w:tcPr>
            <w:tcW w:w="9705" w:type="dxa"/>
            <w:gridSpan w:val="7"/>
            <w:tcBorders>
              <w:top w:val="nil"/>
              <w:left w:val="nil"/>
              <w:bottom w:val="nil"/>
              <w:right w:val="nil"/>
              <w:tl2br w:val="nil"/>
              <w:tr2bl w:val="nil"/>
            </w:tcBorders>
            <w:shd w:val="clear" w:color="FFFFFF" w:fill="FFFFFF"/>
            <w:noWrap/>
            <w:tcMar>
              <w:left w:w="40" w:type="dxa"/>
              <w:right w:w="40" w:type="dxa"/>
            </w:tcMar>
            <w:vAlign w:val="center"/>
          </w:tcPr>
          <w:p w14:paraId="40CBFC8B" w14:textId="77777777" w:rsidR="00053480" w:rsidRPr="00F5490A" w:rsidRDefault="00E6095A">
            <w:pPr>
              <w:pageBreakBefore/>
              <w:rPr>
                <w:rFonts w:ascii="BancoDoBrasil Textos" w:eastAsia="BancoDoBrasil Textos" w:hAnsi="BancoDoBrasil Textos" w:cs="BancoDoBrasil Textos"/>
                <w:b/>
                <w:color w:val="000000"/>
                <w:lang w:val="pt-BR"/>
              </w:rPr>
            </w:pPr>
            <w:bookmarkStart w:id="7" w:name="RG_MARKER_395751"/>
            <w:r w:rsidRPr="00F5490A">
              <w:rPr>
                <w:rFonts w:ascii="BancoDoBrasil Textos" w:eastAsia="BancoDoBrasil Textos" w:hAnsi="BancoDoBrasil Textos" w:cs="BancoDoBrasil Textos"/>
                <w:b/>
                <w:color w:val="000000"/>
                <w:lang w:val="pt-BR"/>
              </w:rPr>
              <w:lastRenderedPageBreak/>
              <w:t>Demonstração das mutações do patrimônio líquido</w:t>
            </w:r>
            <w:bookmarkEnd w:id="7"/>
          </w:p>
        </w:tc>
      </w:tr>
      <w:tr w:rsidR="00053480" w:rsidRPr="00F5490A" w14:paraId="2C1FDE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0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19B7B37" w14:textId="77777777" w:rsidR="00053480" w:rsidRPr="00F5490A" w:rsidRDefault="00053480">
            <w:pPr>
              <w:rPr>
                <w:rFonts w:ascii="BancoDoBrasil Textos" w:eastAsia="BancoDoBrasil Textos" w:hAnsi="BancoDoBrasil Textos" w:cs="BancoDoBrasil Textos"/>
                <w:color w:val="000000"/>
                <w:sz w:val="16"/>
                <w:lang w:val="pt-BR"/>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4D2E7A3" w14:textId="77777777" w:rsidR="00053480" w:rsidRPr="00F5490A" w:rsidRDefault="00053480">
            <w:pPr>
              <w:rPr>
                <w:rFonts w:ascii="BancoDoBrasil Textos" w:eastAsia="BancoDoBrasil Textos" w:hAnsi="BancoDoBrasil Textos" w:cs="BancoDoBrasil Textos"/>
                <w:color w:val="000000"/>
                <w:sz w:val="16"/>
                <w:lang w:val="pt-BR"/>
              </w:rPr>
            </w:pPr>
          </w:p>
        </w:tc>
        <w:tc>
          <w:tcPr>
            <w:tcW w:w="12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A0D3F64" w14:textId="77777777" w:rsidR="00053480" w:rsidRPr="00F5490A" w:rsidRDefault="00053480">
            <w:pPr>
              <w:rPr>
                <w:rFonts w:ascii="BancoDoBrasil Textos" w:eastAsia="BancoDoBrasil Textos" w:hAnsi="BancoDoBrasil Textos" w:cs="BancoDoBrasil Textos"/>
                <w:color w:val="000000"/>
                <w:sz w:val="16"/>
                <w:lang w:val="pt-BR"/>
              </w:rPr>
            </w:pPr>
          </w:p>
        </w:tc>
        <w:tc>
          <w:tcPr>
            <w:tcW w:w="9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945BDD0" w14:textId="77777777" w:rsidR="00053480" w:rsidRPr="00F5490A" w:rsidRDefault="00053480">
            <w:pPr>
              <w:rPr>
                <w:rFonts w:ascii="BancoDoBrasil Textos" w:eastAsia="BancoDoBrasil Textos" w:hAnsi="BancoDoBrasil Textos" w:cs="BancoDoBrasil Textos"/>
                <w:color w:val="000000"/>
                <w:sz w:val="16"/>
                <w:lang w:val="pt-BR"/>
              </w:rPr>
            </w:pPr>
          </w:p>
        </w:tc>
        <w:tc>
          <w:tcPr>
            <w:tcW w:w="6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38FB047" w14:textId="77777777" w:rsidR="00053480" w:rsidRPr="00F5490A" w:rsidRDefault="00053480">
            <w:pPr>
              <w:rPr>
                <w:rFonts w:ascii="BancoDoBrasil Textos" w:eastAsia="BancoDoBrasil Textos" w:hAnsi="BancoDoBrasil Textos" w:cs="BancoDoBrasil Textos"/>
                <w:color w:val="000000"/>
                <w:sz w:val="16"/>
                <w:lang w:val="pt-BR"/>
              </w:rPr>
            </w:pPr>
          </w:p>
        </w:tc>
        <w:tc>
          <w:tcPr>
            <w:tcW w:w="2280" w:type="dxa"/>
            <w:gridSpan w:val="2"/>
            <w:tcBorders>
              <w:top w:val="nil"/>
              <w:left w:val="nil"/>
              <w:bottom w:val="single" w:sz="4" w:space="0" w:color="000000"/>
              <w:right w:val="nil"/>
              <w:tl2br w:val="nil"/>
              <w:tr2bl w:val="nil"/>
            </w:tcBorders>
            <w:shd w:val="clear" w:color="FFFFFF" w:fill="FFFFFF"/>
            <w:noWrap/>
            <w:tcMar>
              <w:left w:w="0" w:type="dxa"/>
              <w:right w:w="0" w:type="dxa"/>
            </w:tcMar>
            <w:vAlign w:val="bottom"/>
          </w:tcPr>
          <w:p w14:paraId="0A6A53DC" w14:textId="77777777" w:rsidR="00053480" w:rsidRPr="00F5490A" w:rsidRDefault="00053480">
            <w:pPr>
              <w:jc w:val="right"/>
              <w:rPr>
                <w:rFonts w:ascii="BancoDoBrasil Textos" w:eastAsia="BancoDoBrasil Textos" w:hAnsi="BancoDoBrasil Textos" w:cs="BancoDoBrasil Textos"/>
                <w:b/>
                <w:color w:val="000000"/>
                <w:sz w:val="16"/>
                <w:lang w:val="pt-BR"/>
              </w:rPr>
            </w:pPr>
          </w:p>
        </w:tc>
      </w:tr>
      <w:tr w:rsidR="00053480" w:rsidRPr="00F5490A" w14:paraId="45F79C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065"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D94F0AE" w14:textId="77777777" w:rsidR="00053480" w:rsidRPr="00F5490A" w:rsidRDefault="00E6095A">
            <w:pPr>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lang w:val="pt-BR"/>
              </w:rPr>
              <w:t xml:space="preserve">           </w:t>
            </w:r>
            <w:proofErr w:type="spellStart"/>
            <w:r w:rsidRPr="00F5490A">
              <w:rPr>
                <w:rFonts w:ascii="BancoDoBrasil Textos" w:eastAsia="BancoDoBrasil Textos" w:hAnsi="BancoDoBrasil Textos" w:cs="BancoDoBrasil Textos"/>
                <w:b/>
                <w:color w:val="000000"/>
                <w:sz w:val="16"/>
              </w:rPr>
              <w:t>Eventos</w:t>
            </w:r>
            <w:proofErr w:type="spellEnd"/>
          </w:p>
        </w:tc>
        <w:tc>
          <w:tcPr>
            <w:tcW w:w="480" w:type="dxa"/>
            <w:vMerge w:val="restart"/>
            <w:tcBorders>
              <w:top w:val="single" w:sz="4" w:space="0" w:color="000000"/>
              <w:left w:val="nil"/>
              <w:bottom w:val="nil"/>
              <w:right w:val="nil"/>
              <w:tl2br w:val="nil"/>
              <w:tr2bl w:val="nil"/>
            </w:tcBorders>
            <w:shd w:val="clear" w:color="FFFFFF" w:fill="FFFFFF"/>
            <w:noWrap/>
            <w:tcMar>
              <w:left w:w="0" w:type="dxa"/>
              <w:right w:w="0" w:type="dxa"/>
            </w:tcMar>
            <w:vAlign w:val="center"/>
          </w:tcPr>
          <w:p w14:paraId="35E22A03" w14:textId="77777777" w:rsidR="00053480" w:rsidRPr="00F5490A" w:rsidRDefault="00053480">
            <w:pPr>
              <w:jc w:val="center"/>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0729705"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Capital</w:t>
            </w:r>
          </w:p>
        </w:tc>
        <w:tc>
          <w:tcPr>
            <w:tcW w:w="159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718842B" w14:textId="77777777" w:rsidR="00053480" w:rsidRPr="00F5490A" w:rsidRDefault="00E6095A">
            <w:pPr>
              <w:jc w:val="cente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Reservas</w:t>
            </w:r>
            <w:proofErr w:type="spellEnd"/>
            <w:r w:rsidRPr="00F5490A">
              <w:rPr>
                <w:rFonts w:ascii="BancoDoBrasil Textos" w:eastAsia="BancoDoBrasil Textos" w:hAnsi="BancoDoBrasil Textos" w:cs="BancoDoBrasil Textos"/>
                <w:b/>
                <w:color w:val="000000"/>
                <w:sz w:val="16"/>
              </w:rPr>
              <w:t xml:space="preserve"> de </w:t>
            </w:r>
            <w:proofErr w:type="spellStart"/>
            <w:r w:rsidRPr="00F5490A">
              <w:rPr>
                <w:rFonts w:ascii="BancoDoBrasil Textos" w:eastAsia="BancoDoBrasil Textos" w:hAnsi="BancoDoBrasil Textos" w:cs="BancoDoBrasil Textos"/>
                <w:b/>
                <w:color w:val="000000"/>
                <w:sz w:val="16"/>
              </w:rPr>
              <w:t>lucros</w:t>
            </w:r>
            <w:proofErr w:type="spellEnd"/>
          </w:p>
        </w:tc>
        <w:tc>
          <w:tcPr>
            <w:tcW w:w="111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29327EF" w14:textId="77777777" w:rsidR="00053480" w:rsidRPr="00F5490A" w:rsidRDefault="00E6095A">
            <w:pPr>
              <w:jc w:val="right"/>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Lucros</w:t>
            </w:r>
            <w:proofErr w:type="spellEnd"/>
          </w:p>
        </w:tc>
        <w:tc>
          <w:tcPr>
            <w:tcW w:w="117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26FCC25"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Total</w:t>
            </w:r>
          </w:p>
        </w:tc>
      </w:tr>
      <w:tr w:rsidR="00053480" w:rsidRPr="00F5490A" w14:paraId="2CB03F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5"/>
        </w:trPr>
        <w:tc>
          <w:tcPr>
            <w:tcW w:w="406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47494950" w14:textId="77777777" w:rsidR="00053480" w:rsidRPr="00F5490A" w:rsidRDefault="00053480">
            <w:pPr>
              <w:rPr>
                <w:rFonts w:ascii="BancoDoBrasil Textos" w:eastAsia="BancoDoBrasil Textos" w:hAnsi="BancoDoBrasil Textos" w:cs="BancoDoBrasil Textos"/>
                <w:b/>
                <w:color w:val="000000"/>
                <w:sz w:val="16"/>
              </w:rPr>
            </w:pPr>
          </w:p>
        </w:tc>
        <w:tc>
          <w:tcPr>
            <w:tcW w:w="48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618E4E0A" w14:textId="77777777" w:rsidR="00053480" w:rsidRPr="00F5490A" w:rsidRDefault="00053480">
            <w:pPr>
              <w:jc w:val="center"/>
              <w:rPr>
                <w:rFonts w:ascii="BancoDoBrasil Textos" w:eastAsia="BancoDoBrasil Textos" w:hAnsi="BancoDoBrasil Textos" w:cs="BancoDoBrasil Textos"/>
                <w:b/>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B54B684" w14:textId="77777777" w:rsidR="00053480" w:rsidRPr="00F5490A" w:rsidRDefault="00E6095A">
            <w:pPr>
              <w:jc w:val="right"/>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realizado</w:t>
            </w:r>
            <w:proofErr w:type="spellEnd"/>
          </w:p>
        </w:tc>
        <w:tc>
          <w:tcPr>
            <w:tcW w:w="9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BEABA78"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Legal</w:t>
            </w:r>
          </w:p>
        </w:tc>
        <w:tc>
          <w:tcPr>
            <w:tcW w:w="64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2700899A" w14:textId="77777777" w:rsidR="00053480" w:rsidRPr="00F5490A" w:rsidRDefault="00053480">
            <w:pPr>
              <w:jc w:val="right"/>
              <w:rPr>
                <w:rFonts w:ascii="BancoDoBrasil Textos" w:eastAsia="BancoDoBrasil Textos" w:hAnsi="BancoDoBrasil Textos" w:cs="BancoDoBrasil Textos"/>
                <w:b/>
                <w:color w:val="000000"/>
                <w:sz w:val="16"/>
              </w:rPr>
            </w:pPr>
          </w:p>
        </w:tc>
        <w:tc>
          <w:tcPr>
            <w:tcW w:w="111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AABA419" w14:textId="77777777" w:rsidR="00053480" w:rsidRPr="00F5490A" w:rsidRDefault="00E6095A">
            <w:pPr>
              <w:jc w:val="right"/>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acumulados</w:t>
            </w:r>
            <w:proofErr w:type="spellEnd"/>
          </w:p>
        </w:tc>
        <w:tc>
          <w:tcPr>
            <w:tcW w:w="117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05C3340B"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50ECFC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0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07259CA"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Saldos</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em</w:t>
            </w:r>
            <w:proofErr w:type="spellEnd"/>
            <w:r w:rsidRPr="00F5490A">
              <w:rPr>
                <w:rFonts w:ascii="BancoDoBrasil Textos" w:eastAsia="BancoDoBrasil Textos" w:hAnsi="BancoDoBrasil Textos" w:cs="BancoDoBrasil Textos"/>
                <w:b/>
                <w:color w:val="000000"/>
                <w:sz w:val="16"/>
              </w:rPr>
              <w:t xml:space="preserve"> 31/12/2024</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DEB3F79" w14:textId="77777777" w:rsidR="00053480" w:rsidRPr="00F5490A" w:rsidRDefault="00053480">
            <w:pPr>
              <w:jc w:val="right"/>
              <w:rPr>
                <w:rFonts w:ascii="BancoDoBrasil Textos" w:eastAsia="BancoDoBrasil Textos" w:hAnsi="BancoDoBrasil Textos" w:cs="BancoDoBrasil Textos"/>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04EEDB6E"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w:t>
            </w:r>
          </w:p>
        </w:tc>
        <w:tc>
          <w:tcPr>
            <w:tcW w:w="945"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5A64BB10"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w:t>
            </w:r>
          </w:p>
        </w:tc>
        <w:tc>
          <w:tcPr>
            <w:tcW w:w="6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569462D" w14:textId="77777777" w:rsidR="00053480" w:rsidRPr="00F5490A" w:rsidRDefault="00053480">
            <w:pPr>
              <w:jc w:val="right"/>
              <w:rPr>
                <w:rFonts w:ascii="BancoDoBrasil Textos" w:eastAsia="BancoDoBrasil Textos" w:hAnsi="BancoDoBrasil Textos" w:cs="BancoDoBrasil Textos"/>
                <w:color w:val="000000"/>
                <w:sz w:val="16"/>
              </w:rPr>
            </w:pPr>
          </w:p>
        </w:tc>
        <w:tc>
          <w:tcPr>
            <w:tcW w:w="111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12B625BC"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70D25AA9"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w:t>
            </w:r>
          </w:p>
        </w:tc>
      </w:tr>
      <w:tr w:rsidR="00053480" w:rsidRPr="00F5490A" w14:paraId="5B3C1D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nil"/>
              <w:left w:val="nil"/>
              <w:bottom w:val="nil"/>
              <w:right w:val="nil"/>
              <w:tl2br w:val="nil"/>
              <w:tr2bl w:val="nil"/>
            </w:tcBorders>
            <w:shd w:val="clear" w:color="FFFFFF" w:fill="FFFFFF"/>
            <w:noWrap/>
            <w:tcMar>
              <w:left w:w="40" w:type="dxa"/>
              <w:right w:w="40" w:type="dxa"/>
            </w:tcMar>
            <w:vAlign w:val="center"/>
          </w:tcPr>
          <w:p w14:paraId="2EA0C00E"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Lucro</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líquido</w:t>
            </w:r>
            <w:proofErr w:type="spellEnd"/>
            <w:r w:rsidRPr="00F5490A">
              <w:rPr>
                <w:rFonts w:ascii="BancoDoBrasil Textos" w:eastAsia="BancoDoBrasil Textos" w:hAnsi="BancoDoBrasil Textos" w:cs="BancoDoBrasil Textos"/>
                <w:color w:val="000000"/>
                <w:sz w:val="16"/>
              </w:rPr>
              <w:t xml:space="preserve"> do </w:t>
            </w:r>
            <w:proofErr w:type="spellStart"/>
            <w:r w:rsidRPr="00F5490A">
              <w:rPr>
                <w:rFonts w:ascii="BancoDoBrasil Textos" w:eastAsia="BancoDoBrasil Textos" w:hAnsi="BancoDoBrasil Textos" w:cs="BancoDoBrasil Textos"/>
                <w:color w:val="000000"/>
                <w:sz w:val="16"/>
              </w:rPr>
              <w:t>período</w:t>
            </w:r>
            <w:proofErr w:type="spellEnd"/>
            <w:r w:rsidRPr="00F5490A">
              <w:rPr>
                <w:rFonts w:ascii="BancoDoBrasil Textos" w:eastAsia="BancoDoBrasil Textos" w:hAnsi="BancoDoBrasil Textos" w:cs="BancoDoBrasil Textos"/>
                <w:color w:val="000000"/>
                <w:sz w:val="16"/>
              </w:rPr>
              <w:t xml:space="preserv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7F499F9" w14:textId="77777777" w:rsidR="00053480" w:rsidRPr="00F5490A" w:rsidRDefault="00053480">
            <w:pPr>
              <w:jc w:val="right"/>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noWrap/>
            <w:tcMar>
              <w:left w:w="40" w:type="dxa"/>
              <w:right w:w="115" w:type="dxa"/>
            </w:tcMar>
            <w:vAlign w:val="center"/>
          </w:tcPr>
          <w:p w14:paraId="2DC3CAD6"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w:t>
            </w:r>
          </w:p>
        </w:tc>
        <w:tc>
          <w:tcPr>
            <w:tcW w:w="945" w:type="dxa"/>
            <w:tcBorders>
              <w:top w:val="nil"/>
              <w:left w:val="nil"/>
              <w:bottom w:val="nil"/>
              <w:right w:val="nil"/>
              <w:tl2br w:val="nil"/>
              <w:tr2bl w:val="nil"/>
            </w:tcBorders>
            <w:noWrap/>
            <w:tcMar>
              <w:left w:w="40" w:type="dxa"/>
              <w:right w:w="115" w:type="dxa"/>
            </w:tcMar>
            <w:vAlign w:val="center"/>
          </w:tcPr>
          <w:p w14:paraId="4B49445D"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w:t>
            </w:r>
          </w:p>
        </w:tc>
        <w:tc>
          <w:tcPr>
            <w:tcW w:w="645" w:type="dxa"/>
            <w:tcBorders>
              <w:top w:val="nil"/>
              <w:left w:val="nil"/>
              <w:bottom w:val="nil"/>
              <w:right w:val="nil"/>
              <w:tl2br w:val="nil"/>
              <w:tr2bl w:val="nil"/>
            </w:tcBorders>
            <w:noWrap/>
            <w:tcMar>
              <w:left w:w="0" w:type="dxa"/>
              <w:right w:w="0" w:type="dxa"/>
            </w:tcMar>
            <w:vAlign w:val="center"/>
          </w:tcPr>
          <w:p w14:paraId="54D08EB5" w14:textId="77777777" w:rsidR="00053480" w:rsidRPr="00F5490A" w:rsidRDefault="00053480">
            <w:pPr>
              <w:jc w:val="right"/>
              <w:rPr>
                <w:rFonts w:ascii="BancoDoBrasil Textos" w:eastAsia="BancoDoBrasil Textos" w:hAnsi="BancoDoBrasil Textos" w:cs="BancoDoBrasil Textos"/>
                <w:color w:val="000000"/>
                <w:sz w:val="16"/>
              </w:rPr>
            </w:pPr>
          </w:p>
        </w:tc>
        <w:tc>
          <w:tcPr>
            <w:tcW w:w="1110" w:type="dxa"/>
            <w:tcBorders>
              <w:top w:val="nil"/>
              <w:left w:val="nil"/>
              <w:bottom w:val="nil"/>
              <w:right w:val="nil"/>
              <w:tl2br w:val="nil"/>
              <w:tr2bl w:val="nil"/>
            </w:tcBorders>
            <w:noWrap/>
            <w:tcMar>
              <w:left w:w="40" w:type="dxa"/>
              <w:right w:w="115" w:type="dxa"/>
            </w:tcMar>
            <w:vAlign w:val="center"/>
          </w:tcPr>
          <w:p w14:paraId="5FFF974F"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524</w:t>
            </w:r>
          </w:p>
        </w:tc>
        <w:tc>
          <w:tcPr>
            <w:tcW w:w="1170" w:type="dxa"/>
            <w:tcBorders>
              <w:top w:val="nil"/>
              <w:left w:val="nil"/>
              <w:bottom w:val="nil"/>
              <w:right w:val="nil"/>
              <w:tl2br w:val="nil"/>
              <w:tr2bl w:val="nil"/>
            </w:tcBorders>
            <w:shd w:val="clear" w:color="FFFFFF" w:fill="FFFFFF"/>
            <w:noWrap/>
            <w:tcMar>
              <w:left w:w="40" w:type="dxa"/>
              <w:right w:w="115" w:type="dxa"/>
            </w:tcMar>
            <w:vAlign w:val="center"/>
          </w:tcPr>
          <w:p w14:paraId="6B5C9E91"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524</w:t>
            </w:r>
          </w:p>
        </w:tc>
      </w:tr>
      <w:tr w:rsidR="00053480" w:rsidRPr="00F5490A" w14:paraId="084EFF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C560E75"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Saldos</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em</w:t>
            </w:r>
            <w:proofErr w:type="spellEnd"/>
            <w:r w:rsidRPr="00F5490A">
              <w:rPr>
                <w:rFonts w:ascii="BancoDoBrasil Textos" w:eastAsia="BancoDoBrasil Textos" w:hAnsi="BancoDoBrasil Textos" w:cs="BancoDoBrasil Textos"/>
                <w:b/>
                <w:color w:val="000000"/>
                <w:sz w:val="16"/>
              </w:rPr>
              <w:t xml:space="preserve"> 31/03/2025</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C7558CB" w14:textId="77777777" w:rsidR="00053480" w:rsidRPr="00F5490A" w:rsidRDefault="00053480">
            <w:pPr>
              <w:jc w:val="center"/>
              <w:rPr>
                <w:rFonts w:ascii="BancoDoBrasil Textos" w:eastAsia="BancoDoBrasil Textos" w:hAnsi="BancoDoBrasil Textos" w:cs="BancoDoBrasil Textos"/>
                <w:b/>
                <w:color w:val="FF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3CDC7016"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w:t>
            </w:r>
          </w:p>
        </w:tc>
        <w:tc>
          <w:tcPr>
            <w:tcW w:w="945"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6FC4DE12"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w:t>
            </w:r>
          </w:p>
        </w:tc>
        <w:tc>
          <w:tcPr>
            <w:tcW w:w="6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E884FD3" w14:textId="77777777" w:rsidR="00053480" w:rsidRPr="00F5490A" w:rsidRDefault="00053480">
            <w:pPr>
              <w:jc w:val="right"/>
              <w:rPr>
                <w:rFonts w:ascii="BancoDoBrasil Textos" w:eastAsia="BancoDoBrasil Textos" w:hAnsi="BancoDoBrasil Textos" w:cs="BancoDoBrasil Textos"/>
                <w:b/>
                <w:color w:val="000000"/>
                <w:sz w:val="16"/>
              </w:rPr>
            </w:pPr>
          </w:p>
        </w:tc>
        <w:tc>
          <w:tcPr>
            <w:tcW w:w="111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7E6B3215"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524</w:t>
            </w:r>
          </w:p>
        </w:tc>
        <w:tc>
          <w:tcPr>
            <w:tcW w:w="117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716D4723"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530</w:t>
            </w:r>
          </w:p>
        </w:tc>
      </w:tr>
      <w:tr w:rsidR="00053480" w:rsidRPr="00F5490A" w14:paraId="569FB3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99E60BD"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Mutações</w:t>
            </w:r>
            <w:proofErr w:type="spellEnd"/>
            <w:r w:rsidRPr="00F5490A">
              <w:rPr>
                <w:rFonts w:ascii="BancoDoBrasil Textos" w:eastAsia="BancoDoBrasil Textos" w:hAnsi="BancoDoBrasil Textos" w:cs="BancoDoBrasil Textos"/>
                <w:b/>
                <w:color w:val="000000"/>
                <w:sz w:val="16"/>
              </w:rPr>
              <w:t xml:space="preserve"> do </w:t>
            </w:r>
            <w:proofErr w:type="spellStart"/>
            <w:r w:rsidRPr="00F5490A">
              <w:rPr>
                <w:rFonts w:ascii="BancoDoBrasil Textos" w:eastAsia="BancoDoBrasil Textos" w:hAnsi="BancoDoBrasil Textos" w:cs="BancoDoBrasil Textos"/>
                <w:b/>
                <w:color w:val="000000"/>
                <w:sz w:val="16"/>
              </w:rPr>
              <w:t>período</w:t>
            </w:r>
            <w:proofErr w:type="spellEnd"/>
            <w:r w:rsidRPr="00F5490A">
              <w:rPr>
                <w:rFonts w:ascii="BancoDoBrasil Textos" w:eastAsia="BancoDoBrasil Textos" w:hAnsi="BancoDoBrasil Textos" w:cs="BancoDoBrasil Textos"/>
                <w:b/>
                <w:color w:val="000000"/>
                <w:sz w:val="16"/>
              </w:rPr>
              <w:t xml:space="preserve"> </w:t>
            </w: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BF22501" w14:textId="77777777" w:rsidR="00053480" w:rsidRPr="00F5490A" w:rsidRDefault="00053480">
            <w:pPr>
              <w:jc w:val="center"/>
              <w:rPr>
                <w:rFonts w:ascii="BancoDoBrasil Textos" w:eastAsia="BancoDoBrasil Textos" w:hAnsi="BancoDoBrasil Textos" w:cs="BancoDoBrasil Textos"/>
                <w:color w:val="000000"/>
                <w:sz w:val="16"/>
              </w:rPr>
            </w:pP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038251E3"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w:t>
            </w:r>
          </w:p>
        </w:tc>
        <w:tc>
          <w:tcPr>
            <w:tcW w:w="945"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398C1F9F"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w:t>
            </w:r>
          </w:p>
        </w:tc>
        <w:tc>
          <w:tcPr>
            <w:tcW w:w="6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FA5EC67" w14:textId="77777777" w:rsidR="00053480" w:rsidRPr="00F5490A" w:rsidRDefault="00053480">
            <w:pPr>
              <w:jc w:val="right"/>
              <w:rPr>
                <w:rFonts w:ascii="BancoDoBrasil Textos" w:eastAsia="BancoDoBrasil Textos" w:hAnsi="BancoDoBrasil Textos" w:cs="BancoDoBrasil Textos"/>
                <w:b/>
                <w:color w:val="000000"/>
                <w:sz w:val="16"/>
              </w:rPr>
            </w:pPr>
          </w:p>
        </w:tc>
        <w:tc>
          <w:tcPr>
            <w:tcW w:w="111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2B6B1CDC"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524</w:t>
            </w:r>
          </w:p>
        </w:tc>
        <w:tc>
          <w:tcPr>
            <w:tcW w:w="117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473EFDE9"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524</w:t>
            </w:r>
          </w:p>
        </w:tc>
      </w:tr>
      <w:tr w:rsidR="00053480" w:rsidRPr="00F5490A" w14:paraId="4AEA5D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7AC95C3"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Saldos</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em</w:t>
            </w:r>
            <w:proofErr w:type="spellEnd"/>
            <w:r w:rsidRPr="00F5490A">
              <w:rPr>
                <w:rFonts w:ascii="BancoDoBrasil Textos" w:eastAsia="BancoDoBrasil Textos" w:hAnsi="BancoDoBrasil Textos" w:cs="BancoDoBrasil Textos"/>
                <w:b/>
                <w:color w:val="000000"/>
                <w:sz w:val="16"/>
              </w:rPr>
              <w:t xml:space="preserve"> 31/12/2025</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2FA28D0" w14:textId="77777777" w:rsidR="00053480" w:rsidRPr="00F5490A" w:rsidRDefault="00053480">
            <w:pPr>
              <w:jc w:val="center"/>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11FC9EA3"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w:t>
            </w:r>
          </w:p>
        </w:tc>
        <w:tc>
          <w:tcPr>
            <w:tcW w:w="945" w:type="dxa"/>
            <w:tcBorders>
              <w:top w:val="single" w:sz="4" w:space="0" w:color="000000"/>
              <w:left w:val="nil"/>
              <w:bottom w:val="nil"/>
              <w:right w:val="nil"/>
              <w:tl2br w:val="nil"/>
              <w:tr2bl w:val="nil"/>
            </w:tcBorders>
            <w:noWrap/>
            <w:tcMar>
              <w:left w:w="40" w:type="dxa"/>
              <w:right w:w="115" w:type="dxa"/>
            </w:tcMar>
            <w:vAlign w:val="center"/>
          </w:tcPr>
          <w:p w14:paraId="235E9C59"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w:t>
            </w:r>
          </w:p>
        </w:tc>
        <w:tc>
          <w:tcPr>
            <w:tcW w:w="645" w:type="dxa"/>
            <w:tcBorders>
              <w:top w:val="single" w:sz="4" w:space="0" w:color="000000"/>
              <w:left w:val="nil"/>
              <w:bottom w:val="nil"/>
              <w:right w:val="nil"/>
              <w:tl2br w:val="nil"/>
              <w:tr2bl w:val="nil"/>
            </w:tcBorders>
            <w:noWrap/>
            <w:tcMar>
              <w:left w:w="0" w:type="dxa"/>
              <w:right w:w="0" w:type="dxa"/>
            </w:tcMar>
            <w:vAlign w:val="center"/>
          </w:tcPr>
          <w:p w14:paraId="7FA0C098" w14:textId="77777777" w:rsidR="00053480" w:rsidRPr="00F5490A" w:rsidRDefault="00053480">
            <w:pPr>
              <w:jc w:val="right"/>
              <w:rPr>
                <w:rFonts w:ascii="BancoDoBrasil Textos" w:eastAsia="BancoDoBrasil Textos" w:hAnsi="BancoDoBrasil Textos" w:cs="BancoDoBrasil Textos"/>
                <w:color w:val="000000"/>
                <w:sz w:val="16"/>
              </w:rPr>
            </w:pPr>
          </w:p>
        </w:tc>
        <w:tc>
          <w:tcPr>
            <w:tcW w:w="1110" w:type="dxa"/>
            <w:tcBorders>
              <w:top w:val="single" w:sz="4" w:space="0" w:color="000000"/>
              <w:left w:val="nil"/>
              <w:bottom w:val="nil"/>
              <w:right w:val="nil"/>
              <w:tl2br w:val="nil"/>
              <w:tr2bl w:val="nil"/>
            </w:tcBorders>
            <w:noWrap/>
            <w:tcMar>
              <w:left w:w="40" w:type="dxa"/>
              <w:right w:w="115" w:type="dxa"/>
            </w:tcMar>
            <w:vAlign w:val="center"/>
          </w:tcPr>
          <w:p w14:paraId="5509853F"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6949AFCE"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w:t>
            </w:r>
          </w:p>
        </w:tc>
      </w:tr>
      <w:tr w:rsidR="00053480" w:rsidRPr="00F5490A" w14:paraId="42BEB5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9"/>
        </w:trPr>
        <w:tc>
          <w:tcPr>
            <w:tcW w:w="4065" w:type="dxa"/>
            <w:tcBorders>
              <w:top w:val="nil"/>
              <w:left w:val="nil"/>
              <w:bottom w:val="nil"/>
              <w:right w:val="nil"/>
              <w:tl2br w:val="nil"/>
              <w:tr2bl w:val="nil"/>
            </w:tcBorders>
            <w:shd w:val="clear" w:color="FFFFFF" w:fill="FFFFFF"/>
            <w:noWrap/>
            <w:tcMar>
              <w:left w:w="40" w:type="dxa"/>
              <w:right w:w="40" w:type="dxa"/>
            </w:tcMar>
            <w:vAlign w:val="center"/>
          </w:tcPr>
          <w:p w14:paraId="1C14FE9D"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Lucro</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líquido</w:t>
            </w:r>
            <w:proofErr w:type="spellEnd"/>
            <w:r w:rsidRPr="00F5490A">
              <w:rPr>
                <w:rFonts w:ascii="BancoDoBrasil Textos" w:eastAsia="BancoDoBrasil Textos" w:hAnsi="BancoDoBrasil Textos" w:cs="BancoDoBrasil Textos"/>
                <w:color w:val="000000"/>
                <w:sz w:val="16"/>
              </w:rPr>
              <w:t xml:space="preserve"> do </w:t>
            </w:r>
            <w:proofErr w:type="spellStart"/>
            <w:r w:rsidRPr="00F5490A">
              <w:rPr>
                <w:rFonts w:ascii="BancoDoBrasil Textos" w:eastAsia="BancoDoBrasil Textos" w:hAnsi="BancoDoBrasil Textos" w:cs="BancoDoBrasil Textos"/>
                <w:color w:val="000000"/>
                <w:sz w:val="16"/>
              </w:rPr>
              <w:t>período</w:t>
            </w:r>
            <w:proofErr w:type="spellEnd"/>
            <w:r w:rsidRPr="00F5490A">
              <w:rPr>
                <w:rFonts w:ascii="BancoDoBrasil Textos" w:eastAsia="BancoDoBrasil Textos" w:hAnsi="BancoDoBrasil Textos" w:cs="BancoDoBrasil Textos"/>
                <w:color w:val="000000"/>
                <w:sz w:val="16"/>
              </w:rPr>
              <w:t xml:space="preserv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C788C92" w14:textId="77777777" w:rsidR="00053480" w:rsidRPr="00F5490A" w:rsidRDefault="00053480">
            <w:pPr>
              <w:jc w:val="center"/>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noWrap/>
            <w:tcMar>
              <w:left w:w="40" w:type="dxa"/>
              <w:right w:w="115" w:type="dxa"/>
            </w:tcMar>
            <w:vAlign w:val="center"/>
          </w:tcPr>
          <w:p w14:paraId="67B5BE70"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w:t>
            </w:r>
          </w:p>
        </w:tc>
        <w:tc>
          <w:tcPr>
            <w:tcW w:w="945" w:type="dxa"/>
            <w:tcBorders>
              <w:top w:val="nil"/>
              <w:left w:val="nil"/>
              <w:bottom w:val="nil"/>
              <w:right w:val="nil"/>
              <w:tl2br w:val="nil"/>
              <w:tr2bl w:val="nil"/>
            </w:tcBorders>
            <w:noWrap/>
            <w:tcMar>
              <w:left w:w="40" w:type="dxa"/>
              <w:right w:w="115" w:type="dxa"/>
            </w:tcMar>
            <w:vAlign w:val="center"/>
          </w:tcPr>
          <w:p w14:paraId="4257C334"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w:t>
            </w:r>
          </w:p>
        </w:tc>
        <w:tc>
          <w:tcPr>
            <w:tcW w:w="645" w:type="dxa"/>
            <w:tcBorders>
              <w:top w:val="nil"/>
              <w:left w:val="nil"/>
              <w:bottom w:val="nil"/>
              <w:right w:val="nil"/>
              <w:tl2br w:val="nil"/>
              <w:tr2bl w:val="nil"/>
            </w:tcBorders>
            <w:noWrap/>
            <w:tcMar>
              <w:left w:w="0" w:type="dxa"/>
              <w:right w:w="0" w:type="dxa"/>
            </w:tcMar>
            <w:vAlign w:val="center"/>
          </w:tcPr>
          <w:p w14:paraId="3BE866AD" w14:textId="77777777" w:rsidR="00053480" w:rsidRPr="00F5490A" w:rsidRDefault="00053480">
            <w:pPr>
              <w:jc w:val="right"/>
              <w:rPr>
                <w:rFonts w:ascii="BancoDoBrasil Textos" w:eastAsia="BancoDoBrasil Textos" w:hAnsi="BancoDoBrasil Textos" w:cs="BancoDoBrasil Textos"/>
                <w:color w:val="000000"/>
                <w:sz w:val="16"/>
              </w:rPr>
            </w:pPr>
          </w:p>
        </w:tc>
        <w:tc>
          <w:tcPr>
            <w:tcW w:w="1110" w:type="dxa"/>
            <w:tcBorders>
              <w:top w:val="nil"/>
              <w:left w:val="nil"/>
              <w:bottom w:val="nil"/>
              <w:right w:val="nil"/>
              <w:tl2br w:val="nil"/>
              <w:tr2bl w:val="nil"/>
            </w:tcBorders>
            <w:noWrap/>
            <w:tcMar>
              <w:left w:w="40" w:type="dxa"/>
              <w:right w:w="115" w:type="dxa"/>
            </w:tcMar>
            <w:vAlign w:val="center"/>
          </w:tcPr>
          <w:p w14:paraId="5DB7CAF2"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627</w:t>
            </w:r>
          </w:p>
        </w:tc>
        <w:tc>
          <w:tcPr>
            <w:tcW w:w="1170" w:type="dxa"/>
            <w:tcBorders>
              <w:top w:val="nil"/>
              <w:left w:val="nil"/>
              <w:bottom w:val="nil"/>
              <w:right w:val="nil"/>
              <w:tl2br w:val="nil"/>
              <w:tr2bl w:val="nil"/>
            </w:tcBorders>
            <w:shd w:val="clear" w:color="FFFFFF" w:fill="FFFFFF"/>
            <w:noWrap/>
            <w:tcMar>
              <w:left w:w="40" w:type="dxa"/>
              <w:right w:w="115" w:type="dxa"/>
            </w:tcMar>
            <w:vAlign w:val="center"/>
          </w:tcPr>
          <w:p w14:paraId="6EF1866B"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627</w:t>
            </w:r>
          </w:p>
        </w:tc>
      </w:tr>
      <w:tr w:rsidR="00053480" w:rsidRPr="00F5490A" w14:paraId="35AF7B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93D28C1"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Saldos</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em</w:t>
            </w:r>
            <w:proofErr w:type="spellEnd"/>
            <w:r w:rsidRPr="00F5490A">
              <w:rPr>
                <w:rFonts w:ascii="BancoDoBrasil Textos" w:eastAsia="BancoDoBrasil Textos" w:hAnsi="BancoDoBrasil Textos" w:cs="BancoDoBrasil Textos"/>
                <w:b/>
                <w:color w:val="000000"/>
                <w:sz w:val="16"/>
              </w:rPr>
              <w:t xml:space="preserve"> 31/03/2026</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A51444A" w14:textId="77777777" w:rsidR="00053480" w:rsidRPr="00F5490A" w:rsidRDefault="00053480">
            <w:pPr>
              <w:jc w:val="center"/>
              <w:rPr>
                <w:rFonts w:ascii="BancoDoBrasil Textos" w:eastAsia="BancoDoBrasil Textos" w:hAnsi="BancoDoBrasil Textos" w:cs="BancoDoBrasil Textos"/>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0AB58C00"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w:t>
            </w:r>
          </w:p>
        </w:tc>
        <w:tc>
          <w:tcPr>
            <w:tcW w:w="945"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71C8898E"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w:t>
            </w:r>
          </w:p>
        </w:tc>
        <w:tc>
          <w:tcPr>
            <w:tcW w:w="6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551F736" w14:textId="77777777" w:rsidR="00053480" w:rsidRPr="00F5490A" w:rsidRDefault="00053480">
            <w:pPr>
              <w:jc w:val="right"/>
              <w:rPr>
                <w:rFonts w:ascii="BancoDoBrasil Textos" w:eastAsia="BancoDoBrasil Textos" w:hAnsi="BancoDoBrasil Textos" w:cs="BancoDoBrasil Textos"/>
                <w:b/>
                <w:color w:val="000000"/>
                <w:sz w:val="16"/>
              </w:rPr>
            </w:pPr>
          </w:p>
        </w:tc>
        <w:tc>
          <w:tcPr>
            <w:tcW w:w="1110" w:type="dxa"/>
            <w:tcBorders>
              <w:top w:val="nil"/>
              <w:left w:val="nil"/>
              <w:bottom w:val="single" w:sz="4" w:space="0" w:color="000000"/>
              <w:right w:val="nil"/>
              <w:tl2br w:val="nil"/>
              <w:tr2bl w:val="nil"/>
            </w:tcBorders>
            <w:noWrap/>
            <w:tcMar>
              <w:left w:w="40" w:type="dxa"/>
              <w:right w:w="115" w:type="dxa"/>
            </w:tcMar>
            <w:vAlign w:val="center"/>
          </w:tcPr>
          <w:p w14:paraId="24859861"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627</w:t>
            </w:r>
          </w:p>
        </w:tc>
        <w:tc>
          <w:tcPr>
            <w:tcW w:w="117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343378D6"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633</w:t>
            </w:r>
          </w:p>
        </w:tc>
      </w:tr>
      <w:tr w:rsidR="00053480" w:rsidRPr="00F5490A" w14:paraId="3C2D38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0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8100B8C"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Mutações</w:t>
            </w:r>
            <w:proofErr w:type="spellEnd"/>
            <w:r w:rsidRPr="00F5490A">
              <w:rPr>
                <w:rFonts w:ascii="BancoDoBrasil Textos" w:eastAsia="BancoDoBrasil Textos" w:hAnsi="BancoDoBrasil Textos" w:cs="BancoDoBrasil Textos"/>
                <w:b/>
                <w:color w:val="000000"/>
                <w:sz w:val="16"/>
              </w:rPr>
              <w:t xml:space="preserve"> do </w:t>
            </w:r>
            <w:proofErr w:type="spellStart"/>
            <w:r w:rsidRPr="00F5490A">
              <w:rPr>
                <w:rFonts w:ascii="BancoDoBrasil Textos" w:eastAsia="BancoDoBrasil Textos" w:hAnsi="BancoDoBrasil Textos" w:cs="BancoDoBrasil Textos"/>
                <w:b/>
                <w:color w:val="000000"/>
                <w:sz w:val="16"/>
              </w:rPr>
              <w:t>período</w:t>
            </w:r>
            <w:proofErr w:type="spellEnd"/>
            <w:r w:rsidRPr="00F5490A">
              <w:rPr>
                <w:rFonts w:ascii="BancoDoBrasil Textos" w:eastAsia="BancoDoBrasil Textos" w:hAnsi="BancoDoBrasil Textos" w:cs="BancoDoBrasil Textos"/>
                <w:b/>
                <w:color w:val="000000"/>
                <w:sz w:val="16"/>
              </w:rPr>
              <w:t xml:space="preserve"> </w:t>
            </w: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A97B655" w14:textId="77777777" w:rsidR="00053480" w:rsidRPr="00F5490A" w:rsidRDefault="00053480">
            <w:pPr>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793A7E64"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w:t>
            </w:r>
          </w:p>
        </w:tc>
        <w:tc>
          <w:tcPr>
            <w:tcW w:w="945"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540FC647"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w:t>
            </w:r>
          </w:p>
        </w:tc>
        <w:tc>
          <w:tcPr>
            <w:tcW w:w="6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C3666AF" w14:textId="77777777" w:rsidR="00053480" w:rsidRPr="00F5490A" w:rsidRDefault="00053480">
            <w:pPr>
              <w:jc w:val="right"/>
              <w:rPr>
                <w:rFonts w:ascii="BancoDoBrasil Textos" w:eastAsia="BancoDoBrasil Textos" w:hAnsi="BancoDoBrasil Textos" w:cs="BancoDoBrasil Textos"/>
                <w:b/>
                <w:color w:val="000000"/>
                <w:sz w:val="16"/>
              </w:rPr>
            </w:pPr>
          </w:p>
        </w:tc>
        <w:tc>
          <w:tcPr>
            <w:tcW w:w="111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4E0E400F"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627</w:t>
            </w:r>
          </w:p>
        </w:tc>
        <w:tc>
          <w:tcPr>
            <w:tcW w:w="117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13BC5C4A"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627</w:t>
            </w:r>
          </w:p>
        </w:tc>
      </w:tr>
      <w:tr w:rsidR="00053480" w:rsidRPr="00F5490A" w14:paraId="728752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7"/>
            <w:tcBorders>
              <w:top w:val="single" w:sz="4" w:space="0" w:color="000000"/>
              <w:left w:val="nil"/>
              <w:bottom w:val="nil"/>
              <w:right w:val="nil"/>
              <w:tl2br w:val="nil"/>
              <w:tr2bl w:val="nil"/>
            </w:tcBorders>
            <w:noWrap/>
            <w:tcMar>
              <w:left w:w="40" w:type="dxa"/>
              <w:right w:w="40" w:type="dxa"/>
            </w:tcMar>
            <w:vAlign w:val="center"/>
          </w:tcPr>
          <w:p w14:paraId="2DD8D59A" w14:textId="77777777" w:rsidR="00053480" w:rsidRPr="00F5490A" w:rsidRDefault="00E6095A">
            <w:pPr>
              <w:rPr>
                <w:rFonts w:ascii="BancoDoBrasil Textos" w:eastAsia="BancoDoBrasil Textos" w:hAnsi="BancoDoBrasil Textos" w:cs="BancoDoBrasil Textos"/>
                <w:color w:val="000000"/>
                <w:sz w:val="16"/>
                <w:lang w:val="pt-BR"/>
              </w:rPr>
            </w:pPr>
            <w:r w:rsidRPr="00F5490A">
              <w:rPr>
                <w:rFonts w:ascii="BancoDoBrasil Textos" w:eastAsia="BancoDoBrasil Textos" w:hAnsi="BancoDoBrasil Textos" w:cs="BancoDoBrasil Textos"/>
                <w:color w:val="000000"/>
                <w:sz w:val="16"/>
                <w:lang w:val="pt-BR"/>
              </w:rPr>
              <w:t>As notas explicativas são parte integrante das demonstrações contábeis.</w:t>
            </w:r>
          </w:p>
        </w:tc>
      </w:tr>
    </w:tbl>
    <w:tbl>
      <w:tblPr>
        <w:tblStyle w:val="CDMRange2"/>
        <w:tblW w:w="9705" w:type="dxa"/>
        <w:tblLayout w:type="fixed"/>
        <w:tblLook w:val="0600" w:firstRow="0" w:lastRow="0" w:firstColumn="0" w:lastColumn="0" w:noHBand="1" w:noVBand="1"/>
      </w:tblPr>
      <w:tblGrid>
        <w:gridCol w:w="6405"/>
        <w:gridCol w:w="1650"/>
        <w:gridCol w:w="1650"/>
      </w:tblGrid>
      <w:tr w:rsidR="00053480" w:rsidRPr="00F5490A" w14:paraId="3FAAC54B" w14:textId="77777777">
        <w:trPr>
          <w:trHeight w:hRule="exact" w:val="264"/>
        </w:trPr>
        <w:tc>
          <w:tcPr>
            <w:tcW w:w="6405" w:type="dxa"/>
            <w:tcBorders>
              <w:top w:val="nil"/>
              <w:left w:val="nil"/>
              <w:bottom w:val="nil"/>
              <w:right w:val="nil"/>
              <w:tl2br w:val="nil"/>
              <w:tr2bl w:val="nil"/>
            </w:tcBorders>
            <w:noWrap/>
            <w:tcMar>
              <w:left w:w="40" w:type="dxa"/>
              <w:right w:w="40" w:type="dxa"/>
            </w:tcMar>
            <w:vAlign w:val="bottom"/>
          </w:tcPr>
          <w:p w14:paraId="4C67A0DF" w14:textId="77777777" w:rsidR="00053480" w:rsidRPr="00F5490A" w:rsidRDefault="00E6095A">
            <w:pPr>
              <w:pageBreakBefore/>
              <w:rPr>
                <w:rFonts w:ascii="BancoDoBrasil Textos" w:eastAsia="BancoDoBrasil Textos" w:hAnsi="BancoDoBrasil Textos" w:cs="BancoDoBrasil Textos"/>
                <w:b/>
                <w:color w:val="000000"/>
                <w:lang w:val="pt-BR"/>
              </w:rPr>
            </w:pPr>
            <w:bookmarkStart w:id="8" w:name="RG_MARKER_395749"/>
            <w:r w:rsidRPr="00F5490A">
              <w:rPr>
                <w:rFonts w:ascii="BancoDoBrasil Textos" w:eastAsia="BancoDoBrasil Textos" w:hAnsi="BancoDoBrasil Textos" w:cs="BancoDoBrasil Textos"/>
                <w:b/>
                <w:color w:val="000000"/>
                <w:lang w:val="pt-BR"/>
              </w:rPr>
              <w:lastRenderedPageBreak/>
              <w:t>Demonstração dos fluxos de caixa - método indireto</w:t>
            </w:r>
            <w:bookmarkEnd w:id="8"/>
          </w:p>
        </w:tc>
        <w:tc>
          <w:tcPr>
            <w:tcW w:w="1650" w:type="dxa"/>
            <w:tcBorders>
              <w:top w:val="nil"/>
              <w:left w:val="nil"/>
              <w:bottom w:val="nil"/>
              <w:right w:val="nil"/>
              <w:tl2br w:val="nil"/>
              <w:tr2bl w:val="nil"/>
            </w:tcBorders>
            <w:noWrap/>
            <w:tcMar>
              <w:left w:w="0" w:type="dxa"/>
              <w:right w:w="0" w:type="dxa"/>
            </w:tcMar>
            <w:vAlign w:val="bottom"/>
          </w:tcPr>
          <w:p w14:paraId="3E936AD8" w14:textId="77777777" w:rsidR="00053480" w:rsidRPr="00F5490A" w:rsidRDefault="00053480">
            <w:pPr>
              <w:rPr>
                <w:rFonts w:ascii="BancoDoBrasil Textos" w:eastAsia="BancoDoBrasil Textos" w:hAnsi="BancoDoBrasil Textos" w:cs="BancoDoBrasil Textos"/>
                <w:b/>
                <w:color w:val="000000"/>
                <w:lang w:val="pt-BR"/>
              </w:rPr>
            </w:pPr>
          </w:p>
        </w:tc>
        <w:tc>
          <w:tcPr>
            <w:tcW w:w="1650" w:type="dxa"/>
            <w:tcBorders>
              <w:top w:val="nil"/>
              <w:left w:val="nil"/>
              <w:bottom w:val="nil"/>
              <w:right w:val="nil"/>
              <w:tl2br w:val="nil"/>
              <w:tr2bl w:val="nil"/>
            </w:tcBorders>
            <w:noWrap/>
            <w:tcMar>
              <w:left w:w="0" w:type="dxa"/>
              <w:right w:w="0" w:type="dxa"/>
            </w:tcMar>
            <w:vAlign w:val="bottom"/>
          </w:tcPr>
          <w:p w14:paraId="3876C686" w14:textId="77777777" w:rsidR="00053480" w:rsidRPr="00F5490A" w:rsidRDefault="00053480">
            <w:pPr>
              <w:rPr>
                <w:rFonts w:ascii="BancoDoBrasil Textos" w:eastAsia="BancoDoBrasil Textos" w:hAnsi="BancoDoBrasil Textos" w:cs="BancoDoBrasil Textos"/>
                <w:b/>
                <w:color w:val="000000"/>
                <w:lang w:val="pt-BR"/>
              </w:rPr>
            </w:pPr>
          </w:p>
        </w:tc>
      </w:tr>
      <w:tr w:rsidR="00053480" w:rsidRPr="00F5490A" w14:paraId="1DE70D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155F9415" w14:textId="77777777" w:rsidR="00053480" w:rsidRPr="00F5490A" w:rsidRDefault="00053480">
            <w:pPr>
              <w:rPr>
                <w:rFonts w:ascii="BancoDoBrasil Textos" w:eastAsia="BancoDoBrasil Textos" w:hAnsi="BancoDoBrasil Textos" w:cs="BancoDoBrasil Textos"/>
                <w:b/>
                <w:color w:val="000000"/>
                <w:sz w:val="16"/>
                <w:lang w:val="pt-BR"/>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0EC0A833" w14:textId="77777777" w:rsidR="00053480" w:rsidRPr="00F5490A" w:rsidRDefault="00053480">
            <w:pPr>
              <w:rPr>
                <w:rFonts w:ascii="BancoDoBrasil Textos" w:eastAsia="BancoDoBrasil Textos" w:hAnsi="BancoDoBrasil Textos" w:cs="BancoDoBrasil Textos"/>
                <w:b/>
                <w:color w:val="000000"/>
                <w:sz w:val="16"/>
                <w:lang w:val="pt-BR"/>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10015358" w14:textId="77777777" w:rsidR="00053480" w:rsidRPr="00F5490A" w:rsidRDefault="00053480">
            <w:pPr>
              <w:rPr>
                <w:rFonts w:ascii="BancoDoBrasil Textos" w:eastAsia="BancoDoBrasil Textos" w:hAnsi="BancoDoBrasil Textos" w:cs="BancoDoBrasil Textos"/>
                <w:b/>
                <w:color w:val="000000"/>
                <w:sz w:val="16"/>
                <w:lang w:val="pt-BR"/>
              </w:rPr>
            </w:pPr>
          </w:p>
        </w:tc>
      </w:tr>
      <w:tr w:rsidR="00053480" w:rsidRPr="00F5490A" w14:paraId="674E66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64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440CC323" w14:textId="77777777" w:rsidR="00053480" w:rsidRPr="00F5490A" w:rsidRDefault="00053480">
            <w:pPr>
              <w:rPr>
                <w:rFonts w:ascii="BancoDoBrasil Textos" w:eastAsia="BancoDoBrasil Textos" w:hAnsi="BancoDoBrasil Textos" w:cs="BancoDoBrasil Textos"/>
                <w:b/>
                <w:color w:val="000000"/>
                <w:sz w:val="16"/>
                <w:lang w:val="pt-BR"/>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8A6F15A"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 xml:space="preserve">1º </w:t>
            </w:r>
            <w:proofErr w:type="spellStart"/>
            <w:r w:rsidRPr="00F5490A">
              <w:rPr>
                <w:rFonts w:ascii="BancoDoBrasil Textos" w:eastAsia="BancoDoBrasil Textos" w:hAnsi="BancoDoBrasil Textos" w:cs="BancoDoBrasil Textos"/>
                <w:b/>
                <w:color w:val="000000"/>
                <w:sz w:val="16"/>
              </w:rPr>
              <w:t>trimestre</w:t>
            </w:r>
            <w:proofErr w:type="spellEnd"/>
            <w:r w:rsidRPr="00F5490A">
              <w:rPr>
                <w:rFonts w:ascii="BancoDoBrasil Textos" w:eastAsia="BancoDoBrasil Textos" w:hAnsi="BancoDoBrasil Textos" w:cs="BancoDoBrasil Textos"/>
                <w:b/>
                <w:color w:val="000000"/>
                <w:sz w:val="16"/>
              </w:rPr>
              <w:t>/2026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785E927"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 xml:space="preserve">1º </w:t>
            </w:r>
            <w:proofErr w:type="spellStart"/>
            <w:r w:rsidRPr="00F5490A">
              <w:rPr>
                <w:rFonts w:ascii="BancoDoBrasil Textos" w:eastAsia="BancoDoBrasil Textos" w:hAnsi="BancoDoBrasil Textos" w:cs="BancoDoBrasil Textos"/>
                <w:b/>
                <w:color w:val="000000"/>
                <w:sz w:val="16"/>
              </w:rPr>
              <w:t>trimestre</w:t>
            </w:r>
            <w:proofErr w:type="spellEnd"/>
            <w:r w:rsidRPr="00F5490A">
              <w:rPr>
                <w:rFonts w:ascii="BancoDoBrasil Textos" w:eastAsia="BancoDoBrasil Textos" w:hAnsi="BancoDoBrasil Textos" w:cs="BancoDoBrasil Textos"/>
                <w:b/>
                <w:color w:val="000000"/>
                <w:sz w:val="16"/>
              </w:rPr>
              <w:t>/2025</w:t>
            </w:r>
          </w:p>
        </w:tc>
      </w:tr>
      <w:tr w:rsidR="00053480" w:rsidRPr="00F5490A" w14:paraId="00C821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5C85E51"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2D7145B"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034B31D" w14:textId="77777777" w:rsidR="00053480" w:rsidRPr="00F5490A" w:rsidRDefault="00053480">
            <w:pPr>
              <w:rPr>
                <w:rFonts w:ascii="BancoDoBrasil Textos" w:eastAsia="BancoDoBrasil Textos" w:hAnsi="BancoDoBrasil Textos" w:cs="BancoDoBrasil Textos"/>
                <w:color w:val="000000"/>
                <w:sz w:val="16"/>
              </w:rPr>
            </w:pPr>
          </w:p>
        </w:tc>
      </w:tr>
      <w:tr w:rsidR="00053480" w:rsidRPr="00F5490A" w14:paraId="668AA0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18A7B395" w14:textId="77777777" w:rsidR="00053480" w:rsidRPr="00F5490A" w:rsidRDefault="00E6095A">
            <w:pPr>
              <w:rPr>
                <w:rFonts w:ascii="BancoDoBrasil Textos" w:eastAsia="BancoDoBrasil Textos" w:hAnsi="BancoDoBrasil Textos" w:cs="BancoDoBrasil Textos"/>
                <w:b/>
                <w:color w:val="000000"/>
                <w:sz w:val="16"/>
                <w:lang w:val="pt-BR"/>
              </w:rPr>
            </w:pPr>
            <w:r w:rsidRPr="00F5490A">
              <w:rPr>
                <w:rFonts w:ascii="BancoDoBrasil Textos" w:eastAsia="BancoDoBrasil Textos" w:hAnsi="BancoDoBrasil Textos" w:cs="BancoDoBrasil Textos"/>
                <w:b/>
                <w:color w:val="000000"/>
                <w:sz w:val="16"/>
                <w:lang w:val="pt-BR"/>
              </w:rPr>
              <w:t>Fluxos de caixa provenientes das operações</w:t>
            </w: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74A11927" w14:textId="77777777" w:rsidR="00053480" w:rsidRPr="00F5490A" w:rsidRDefault="00053480">
            <w:pPr>
              <w:rPr>
                <w:rFonts w:ascii="BancoDoBrasil Textos" w:eastAsia="BancoDoBrasil Textos" w:hAnsi="BancoDoBrasil Textos" w:cs="BancoDoBrasil Textos"/>
                <w:b/>
                <w:color w:val="000000"/>
                <w:sz w:val="16"/>
                <w:lang w:val="pt-BR"/>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634EF144" w14:textId="77777777" w:rsidR="00053480" w:rsidRPr="00F5490A" w:rsidRDefault="00053480">
            <w:pPr>
              <w:rPr>
                <w:rFonts w:ascii="BancoDoBrasil Textos" w:eastAsia="BancoDoBrasil Textos" w:hAnsi="BancoDoBrasil Textos" w:cs="BancoDoBrasil Textos"/>
                <w:b/>
                <w:color w:val="000000"/>
                <w:sz w:val="16"/>
                <w:lang w:val="pt-BR"/>
              </w:rPr>
            </w:pPr>
          </w:p>
        </w:tc>
      </w:tr>
      <w:tr w:rsidR="00053480" w:rsidRPr="00F5490A" w14:paraId="74BAC8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6F3D71A5"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Lucro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líquido</w:t>
            </w:r>
            <w:proofErr w:type="spellEnd"/>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33DCAE4"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627</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49D61BA"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524</w:t>
            </w:r>
          </w:p>
        </w:tc>
      </w:tr>
      <w:tr w:rsidR="00053480" w:rsidRPr="00F5490A" w14:paraId="019CBF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175" w:type="dxa"/>
              <w:right w:w="40" w:type="dxa"/>
            </w:tcMar>
            <w:vAlign w:val="center"/>
          </w:tcPr>
          <w:p w14:paraId="3CA41B5A"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Ajustes</w:t>
            </w:r>
            <w:proofErr w:type="spellEnd"/>
            <w:r w:rsidRPr="00F5490A">
              <w:rPr>
                <w:rFonts w:ascii="BancoDoBrasil Textos" w:eastAsia="BancoDoBrasil Textos" w:hAnsi="BancoDoBrasil Textos" w:cs="BancoDoBrasil Textos"/>
                <w:b/>
                <w:color w:val="000000"/>
                <w:sz w:val="16"/>
              </w:rPr>
              <w:t xml:space="preserve"> ao </w:t>
            </w:r>
            <w:proofErr w:type="spellStart"/>
            <w:r w:rsidRPr="00F5490A">
              <w:rPr>
                <w:rFonts w:ascii="BancoDoBrasil Textos" w:eastAsia="BancoDoBrasil Textos" w:hAnsi="BancoDoBrasil Textos" w:cs="BancoDoBrasil Textos"/>
                <w:b/>
                <w:color w:val="000000"/>
                <w:sz w:val="16"/>
              </w:rPr>
              <w:t>lucro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líquido</w:t>
            </w:r>
            <w:proofErr w:type="spellEnd"/>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EBA27A1"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451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68F46D2" w14:textId="09057ECB" w:rsidR="00053480" w:rsidRPr="00F5490A" w:rsidRDefault="003C1119">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344</w:t>
            </w:r>
          </w:p>
        </w:tc>
      </w:tr>
      <w:tr w:rsidR="00053480" w:rsidRPr="00F5490A" w14:paraId="7BF141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756C84B1" w14:textId="77777777" w:rsidR="00053480" w:rsidRPr="00F5490A" w:rsidRDefault="00E6095A">
            <w:pPr>
              <w:rPr>
                <w:rFonts w:ascii="BancoDoBrasil Textos" w:eastAsia="BancoDoBrasil Textos" w:hAnsi="BancoDoBrasil Textos" w:cs="BancoDoBrasil Textos"/>
                <w:color w:val="000000"/>
                <w:sz w:val="16"/>
                <w:lang w:val="pt-BR"/>
              </w:rPr>
            </w:pPr>
            <w:r w:rsidRPr="00F5490A">
              <w:rPr>
                <w:rFonts w:ascii="BancoDoBrasil Textos" w:eastAsia="BancoDoBrasil Textos" w:hAnsi="BancoDoBrasil Textos" w:cs="BancoDoBrasil Textos"/>
                <w:color w:val="000000"/>
                <w:sz w:val="16"/>
                <w:lang w:val="pt-BR"/>
              </w:rPr>
              <w:t>Atualização monetária sobre obrigações sociais e estatutárias</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F2B74A9"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133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1274E3D" w14:textId="3964BA52" w:rsidR="00053480" w:rsidRPr="00F5490A" w:rsidRDefault="003C1119" w:rsidP="003C1119">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 xml:space="preserve">                              </w:t>
            </w:r>
            <w:r w:rsidR="00E6095A" w:rsidRPr="00F5490A">
              <w:rPr>
                <w:rFonts w:ascii="BancoDoBrasil Textos" w:eastAsia="BancoDoBrasil Textos" w:hAnsi="BancoDoBrasil Textos" w:cs="BancoDoBrasil Textos"/>
                <w:color w:val="000000"/>
                <w:sz w:val="16"/>
              </w:rPr>
              <w:t>111</w:t>
            </w:r>
          </w:p>
        </w:tc>
      </w:tr>
      <w:tr w:rsidR="00053480" w:rsidRPr="00F5490A" w14:paraId="7F810F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7170155B" w14:textId="77777777" w:rsidR="00053480" w:rsidRPr="00F5490A" w:rsidRDefault="00E6095A">
            <w:pPr>
              <w:rPr>
                <w:rFonts w:ascii="BancoDoBrasil Textos" w:eastAsia="BancoDoBrasil Textos" w:hAnsi="BancoDoBrasil Textos" w:cs="BancoDoBrasil Textos"/>
                <w:color w:val="000000"/>
                <w:sz w:val="16"/>
                <w:lang w:val="pt-BR"/>
              </w:rPr>
            </w:pPr>
            <w:r w:rsidRPr="00F5490A">
              <w:rPr>
                <w:rFonts w:ascii="BancoDoBrasil Textos" w:eastAsia="BancoDoBrasil Textos" w:hAnsi="BancoDoBrasil Textos" w:cs="BancoDoBrasil Textos"/>
                <w:color w:val="000000"/>
                <w:sz w:val="16"/>
                <w:lang w:val="pt-BR"/>
              </w:rPr>
              <w:t>Atualização de impostos e contribuições - SELIC</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3F029BC"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F7DFDDE"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(16)</w:t>
            </w:r>
          </w:p>
        </w:tc>
      </w:tr>
      <w:tr w:rsidR="00053480" w:rsidRPr="00F5490A" w14:paraId="2CE486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152E4AE5" w14:textId="77777777" w:rsidR="00053480" w:rsidRPr="00F5490A" w:rsidRDefault="00E6095A">
            <w:pPr>
              <w:rPr>
                <w:rFonts w:ascii="BancoDoBrasil Textos" w:eastAsia="BancoDoBrasil Textos" w:hAnsi="BancoDoBrasil Textos" w:cs="BancoDoBrasil Textos"/>
                <w:color w:val="000000"/>
                <w:sz w:val="16"/>
                <w:lang w:val="pt-BR"/>
              </w:rPr>
            </w:pPr>
            <w:r w:rsidRPr="00F5490A">
              <w:rPr>
                <w:rFonts w:ascii="BancoDoBrasil Textos" w:eastAsia="BancoDoBrasil Textos" w:hAnsi="BancoDoBrasil Textos" w:cs="BancoDoBrasil Textos"/>
                <w:color w:val="000000"/>
                <w:sz w:val="16"/>
                <w:lang w:val="pt-BR"/>
              </w:rPr>
              <w:t>Imposto de renda e contribuição social</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BFBE7DE"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340</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9FAFDB8"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249</w:t>
            </w:r>
          </w:p>
        </w:tc>
      </w:tr>
      <w:tr w:rsidR="00053480" w:rsidRPr="00F5490A" w14:paraId="7246D1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56045842"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Lucro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líquido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ajustado</w:t>
            </w:r>
            <w:proofErr w:type="spellEnd"/>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FBAC313"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1.078</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ADAADB5" w14:textId="4C552ED9" w:rsidR="00053480" w:rsidRPr="00F5490A" w:rsidRDefault="003C1119">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868</w:t>
            </w:r>
          </w:p>
        </w:tc>
      </w:tr>
      <w:tr w:rsidR="00053480" w:rsidRPr="00F5490A" w14:paraId="56E420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20"/>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21E76472"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50527AE"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1D015E0"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023880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175" w:type="dxa"/>
              <w:right w:w="40" w:type="dxa"/>
            </w:tcMar>
            <w:vAlign w:val="center"/>
          </w:tcPr>
          <w:p w14:paraId="08B20955"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Variações</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Patrimoniais</w:t>
            </w:r>
            <w:proofErr w:type="spellEnd"/>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11CA5D9"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(200)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3133081" w14:textId="5A0A2E85"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w:t>
            </w:r>
            <w:r w:rsidR="003C1119" w:rsidRPr="00F5490A">
              <w:rPr>
                <w:rFonts w:ascii="BancoDoBrasil Textos" w:eastAsia="BancoDoBrasil Textos" w:hAnsi="BancoDoBrasil Textos" w:cs="BancoDoBrasil Textos"/>
                <w:b/>
                <w:color w:val="000000"/>
                <w:sz w:val="16"/>
              </w:rPr>
              <w:t>309</w:t>
            </w:r>
            <w:r w:rsidRPr="00F5490A">
              <w:rPr>
                <w:rFonts w:ascii="BancoDoBrasil Textos" w:eastAsia="BancoDoBrasil Textos" w:hAnsi="BancoDoBrasil Textos" w:cs="BancoDoBrasil Textos"/>
                <w:b/>
                <w:color w:val="000000"/>
                <w:sz w:val="16"/>
              </w:rPr>
              <w:t>)</w:t>
            </w:r>
          </w:p>
        </w:tc>
      </w:tr>
      <w:tr w:rsidR="00053480" w:rsidRPr="00F5490A" w14:paraId="04ECC6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4CB80468" w14:textId="77777777" w:rsidR="00053480" w:rsidRPr="00F5490A" w:rsidRDefault="00E6095A">
            <w:pPr>
              <w:rPr>
                <w:rFonts w:ascii="BancoDoBrasil Textos" w:eastAsia="BancoDoBrasil Textos" w:hAnsi="BancoDoBrasil Textos" w:cs="BancoDoBrasil Textos"/>
                <w:color w:val="000000"/>
                <w:sz w:val="16"/>
                <w:lang w:val="pt-BR"/>
              </w:rPr>
            </w:pPr>
            <w:r w:rsidRPr="00F5490A">
              <w:rPr>
                <w:rFonts w:ascii="BancoDoBrasil Textos" w:eastAsia="BancoDoBrasil Textos" w:hAnsi="BancoDoBrasil Textos" w:cs="BancoDoBrasil Textos"/>
                <w:color w:val="000000"/>
                <w:sz w:val="16"/>
                <w:lang w:val="pt-BR"/>
              </w:rPr>
              <w:t>(Aumento) Redução em outros créditos</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A8DD59C"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224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E48AB9F"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(134)</w:t>
            </w:r>
          </w:p>
        </w:tc>
      </w:tr>
      <w:tr w:rsidR="00053480" w:rsidRPr="00F5490A" w14:paraId="1CB452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0A864C3A" w14:textId="77777777" w:rsidR="00053480" w:rsidRPr="00F5490A" w:rsidRDefault="00E6095A">
            <w:pPr>
              <w:rPr>
                <w:rFonts w:ascii="BancoDoBrasil Textos" w:eastAsia="BancoDoBrasil Textos" w:hAnsi="BancoDoBrasil Textos" w:cs="BancoDoBrasil Textos"/>
                <w:color w:val="000000"/>
                <w:sz w:val="16"/>
                <w:lang w:val="pt-BR"/>
              </w:rPr>
            </w:pPr>
            <w:r w:rsidRPr="00F5490A">
              <w:rPr>
                <w:rFonts w:ascii="BancoDoBrasil Textos" w:eastAsia="BancoDoBrasil Textos" w:hAnsi="BancoDoBrasil Textos" w:cs="BancoDoBrasil Textos"/>
                <w:color w:val="000000"/>
                <w:sz w:val="16"/>
                <w:lang w:val="pt-BR"/>
              </w:rPr>
              <w:t>Imposto de renda e contribuição social pagos</w:t>
            </w:r>
          </w:p>
        </w:tc>
        <w:tc>
          <w:tcPr>
            <w:tcW w:w="1650" w:type="dxa"/>
            <w:tcBorders>
              <w:top w:val="nil"/>
              <w:left w:val="nil"/>
              <w:bottom w:val="nil"/>
              <w:right w:val="nil"/>
              <w:tl2br w:val="nil"/>
              <w:tr2bl w:val="nil"/>
            </w:tcBorders>
            <w:noWrap/>
            <w:tcMar>
              <w:left w:w="40" w:type="dxa"/>
              <w:right w:w="40" w:type="dxa"/>
            </w:tcMar>
            <w:vAlign w:val="center"/>
          </w:tcPr>
          <w:p w14:paraId="5D26F8C1"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(219)</w:t>
            </w:r>
          </w:p>
        </w:tc>
        <w:tc>
          <w:tcPr>
            <w:tcW w:w="1650" w:type="dxa"/>
            <w:tcBorders>
              <w:top w:val="nil"/>
              <w:left w:val="nil"/>
              <w:bottom w:val="nil"/>
              <w:right w:val="nil"/>
              <w:tl2br w:val="nil"/>
              <w:tr2bl w:val="nil"/>
            </w:tcBorders>
            <w:noWrap/>
            <w:tcMar>
              <w:left w:w="40" w:type="dxa"/>
              <w:right w:w="40" w:type="dxa"/>
            </w:tcMar>
            <w:vAlign w:val="center"/>
          </w:tcPr>
          <w:p w14:paraId="3B21D9FB"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(143)</w:t>
            </w:r>
          </w:p>
        </w:tc>
      </w:tr>
      <w:tr w:rsidR="00053480" w:rsidRPr="00F5490A" w14:paraId="4D61C5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4CC1093F" w14:textId="77777777" w:rsidR="00053480" w:rsidRPr="00F5490A" w:rsidRDefault="00E6095A">
            <w:pPr>
              <w:rPr>
                <w:rFonts w:ascii="BancoDoBrasil Textos" w:eastAsia="BancoDoBrasil Textos" w:hAnsi="BancoDoBrasil Textos" w:cs="BancoDoBrasil Textos"/>
                <w:color w:val="000000"/>
                <w:sz w:val="16"/>
                <w:lang w:val="pt-BR"/>
              </w:rPr>
            </w:pPr>
            <w:r w:rsidRPr="00F5490A">
              <w:rPr>
                <w:rFonts w:ascii="BancoDoBrasil Textos" w:eastAsia="BancoDoBrasil Textos" w:hAnsi="BancoDoBrasil Textos" w:cs="BancoDoBrasil Textos"/>
                <w:color w:val="000000"/>
                <w:sz w:val="16"/>
                <w:lang w:val="pt-BR"/>
              </w:rPr>
              <w:t>(Redução) Aumento em outras obrigações</w:t>
            </w:r>
          </w:p>
        </w:tc>
        <w:tc>
          <w:tcPr>
            <w:tcW w:w="1650" w:type="dxa"/>
            <w:tcBorders>
              <w:top w:val="nil"/>
              <w:left w:val="nil"/>
              <w:bottom w:val="nil"/>
              <w:right w:val="nil"/>
              <w:tl2br w:val="nil"/>
              <w:tr2bl w:val="nil"/>
            </w:tcBorders>
            <w:noWrap/>
            <w:tcMar>
              <w:left w:w="40" w:type="dxa"/>
              <w:right w:w="40" w:type="dxa"/>
            </w:tcMar>
            <w:vAlign w:val="center"/>
          </w:tcPr>
          <w:p w14:paraId="248C969F"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(205)</w:t>
            </w:r>
          </w:p>
        </w:tc>
        <w:tc>
          <w:tcPr>
            <w:tcW w:w="1650" w:type="dxa"/>
            <w:tcBorders>
              <w:top w:val="nil"/>
              <w:left w:val="nil"/>
              <w:bottom w:val="nil"/>
              <w:right w:val="nil"/>
              <w:tl2br w:val="nil"/>
              <w:tr2bl w:val="nil"/>
            </w:tcBorders>
            <w:noWrap/>
            <w:tcMar>
              <w:left w:w="40" w:type="dxa"/>
              <w:right w:w="115" w:type="dxa"/>
            </w:tcMar>
            <w:vAlign w:val="center"/>
          </w:tcPr>
          <w:p w14:paraId="407B1858" w14:textId="078F5074" w:rsidR="00053480" w:rsidRPr="00F5490A" w:rsidRDefault="003C1119" w:rsidP="003C1119">
            <w:pPr>
              <w:ind w:right="-192"/>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 xml:space="preserve">                             (32)</w:t>
            </w:r>
          </w:p>
        </w:tc>
      </w:tr>
      <w:tr w:rsidR="00053480" w:rsidRPr="00F5490A" w14:paraId="116B3F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3AF02CE3" w14:textId="77777777" w:rsidR="00053480" w:rsidRPr="00F5490A" w:rsidRDefault="00E6095A">
            <w:pPr>
              <w:rPr>
                <w:rFonts w:ascii="BancoDoBrasil Textos" w:eastAsia="BancoDoBrasil Textos" w:hAnsi="BancoDoBrasil Textos" w:cs="BancoDoBrasil Textos"/>
                <w:b/>
                <w:color w:val="000000"/>
                <w:sz w:val="16"/>
                <w:lang w:val="pt-BR"/>
              </w:rPr>
            </w:pPr>
            <w:r w:rsidRPr="00F5490A">
              <w:rPr>
                <w:rFonts w:ascii="BancoDoBrasil Textos" w:eastAsia="BancoDoBrasil Textos" w:hAnsi="BancoDoBrasil Textos" w:cs="BancoDoBrasil Textos"/>
                <w:b/>
                <w:color w:val="000000"/>
                <w:sz w:val="16"/>
                <w:lang w:val="pt-BR"/>
              </w:rPr>
              <w:t>CAIXA GERADO PELAS (UTILIZADO NAS) OPERAÇÕES</w:t>
            </w:r>
          </w:p>
        </w:tc>
        <w:tc>
          <w:tcPr>
            <w:tcW w:w="1650" w:type="dxa"/>
            <w:tcBorders>
              <w:top w:val="nil"/>
              <w:left w:val="nil"/>
              <w:bottom w:val="nil"/>
              <w:right w:val="nil"/>
              <w:tl2br w:val="nil"/>
              <w:tr2bl w:val="nil"/>
            </w:tcBorders>
            <w:noWrap/>
            <w:tcMar>
              <w:left w:w="40" w:type="dxa"/>
              <w:right w:w="115" w:type="dxa"/>
            </w:tcMar>
            <w:vAlign w:val="center"/>
          </w:tcPr>
          <w:p w14:paraId="2AF6E180"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878</w:t>
            </w:r>
          </w:p>
        </w:tc>
        <w:tc>
          <w:tcPr>
            <w:tcW w:w="1650" w:type="dxa"/>
            <w:tcBorders>
              <w:top w:val="nil"/>
              <w:left w:val="nil"/>
              <w:bottom w:val="nil"/>
              <w:right w:val="nil"/>
              <w:tl2br w:val="nil"/>
              <w:tr2bl w:val="nil"/>
            </w:tcBorders>
            <w:noWrap/>
            <w:tcMar>
              <w:left w:w="40" w:type="dxa"/>
              <w:right w:w="115" w:type="dxa"/>
            </w:tcMar>
            <w:vAlign w:val="center"/>
          </w:tcPr>
          <w:p w14:paraId="5C35A797"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559</w:t>
            </w:r>
          </w:p>
        </w:tc>
      </w:tr>
      <w:tr w:rsidR="00053480" w:rsidRPr="00F5490A" w14:paraId="299BC8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5A748296" w14:textId="77777777" w:rsidR="00053480" w:rsidRPr="00F5490A" w:rsidRDefault="00053480">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2C2ADCD" w14:textId="77777777" w:rsidR="00053480" w:rsidRPr="00F5490A" w:rsidRDefault="00053480">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1926E3C"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60AC3F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86F006C" w14:textId="77777777" w:rsidR="00053480" w:rsidRPr="00F5490A" w:rsidRDefault="00E6095A">
            <w:pPr>
              <w:rPr>
                <w:rFonts w:ascii="BancoDoBrasil Textos" w:eastAsia="BancoDoBrasil Textos" w:hAnsi="BancoDoBrasil Textos" w:cs="BancoDoBrasil Textos"/>
                <w:b/>
                <w:color w:val="000000"/>
                <w:sz w:val="16"/>
                <w:lang w:val="pt-BR"/>
              </w:rPr>
            </w:pPr>
            <w:r w:rsidRPr="00F5490A">
              <w:rPr>
                <w:rFonts w:ascii="BancoDoBrasil Textos" w:eastAsia="BancoDoBrasil Textos" w:hAnsi="BancoDoBrasil Textos" w:cs="BancoDoBrasil Textos"/>
                <w:b/>
                <w:color w:val="000000"/>
                <w:sz w:val="16"/>
                <w:lang w:val="pt-BR"/>
              </w:rPr>
              <w:t>Variação Líquida de Caixa e Equivalentes de Caixa</w:t>
            </w:r>
          </w:p>
        </w:tc>
        <w:tc>
          <w:tcPr>
            <w:tcW w:w="165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35700C12"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878</w:t>
            </w:r>
          </w:p>
        </w:tc>
        <w:tc>
          <w:tcPr>
            <w:tcW w:w="165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268BEA67"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559</w:t>
            </w:r>
          </w:p>
        </w:tc>
      </w:tr>
      <w:tr w:rsidR="00053480" w:rsidRPr="00F5490A" w14:paraId="014061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nil"/>
              <w:right w:val="nil"/>
              <w:tl2br w:val="nil"/>
              <w:tr2bl w:val="nil"/>
            </w:tcBorders>
            <w:shd w:val="clear" w:color="FFFFFF" w:fill="FFFFFF"/>
            <w:noWrap/>
            <w:tcMar>
              <w:left w:w="175" w:type="dxa"/>
              <w:right w:w="40" w:type="dxa"/>
            </w:tcMar>
            <w:vAlign w:val="center"/>
          </w:tcPr>
          <w:p w14:paraId="4B09C915"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Início</w:t>
            </w:r>
            <w:proofErr w:type="spellEnd"/>
            <w:r w:rsidRPr="00F5490A">
              <w:rPr>
                <w:rFonts w:ascii="BancoDoBrasil Textos" w:eastAsia="BancoDoBrasil Textos" w:hAnsi="BancoDoBrasil Textos" w:cs="BancoDoBrasil Textos"/>
                <w:color w:val="000000"/>
                <w:sz w:val="16"/>
              </w:rPr>
              <w:t xml:space="preserve"> do </w:t>
            </w:r>
            <w:proofErr w:type="spellStart"/>
            <w:r w:rsidRPr="00F5490A">
              <w:rPr>
                <w:rFonts w:ascii="BancoDoBrasil Textos" w:eastAsia="BancoDoBrasil Textos" w:hAnsi="BancoDoBrasil Textos" w:cs="BancoDoBrasil Textos"/>
                <w:color w:val="000000"/>
                <w:sz w:val="16"/>
              </w:rPr>
              <w:t>período</w:t>
            </w:r>
            <w:proofErr w:type="spellEnd"/>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517402F8"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3.507</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6AA2C3DA"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3.288</w:t>
            </w:r>
          </w:p>
        </w:tc>
      </w:tr>
      <w:tr w:rsidR="00053480" w:rsidRPr="00F5490A" w14:paraId="3A3B30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nil"/>
              <w:left w:val="nil"/>
              <w:bottom w:val="single" w:sz="4" w:space="0" w:color="000000"/>
              <w:right w:val="nil"/>
              <w:tl2br w:val="nil"/>
              <w:tr2bl w:val="nil"/>
            </w:tcBorders>
            <w:shd w:val="clear" w:color="FFFFFF" w:fill="FFFFFF"/>
            <w:noWrap/>
            <w:tcMar>
              <w:left w:w="175" w:type="dxa"/>
              <w:right w:w="40" w:type="dxa"/>
            </w:tcMar>
            <w:vAlign w:val="center"/>
          </w:tcPr>
          <w:p w14:paraId="1DE0CDE4" w14:textId="77777777" w:rsidR="00053480" w:rsidRPr="00F5490A" w:rsidRDefault="00E6095A">
            <w:pP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 xml:space="preserve">Fim do </w:t>
            </w:r>
            <w:proofErr w:type="spellStart"/>
            <w:r w:rsidRPr="00F5490A">
              <w:rPr>
                <w:rFonts w:ascii="BancoDoBrasil Textos" w:eastAsia="BancoDoBrasil Textos" w:hAnsi="BancoDoBrasil Textos" w:cs="BancoDoBrasil Textos"/>
                <w:color w:val="000000"/>
                <w:sz w:val="16"/>
              </w:rPr>
              <w:t>período</w:t>
            </w:r>
            <w:proofErr w:type="spellEnd"/>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54476949"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4.385</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529F0978"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3.847</w:t>
            </w:r>
          </w:p>
        </w:tc>
      </w:tr>
      <w:tr w:rsidR="00053480" w:rsidRPr="00F5490A" w14:paraId="2AB4C6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BD31F13" w14:textId="77777777" w:rsidR="00053480" w:rsidRPr="00F5490A" w:rsidRDefault="00E6095A">
            <w:pPr>
              <w:rPr>
                <w:rFonts w:ascii="BancoDoBrasil Textos" w:eastAsia="BancoDoBrasil Textos" w:hAnsi="BancoDoBrasil Textos" w:cs="BancoDoBrasil Textos"/>
                <w:b/>
                <w:color w:val="000000"/>
                <w:sz w:val="16"/>
                <w:lang w:val="pt-BR"/>
              </w:rPr>
            </w:pPr>
            <w:r w:rsidRPr="00F5490A">
              <w:rPr>
                <w:rFonts w:ascii="BancoDoBrasil Textos" w:eastAsia="BancoDoBrasil Textos" w:hAnsi="BancoDoBrasil Textos" w:cs="BancoDoBrasil Textos"/>
                <w:b/>
                <w:color w:val="000000"/>
                <w:sz w:val="16"/>
                <w:lang w:val="pt-BR"/>
              </w:rPr>
              <w:t>Aumento (Redução) de Caixa e Equivalentes de Caixa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3D5BC21E"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878</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0432C4CE"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559</w:t>
            </w:r>
          </w:p>
        </w:tc>
      </w:tr>
      <w:tr w:rsidR="00053480" w:rsidRPr="00F5490A" w14:paraId="325AFD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42B9C9A" w14:textId="77777777" w:rsidR="00053480" w:rsidRPr="00F5490A" w:rsidRDefault="00E6095A">
            <w:pPr>
              <w:rPr>
                <w:rFonts w:ascii="BancoDoBrasil Textos" w:eastAsia="BancoDoBrasil Textos" w:hAnsi="BancoDoBrasil Textos" w:cs="BancoDoBrasil Textos"/>
                <w:color w:val="000000"/>
                <w:sz w:val="16"/>
                <w:lang w:val="pt-BR"/>
              </w:rPr>
            </w:pPr>
            <w:r w:rsidRPr="00F5490A">
              <w:rPr>
                <w:rFonts w:ascii="BancoDoBrasil Textos" w:eastAsia="BancoDoBrasil Textos" w:hAnsi="BancoDoBrasil Textos" w:cs="BancoDoBrasil Textos"/>
                <w:color w:val="000000"/>
                <w:sz w:val="16"/>
                <w:lang w:val="pt-BR"/>
              </w:rPr>
              <w:t>As notas explicativas são parte integrante das demonstrações contábeis.</w:t>
            </w: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823BB94" w14:textId="77777777" w:rsidR="00053480" w:rsidRPr="00F5490A" w:rsidRDefault="00053480">
            <w:pPr>
              <w:rPr>
                <w:rFonts w:ascii="BancoDoBrasil Textos" w:eastAsia="BancoDoBrasil Textos" w:hAnsi="BancoDoBrasil Textos" w:cs="BancoDoBrasil Textos"/>
                <w:color w:val="000000"/>
                <w:sz w:val="16"/>
                <w:lang w:val="pt-BR"/>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DDFEB85" w14:textId="77777777" w:rsidR="00053480" w:rsidRPr="00F5490A" w:rsidRDefault="00053480">
            <w:pPr>
              <w:rPr>
                <w:rFonts w:ascii="BancoDoBrasil Textos" w:eastAsia="BancoDoBrasil Textos" w:hAnsi="BancoDoBrasil Textos" w:cs="BancoDoBrasil Textos"/>
                <w:color w:val="000000"/>
                <w:sz w:val="16"/>
                <w:lang w:val="pt-BR"/>
              </w:rPr>
            </w:pPr>
          </w:p>
        </w:tc>
      </w:tr>
    </w:tbl>
    <w:tbl>
      <w:tblPr>
        <w:tblStyle w:val="CDMRange1"/>
        <w:tblW w:w="9705" w:type="dxa"/>
        <w:tblLayout w:type="fixed"/>
        <w:tblLook w:val="0600" w:firstRow="0" w:lastRow="0" w:firstColumn="0" w:lastColumn="0" w:noHBand="1" w:noVBand="1"/>
      </w:tblPr>
      <w:tblGrid>
        <w:gridCol w:w="4425"/>
        <w:gridCol w:w="480"/>
        <w:gridCol w:w="1500"/>
        <w:gridCol w:w="900"/>
        <w:gridCol w:w="1500"/>
        <w:gridCol w:w="900"/>
      </w:tblGrid>
      <w:tr w:rsidR="00053480" w:rsidRPr="00F5490A" w14:paraId="47DD3026" w14:textId="77777777">
        <w:trPr>
          <w:trHeight w:hRule="exact" w:val="270"/>
        </w:trPr>
        <w:tc>
          <w:tcPr>
            <w:tcW w:w="4425" w:type="dxa"/>
            <w:tcBorders>
              <w:top w:val="nil"/>
              <w:left w:val="nil"/>
              <w:bottom w:val="nil"/>
              <w:right w:val="nil"/>
              <w:tl2br w:val="nil"/>
              <w:tr2bl w:val="nil"/>
            </w:tcBorders>
            <w:noWrap/>
            <w:tcMar>
              <w:left w:w="40" w:type="dxa"/>
              <w:right w:w="40" w:type="dxa"/>
            </w:tcMar>
            <w:vAlign w:val="bottom"/>
          </w:tcPr>
          <w:p w14:paraId="67AD63C1" w14:textId="77777777" w:rsidR="00053480" w:rsidRPr="00F5490A" w:rsidRDefault="00E6095A">
            <w:pPr>
              <w:pageBreakBefore/>
              <w:rPr>
                <w:rFonts w:ascii="BancoDoBrasil Textos" w:eastAsia="BancoDoBrasil Textos" w:hAnsi="BancoDoBrasil Textos" w:cs="BancoDoBrasil Textos"/>
                <w:b/>
                <w:color w:val="000000"/>
              </w:rPr>
            </w:pPr>
            <w:bookmarkStart w:id="9" w:name="RG_MARKER_395750"/>
            <w:proofErr w:type="spellStart"/>
            <w:r w:rsidRPr="00F5490A">
              <w:rPr>
                <w:rFonts w:ascii="BancoDoBrasil Textos" w:eastAsia="BancoDoBrasil Textos" w:hAnsi="BancoDoBrasil Textos" w:cs="BancoDoBrasil Textos"/>
                <w:b/>
                <w:color w:val="000000"/>
              </w:rPr>
              <w:lastRenderedPageBreak/>
              <w:t>Demonstração</w:t>
            </w:r>
            <w:proofErr w:type="spellEnd"/>
            <w:r w:rsidRPr="00F5490A">
              <w:rPr>
                <w:rFonts w:ascii="BancoDoBrasil Textos" w:eastAsia="BancoDoBrasil Textos" w:hAnsi="BancoDoBrasil Textos" w:cs="BancoDoBrasil Textos"/>
                <w:b/>
                <w:color w:val="000000"/>
              </w:rPr>
              <w:t xml:space="preserve"> do valor </w:t>
            </w:r>
            <w:proofErr w:type="spellStart"/>
            <w:r w:rsidRPr="00F5490A">
              <w:rPr>
                <w:rFonts w:ascii="BancoDoBrasil Textos" w:eastAsia="BancoDoBrasil Textos" w:hAnsi="BancoDoBrasil Textos" w:cs="BancoDoBrasil Textos"/>
                <w:b/>
                <w:color w:val="000000"/>
              </w:rPr>
              <w:t>adicionado</w:t>
            </w:r>
            <w:bookmarkEnd w:id="9"/>
            <w:proofErr w:type="spellEnd"/>
          </w:p>
        </w:tc>
        <w:tc>
          <w:tcPr>
            <w:tcW w:w="480" w:type="dxa"/>
            <w:tcBorders>
              <w:top w:val="nil"/>
              <w:left w:val="nil"/>
              <w:bottom w:val="nil"/>
              <w:right w:val="nil"/>
              <w:tl2br w:val="nil"/>
              <w:tr2bl w:val="nil"/>
            </w:tcBorders>
            <w:noWrap/>
            <w:tcMar>
              <w:left w:w="0" w:type="dxa"/>
              <w:right w:w="0" w:type="dxa"/>
            </w:tcMar>
            <w:vAlign w:val="bottom"/>
          </w:tcPr>
          <w:p w14:paraId="01D8C69F" w14:textId="77777777" w:rsidR="00053480" w:rsidRPr="00F5490A" w:rsidRDefault="00053480">
            <w:pP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noWrap/>
            <w:tcMar>
              <w:left w:w="0" w:type="dxa"/>
              <w:right w:w="0" w:type="dxa"/>
            </w:tcMar>
            <w:vAlign w:val="bottom"/>
          </w:tcPr>
          <w:p w14:paraId="74487DA0" w14:textId="77777777" w:rsidR="00053480" w:rsidRPr="00F5490A" w:rsidRDefault="00053480">
            <w:pPr>
              <w:rPr>
                <w:rFonts w:ascii="BancoDoBrasil Textos" w:eastAsia="BancoDoBrasil Textos" w:hAnsi="BancoDoBrasil Textos" w:cs="BancoDoBrasil Textos"/>
                <w:b/>
                <w:color w:val="000000"/>
                <w:sz w:val="16"/>
              </w:rPr>
            </w:pPr>
          </w:p>
        </w:tc>
        <w:tc>
          <w:tcPr>
            <w:tcW w:w="900" w:type="dxa"/>
            <w:tcBorders>
              <w:top w:val="nil"/>
              <w:left w:val="nil"/>
              <w:bottom w:val="nil"/>
              <w:right w:val="nil"/>
              <w:tl2br w:val="nil"/>
              <w:tr2bl w:val="nil"/>
            </w:tcBorders>
            <w:noWrap/>
            <w:tcMar>
              <w:left w:w="0" w:type="dxa"/>
              <w:right w:w="0" w:type="dxa"/>
            </w:tcMar>
            <w:vAlign w:val="bottom"/>
          </w:tcPr>
          <w:p w14:paraId="1C08685A" w14:textId="77777777" w:rsidR="00053480" w:rsidRPr="00F5490A" w:rsidRDefault="00053480">
            <w:pP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noWrap/>
            <w:tcMar>
              <w:left w:w="0" w:type="dxa"/>
              <w:right w:w="0" w:type="dxa"/>
            </w:tcMar>
            <w:vAlign w:val="bottom"/>
          </w:tcPr>
          <w:p w14:paraId="09980D9B" w14:textId="77777777" w:rsidR="00053480" w:rsidRPr="00F5490A" w:rsidRDefault="00053480">
            <w:pPr>
              <w:rPr>
                <w:rFonts w:ascii="BancoDoBrasil Textos" w:eastAsia="BancoDoBrasil Textos" w:hAnsi="BancoDoBrasil Textos" w:cs="BancoDoBrasil Textos"/>
                <w:b/>
                <w:color w:val="000000"/>
                <w:sz w:val="16"/>
              </w:rPr>
            </w:pPr>
          </w:p>
        </w:tc>
        <w:tc>
          <w:tcPr>
            <w:tcW w:w="900" w:type="dxa"/>
            <w:tcBorders>
              <w:top w:val="nil"/>
              <w:left w:val="nil"/>
              <w:bottom w:val="nil"/>
              <w:right w:val="nil"/>
              <w:tl2br w:val="nil"/>
              <w:tr2bl w:val="nil"/>
            </w:tcBorders>
            <w:noWrap/>
            <w:tcMar>
              <w:left w:w="0" w:type="dxa"/>
              <w:right w:w="0" w:type="dxa"/>
            </w:tcMar>
            <w:vAlign w:val="bottom"/>
          </w:tcPr>
          <w:p w14:paraId="294E9CAC" w14:textId="77777777" w:rsidR="00053480" w:rsidRPr="00F5490A" w:rsidRDefault="00053480">
            <w:pPr>
              <w:rPr>
                <w:rFonts w:ascii="BancoDoBrasil Textos" w:eastAsia="BancoDoBrasil Textos" w:hAnsi="BancoDoBrasil Textos" w:cs="BancoDoBrasil Textos"/>
                <w:b/>
                <w:color w:val="000000"/>
                <w:sz w:val="16"/>
              </w:rPr>
            </w:pPr>
          </w:p>
        </w:tc>
      </w:tr>
      <w:tr w:rsidR="00053480" w:rsidRPr="00F5490A" w14:paraId="3D703A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705"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0B8D0E74"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3F1F12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4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1573C4FC" w14:textId="77777777" w:rsidR="00053480" w:rsidRPr="00F5490A" w:rsidRDefault="00053480">
            <w:pPr>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558B0B8" w14:textId="77777777" w:rsidR="00053480" w:rsidRPr="00F5490A" w:rsidRDefault="00E6095A">
            <w:pPr>
              <w:jc w:val="center"/>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Nota</w:t>
            </w:r>
          </w:p>
        </w:tc>
        <w:tc>
          <w:tcPr>
            <w:tcW w:w="240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6804D07" w14:textId="77777777" w:rsidR="00053480" w:rsidRPr="00F5490A" w:rsidRDefault="00E6095A">
            <w:pPr>
              <w:jc w:val="center"/>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 xml:space="preserve">1º </w:t>
            </w:r>
            <w:proofErr w:type="spellStart"/>
            <w:r w:rsidRPr="00F5490A">
              <w:rPr>
                <w:rFonts w:ascii="BancoDoBrasil Textos" w:eastAsia="BancoDoBrasil Textos" w:hAnsi="BancoDoBrasil Textos" w:cs="BancoDoBrasil Textos"/>
                <w:b/>
                <w:color w:val="000000"/>
                <w:sz w:val="16"/>
              </w:rPr>
              <w:t>trimestre</w:t>
            </w:r>
            <w:proofErr w:type="spellEnd"/>
            <w:r w:rsidRPr="00F5490A">
              <w:rPr>
                <w:rFonts w:ascii="BancoDoBrasil Textos" w:eastAsia="BancoDoBrasil Textos" w:hAnsi="BancoDoBrasil Textos" w:cs="BancoDoBrasil Textos"/>
                <w:b/>
                <w:color w:val="000000"/>
                <w:sz w:val="16"/>
              </w:rPr>
              <w:t>/2026</w:t>
            </w:r>
          </w:p>
        </w:tc>
        <w:tc>
          <w:tcPr>
            <w:tcW w:w="240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317B247" w14:textId="77777777" w:rsidR="00053480" w:rsidRPr="00F5490A" w:rsidRDefault="00E6095A">
            <w:pPr>
              <w:jc w:val="center"/>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 xml:space="preserve">1º </w:t>
            </w:r>
            <w:proofErr w:type="spellStart"/>
            <w:r w:rsidRPr="00F5490A">
              <w:rPr>
                <w:rFonts w:ascii="BancoDoBrasil Textos" w:eastAsia="BancoDoBrasil Textos" w:hAnsi="BancoDoBrasil Textos" w:cs="BancoDoBrasil Textos"/>
                <w:b/>
                <w:color w:val="000000"/>
                <w:sz w:val="16"/>
              </w:rPr>
              <w:t>trimestre</w:t>
            </w:r>
            <w:proofErr w:type="spellEnd"/>
            <w:r w:rsidRPr="00F5490A">
              <w:rPr>
                <w:rFonts w:ascii="BancoDoBrasil Textos" w:eastAsia="BancoDoBrasil Textos" w:hAnsi="BancoDoBrasil Textos" w:cs="BancoDoBrasil Textos"/>
                <w:b/>
                <w:color w:val="000000"/>
                <w:sz w:val="16"/>
              </w:rPr>
              <w:t>/2025</w:t>
            </w:r>
          </w:p>
        </w:tc>
      </w:tr>
      <w:tr w:rsidR="00053480" w:rsidRPr="00F5490A" w14:paraId="586DC7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60748A5" w14:textId="77777777" w:rsidR="00053480" w:rsidRPr="00F5490A" w:rsidRDefault="00053480">
            <w:pPr>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07AA575" w14:textId="77777777" w:rsidR="00053480" w:rsidRPr="00F5490A" w:rsidRDefault="00053480">
            <w:pPr>
              <w:rPr>
                <w:rFonts w:ascii="BancoDoBrasil Textos" w:eastAsia="BancoDoBrasil Textos" w:hAnsi="BancoDoBrasil Textos" w:cs="BancoDoBrasil Textos"/>
                <w:color w:val="000000"/>
                <w:sz w:val="16"/>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C2A1FDD" w14:textId="77777777" w:rsidR="00053480" w:rsidRPr="00F5490A" w:rsidRDefault="00053480">
            <w:pPr>
              <w:rPr>
                <w:rFonts w:ascii="BancoDoBrasil Textos" w:eastAsia="BancoDoBrasil Textos" w:hAnsi="BancoDoBrasil Textos" w:cs="BancoDoBrasil Textos"/>
                <w:color w:val="000000"/>
                <w:sz w:val="16"/>
              </w:rPr>
            </w:pP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715617C" w14:textId="77777777" w:rsidR="00053480" w:rsidRPr="00F5490A" w:rsidRDefault="00053480">
            <w:pPr>
              <w:rPr>
                <w:rFonts w:ascii="BancoDoBrasil Textos" w:eastAsia="BancoDoBrasil Textos" w:hAnsi="BancoDoBrasil Textos" w:cs="BancoDoBrasil Textos"/>
                <w:color w:val="000000"/>
                <w:sz w:val="16"/>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A49D5B3" w14:textId="77777777" w:rsidR="00053480" w:rsidRPr="00F5490A" w:rsidRDefault="00053480">
            <w:pPr>
              <w:rPr>
                <w:rFonts w:ascii="BancoDoBrasil Textos" w:eastAsia="BancoDoBrasil Textos" w:hAnsi="BancoDoBrasil Textos" w:cs="BancoDoBrasil Textos"/>
                <w:color w:val="000000"/>
                <w:sz w:val="16"/>
              </w:rPr>
            </w:pP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D97ED0C" w14:textId="77777777" w:rsidR="00053480" w:rsidRPr="00F5490A" w:rsidRDefault="00053480">
            <w:pPr>
              <w:rPr>
                <w:rFonts w:ascii="BancoDoBrasil Textos" w:eastAsia="BancoDoBrasil Textos" w:hAnsi="BancoDoBrasil Textos" w:cs="BancoDoBrasil Textos"/>
                <w:color w:val="000000"/>
                <w:sz w:val="16"/>
              </w:rPr>
            </w:pPr>
          </w:p>
        </w:tc>
      </w:tr>
      <w:tr w:rsidR="00053480" w:rsidRPr="00F5490A" w14:paraId="0B9BA1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069D2A12"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Receitas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663B820" w14:textId="77777777" w:rsidR="00053480" w:rsidRPr="00F5490A" w:rsidRDefault="00053480">
            <w:pP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4A9B7752"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2.878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93D5A82" w14:textId="77777777" w:rsidR="00053480" w:rsidRPr="00F5490A" w:rsidRDefault="00053480">
            <w:pPr>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51C5FF46"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2.151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3DEF64C"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08D2A5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6C9311D8"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Rendas</w:t>
            </w:r>
            <w:proofErr w:type="spellEnd"/>
            <w:r w:rsidRPr="00F5490A">
              <w:rPr>
                <w:rFonts w:ascii="BancoDoBrasil Textos" w:eastAsia="BancoDoBrasil Textos" w:hAnsi="BancoDoBrasil Textos" w:cs="BancoDoBrasil Textos"/>
                <w:color w:val="000000"/>
                <w:sz w:val="16"/>
              </w:rPr>
              <w:t xml:space="preserve"> de </w:t>
            </w:r>
            <w:proofErr w:type="spellStart"/>
            <w:r w:rsidRPr="00F5490A">
              <w:rPr>
                <w:rFonts w:ascii="BancoDoBrasil Textos" w:eastAsia="BancoDoBrasil Textos" w:hAnsi="BancoDoBrasil Textos" w:cs="BancoDoBrasil Textos"/>
                <w:color w:val="000000"/>
                <w:sz w:val="16"/>
              </w:rPr>
              <w:t>serviços</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prestados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1206C33"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9</w:t>
            </w: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33E3CD8D"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2.856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55158B6"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5CC52AB0"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2.135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3038359"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11812E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4336E14"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Outras</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receitas</w:t>
            </w:r>
            <w:proofErr w:type="spellEnd"/>
            <w:r w:rsidRPr="00F5490A">
              <w:rPr>
                <w:rFonts w:ascii="BancoDoBrasil Textos" w:eastAsia="BancoDoBrasil Textos" w:hAnsi="BancoDoBrasil Textos" w:cs="BancoDoBrasil Textos"/>
                <w:color w:val="000000"/>
                <w:sz w:val="16"/>
              </w:rPr>
              <w:t>/(</w:t>
            </w:r>
            <w:proofErr w:type="spellStart"/>
            <w:r w:rsidRPr="00F5490A">
              <w:rPr>
                <w:rFonts w:ascii="BancoDoBrasil Textos" w:eastAsia="BancoDoBrasil Textos" w:hAnsi="BancoDoBrasil Textos" w:cs="BancoDoBrasil Textos"/>
                <w:color w:val="000000"/>
                <w:sz w:val="16"/>
              </w:rPr>
              <w:t>despesas</w:t>
            </w:r>
            <w:proofErr w:type="spellEnd"/>
            <w:r w:rsidRPr="00F5490A">
              <w:rPr>
                <w:rFonts w:ascii="BancoDoBrasil Textos" w:eastAsia="BancoDoBrasil Textos" w:hAnsi="BancoDoBrasil Textos" w:cs="BancoDoBrasil Textos"/>
                <w:color w:val="000000"/>
                <w:sz w:val="16"/>
              </w:rPr>
              <w:t>)</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412C2F8" w14:textId="77777777" w:rsidR="00053480" w:rsidRPr="00F5490A" w:rsidRDefault="00053480">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noWrap/>
            <w:tcMar>
              <w:left w:w="40" w:type="dxa"/>
              <w:right w:w="115" w:type="dxa"/>
            </w:tcMar>
            <w:vAlign w:val="bottom"/>
          </w:tcPr>
          <w:p w14:paraId="2ECE656F"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22</w:t>
            </w:r>
          </w:p>
        </w:tc>
        <w:tc>
          <w:tcPr>
            <w:tcW w:w="900" w:type="dxa"/>
            <w:tcBorders>
              <w:top w:val="nil"/>
              <w:left w:val="nil"/>
              <w:bottom w:val="nil"/>
              <w:right w:val="nil"/>
              <w:tl2br w:val="nil"/>
              <w:tr2bl w:val="nil"/>
            </w:tcBorders>
            <w:noWrap/>
            <w:tcMar>
              <w:left w:w="0" w:type="dxa"/>
              <w:right w:w="0" w:type="dxa"/>
            </w:tcMar>
            <w:vAlign w:val="bottom"/>
          </w:tcPr>
          <w:p w14:paraId="3F1615C9" w14:textId="77777777" w:rsidR="00053480" w:rsidRPr="00F5490A" w:rsidRDefault="00053480">
            <w:pP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noWrap/>
            <w:tcMar>
              <w:left w:w="40" w:type="dxa"/>
              <w:right w:w="115" w:type="dxa"/>
            </w:tcMar>
            <w:vAlign w:val="bottom"/>
          </w:tcPr>
          <w:p w14:paraId="4D4E9E47"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16</w:t>
            </w:r>
          </w:p>
        </w:tc>
        <w:tc>
          <w:tcPr>
            <w:tcW w:w="900" w:type="dxa"/>
            <w:tcBorders>
              <w:top w:val="nil"/>
              <w:left w:val="nil"/>
              <w:bottom w:val="nil"/>
              <w:right w:val="nil"/>
              <w:tl2br w:val="nil"/>
              <w:tr2bl w:val="nil"/>
            </w:tcBorders>
            <w:noWrap/>
            <w:tcMar>
              <w:left w:w="0" w:type="dxa"/>
              <w:right w:w="0" w:type="dxa"/>
            </w:tcMar>
            <w:vAlign w:val="bottom"/>
          </w:tcPr>
          <w:p w14:paraId="5C1AF6F6" w14:textId="77777777" w:rsidR="00053480" w:rsidRPr="00F5490A" w:rsidRDefault="00053480">
            <w:pPr>
              <w:rPr>
                <w:rFonts w:ascii="BancoDoBrasil Textos" w:eastAsia="BancoDoBrasil Textos" w:hAnsi="BancoDoBrasil Textos" w:cs="BancoDoBrasil Textos"/>
                <w:color w:val="000000"/>
                <w:sz w:val="16"/>
              </w:rPr>
            </w:pPr>
          </w:p>
        </w:tc>
      </w:tr>
      <w:tr w:rsidR="00053480" w:rsidRPr="00F5490A" w14:paraId="59F635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23D498DD"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Insumos</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Adquiridos</w:t>
            </w:r>
            <w:proofErr w:type="spellEnd"/>
            <w:r w:rsidRPr="00F5490A">
              <w:rPr>
                <w:rFonts w:ascii="BancoDoBrasil Textos" w:eastAsia="BancoDoBrasil Textos" w:hAnsi="BancoDoBrasil Textos" w:cs="BancoDoBrasil Textos"/>
                <w:b/>
                <w:color w:val="000000"/>
                <w:sz w:val="16"/>
              </w:rPr>
              <w:t xml:space="preserve"> de </w:t>
            </w:r>
            <w:proofErr w:type="spellStart"/>
            <w:r w:rsidRPr="00F5490A">
              <w:rPr>
                <w:rFonts w:ascii="BancoDoBrasil Textos" w:eastAsia="BancoDoBrasil Textos" w:hAnsi="BancoDoBrasil Textos" w:cs="BancoDoBrasil Textos"/>
                <w:b/>
                <w:color w:val="000000"/>
                <w:sz w:val="16"/>
              </w:rPr>
              <w:t>Terceiros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DF91214" w14:textId="77777777" w:rsidR="00053480" w:rsidRPr="00F5490A" w:rsidRDefault="00053480">
            <w:pP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47376128"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(862)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29717D8" w14:textId="77777777" w:rsidR="00053480" w:rsidRPr="00F5490A" w:rsidRDefault="00053480">
            <w:pPr>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697A8AEA"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(681)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D301DDC"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2CEAB5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5561BD6F"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Custo</w:t>
            </w:r>
            <w:proofErr w:type="spellEnd"/>
            <w:r w:rsidRPr="00F5490A">
              <w:rPr>
                <w:rFonts w:ascii="BancoDoBrasil Textos" w:eastAsia="BancoDoBrasil Textos" w:hAnsi="BancoDoBrasil Textos" w:cs="BancoDoBrasil Textos"/>
                <w:color w:val="000000"/>
                <w:sz w:val="16"/>
              </w:rPr>
              <w:t xml:space="preserve"> de </w:t>
            </w:r>
            <w:proofErr w:type="spellStart"/>
            <w:r w:rsidRPr="00F5490A">
              <w:rPr>
                <w:rFonts w:ascii="BancoDoBrasil Textos" w:eastAsia="BancoDoBrasil Textos" w:hAnsi="BancoDoBrasil Textos" w:cs="BancoDoBrasil Textos"/>
                <w:color w:val="000000"/>
                <w:sz w:val="16"/>
              </w:rPr>
              <w:t>serviços</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prestados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1AD21DE"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10</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09F913A0"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(549)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37289AA"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4C17FC80"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(287)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F3E87C0"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3323F9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32EC28D" w14:textId="77777777" w:rsidR="00053480" w:rsidRPr="00F5490A" w:rsidRDefault="00E6095A">
            <w:pP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 xml:space="preserve">Serviços </w:t>
            </w:r>
            <w:proofErr w:type="spellStart"/>
            <w:r w:rsidRPr="00F5490A">
              <w:rPr>
                <w:rFonts w:ascii="BancoDoBrasil Textos" w:eastAsia="BancoDoBrasil Textos" w:hAnsi="BancoDoBrasil Textos" w:cs="BancoDoBrasil Textos"/>
                <w:color w:val="000000"/>
                <w:sz w:val="16"/>
              </w:rPr>
              <w:t>técnicos</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especializados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3EA773B"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04ED14BD"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(137)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6414558"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610DFAA9"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(182)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0562059"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33BBAB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062012A9" w14:textId="77777777" w:rsidR="00053480" w:rsidRPr="00F5490A" w:rsidRDefault="00E6095A">
            <w:pP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Custos com auditoria interna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7789166"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076EABC8"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(46)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BC0D433"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6F99795F"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(76)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DD23156"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62310D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1C05EEC" w14:textId="77777777" w:rsidR="00053480" w:rsidRPr="00F5490A" w:rsidRDefault="00E6095A">
            <w:pP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 xml:space="preserve">Custos </w:t>
            </w:r>
            <w:proofErr w:type="spellStart"/>
            <w:r w:rsidRPr="00F5490A">
              <w:rPr>
                <w:rFonts w:ascii="BancoDoBrasil Textos" w:eastAsia="BancoDoBrasil Textos" w:hAnsi="BancoDoBrasil Textos" w:cs="BancoDoBrasil Textos"/>
                <w:color w:val="000000"/>
                <w:sz w:val="16"/>
              </w:rPr>
              <w:t>indiretos</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Contadoria</w:t>
            </w:r>
            <w:proofErr w:type="spellEnd"/>
            <w:r w:rsidRPr="00F5490A">
              <w:rPr>
                <w:rFonts w:ascii="BancoDoBrasil Textos" w:eastAsia="BancoDoBrasil Textos" w:hAnsi="BancoDoBrasil Textos" w:cs="BancoDoBrasil Textos"/>
                <w:color w:val="000000"/>
                <w:sz w:val="16"/>
              </w:rPr>
              <w:t xml:space="preserve">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C064ED1"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690A5B8D"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(42)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D670FD5"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05D72F88"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(43)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B471D05"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0CABCA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0EE0BD2D"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Processamento</w:t>
            </w:r>
            <w:proofErr w:type="spellEnd"/>
            <w:r w:rsidRPr="00F5490A">
              <w:rPr>
                <w:rFonts w:ascii="BancoDoBrasil Textos" w:eastAsia="BancoDoBrasil Textos" w:hAnsi="BancoDoBrasil Textos" w:cs="BancoDoBrasil Textos"/>
                <w:color w:val="000000"/>
                <w:sz w:val="16"/>
              </w:rPr>
              <w:t xml:space="preserve"> de dados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EC6259D"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729DCFB3"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(42)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B35F3CD"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4FD6B6FE"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(42)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B371EF6"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3159BF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358E7D5F" w14:textId="77777777" w:rsidR="00053480" w:rsidRPr="00F5490A" w:rsidRDefault="00E6095A">
            <w:pPr>
              <w:rPr>
                <w:rFonts w:ascii="BancoDoBrasil Textos" w:eastAsia="BancoDoBrasil Textos" w:hAnsi="BancoDoBrasil Textos" w:cs="BancoDoBrasil Textos"/>
                <w:color w:val="000000"/>
                <w:sz w:val="16"/>
                <w:lang w:val="pt-BR"/>
              </w:rPr>
            </w:pPr>
            <w:r w:rsidRPr="00F5490A">
              <w:rPr>
                <w:rFonts w:ascii="BancoDoBrasil Textos" w:eastAsia="BancoDoBrasil Textos" w:hAnsi="BancoDoBrasil Textos" w:cs="BancoDoBrasil Textos"/>
                <w:color w:val="000000"/>
                <w:sz w:val="16"/>
                <w:lang w:val="pt-BR"/>
              </w:rPr>
              <w:t>Concessão e uso de software</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66C79E2"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7A8C9ACE"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F1BCA84"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6835298E"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(30)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A881350"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61E4E6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5B0236A6"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Suporte</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operacional</w:t>
            </w:r>
            <w:proofErr w:type="spellEnd"/>
            <w:r w:rsidRPr="00F5490A">
              <w:rPr>
                <w:rFonts w:ascii="BancoDoBrasil Textos" w:eastAsia="BancoDoBrasil Textos" w:hAnsi="BancoDoBrasil Textos" w:cs="BancoDoBrasil Textos"/>
                <w:color w:val="000000"/>
                <w:sz w:val="16"/>
              </w:rPr>
              <w:t xml:space="preserve">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EF7669A"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74281C27"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1CCE7E6"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6CE93366"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965CFE2"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000B4A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256978FC"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Outras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A531FA8" w14:textId="77777777" w:rsidR="00053480" w:rsidRPr="00F5490A" w:rsidRDefault="00053480">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41F24E24"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7AC9A51"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03A8C3BC"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C69C083"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7C6BA5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4C41021F" w14:textId="77777777" w:rsidR="00053480" w:rsidRPr="00F5490A" w:rsidRDefault="00E6095A">
            <w:pPr>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 xml:space="preserve">Valor </w:t>
            </w:r>
            <w:proofErr w:type="spellStart"/>
            <w:r w:rsidRPr="00F5490A">
              <w:rPr>
                <w:rFonts w:ascii="BancoDoBrasil Textos" w:eastAsia="BancoDoBrasil Textos" w:hAnsi="BancoDoBrasil Textos" w:cs="BancoDoBrasil Textos"/>
                <w:b/>
                <w:color w:val="000000"/>
                <w:sz w:val="16"/>
              </w:rPr>
              <w:t>Adicionado</w:t>
            </w:r>
            <w:proofErr w:type="spellEnd"/>
            <w:r w:rsidRPr="00F5490A">
              <w:rPr>
                <w:rFonts w:ascii="BancoDoBrasil Textos" w:eastAsia="BancoDoBrasil Textos" w:hAnsi="BancoDoBrasil Textos" w:cs="BancoDoBrasil Textos"/>
                <w:b/>
                <w:color w:val="000000"/>
                <w:sz w:val="16"/>
              </w:rPr>
              <w:t xml:space="preserve">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4FB37D3" w14:textId="77777777" w:rsidR="00053480" w:rsidRPr="00F5490A" w:rsidRDefault="00053480">
            <w:pPr>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64999BF3"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2.016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400B4AE" w14:textId="77777777" w:rsidR="00053480" w:rsidRPr="00F5490A" w:rsidRDefault="00053480">
            <w:pPr>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5A207DA2"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1.470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B808499"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5B50ED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48C33548" w14:textId="77777777" w:rsidR="00053480" w:rsidRPr="00F5490A" w:rsidRDefault="00E6095A">
            <w:pPr>
              <w:rPr>
                <w:rFonts w:ascii="BancoDoBrasil Textos" w:eastAsia="BancoDoBrasil Textos" w:hAnsi="BancoDoBrasil Textos" w:cs="BancoDoBrasil Textos"/>
                <w:b/>
                <w:color w:val="000000"/>
                <w:sz w:val="16"/>
                <w:lang w:val="pt-BR"/>
              </w:rPr>
            </w:pPr>
            <w:r w:rsidRPr="00F5490A">
              <w:rPr>
                <w:rFonts w:ascii="BancoDoBrasil Textos" w:eastAsia="BancoDoBrasil Textos" w:hAnsi="BancoDoBrasil Textos" w:cs="BancoDoBrasil Textos"/>
                <w:b/>
                <w:color w:val="000000"/>
                <w:sz w:val="16"/>
                <w:lang w:val="pt-BR"/>
              </w:rPr>
              <w:t>Valor Adicionado Líquido Produzido pela Entidade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3DFE659" w14:textId="77777777" w:rsidR="00053480" w:rsidRPr="00F5490A" w:rsidRDefault="00053480">
            <w:pPr>
              <w:jc w:val="center"/>
              <w:rPr>
                <w:rFonts w:ascii="BancoDoBrasil Textos" w:eastAsia="BancoDoBrasil Textos" w:hAnsi="BancoDoBrasil Textos" w:cs="BancoDoBrasil Textos"/>
                <w:b/>
                <w:color w:val="000000"/>
                <w:sz w:val="16"/>
                <w:lang w:val="pt-BR"/>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3F9499FB"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2.016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2E40E1F" w14:textId="77777777" w:rsidR="00053480" w:rsidRPr="00F5490A" w:rsidRDefault="00053480">
            <w:pPr>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41FE903B"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1.470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DF00086"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7AC3A7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4AB017EE" w14:textId="77777777" w:rsidR="00053480" w:rsidRPr="00F5490A" w:rsidRDefault="00E6095A">
            <w:pPr>
              <w:rPr>
                <w:rFonts w:ascii="BancoDoBrasil Textos" w:eastAsia="BancoDoBrasil Textos" w:hAnsi="BancoDoBrasil Textos" w:cs="BancoDoBrasil Textos"/>
                <w:b/>
                <w:color w:val="000000"/>
                <w:sz w:val="16"/>
                <w:lang w:val="pt-BR"/>
              </w:rPr>
            </w:pPr>
            <w:r w:rsidRPr="00F5490A">
              <w:rPr>
                <w:rFonts w:ascii="BancoDoBrasil Textos" w:eastAsia="BancoDoBrasil Textos" w:hAnsi="BancoDoBrasil Textos" w:cs="BancoDoBrasil Textos"/>
                <w:b/>
                <w:color w:val="000000"/>
                <w:sz w:val="16"/>
                <w:lang w:val="pt-BR"/>
              </w:rPr>
              <w:t>Valor Adicionado Recebido em Transferência</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092CFF0" w14:textId="77777777" w:rsidR="00053480" w:rsidRPr="00F5490A" w:rsidRDefault="00053480">
            <w:pPr>
              <w:jc w:val="center"/>
              <w:rPr>
                <w:rFonts w:ascii="BancoDoBrasil Textos" w:eastAsia="BancoDoBrasil Textos" w:hAnsi="BancoDoBrasil Textos" w:cs="BancoDoBrasil Textos"/>
                <w:b/>
                <w:color w:val="000000"/>
                <w:sz w:val="16"/>
                <w:lang w:val="pt-BR"/>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7B401927"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511EDBE" w14:textId="77777777" w:rsidR="00053480" w:rsidRPr="00F5490A" w:rsidRDefault="00053480">
            <w:pPr>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7BDA8689"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96820EC" w14:textId="77777777" w:rsidR="00053480" w:rsidRPr="00F5490A" w:rsidRDefault="00053480">
            <w:pPr>
              <w:jc w:val="right"/>
              <w:rPr>
                <w:rFonts w:ascii="BancoDoBrasil Textos" w:eastAsia="BancoDoBrasil Textos" w:hAnsi="BancoDoBrasil Textos" w:cs="BancoDoBrasil Textos"/>
                <w:b/>
                <w:color w:val="000000"/>
                <w:sz w:val="16"/>
              </w:rPr>
            </w:pPr>
          </w:p>
        </w:tc>
      </w:tr>
      <w:tr w:rsidR="00053480" w:rsidRPr="00F5490A" w14:paraId="19A370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3F0246D8"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Receitas</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financeiras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5649C6B"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12.a</w:t>
            </w:r>
          </w:p>
        </w:tc>
        <w:tc>
          <w:tcPr>
            <w:tcW w:w="1500" w:type="dxa"/>
            <w:tcBorders>
              <w:top w:val="nil"/>
              <w:left w:val="nil"/>
              <w:bottom w:val="nil"/>
              <w:right w:val="nil"/>
              <w:tl2br w:val="nil"/>
              <w:tr2bl w:val="nil"/>
            </w:tcBorders>
            <w:noWrap/>
            <w:tcMar>
              <w:left w:w="40" w:type="dxa"/>
              <w:right w:w="115" w:type="dxa"/>
            </w:tcMar>
            <w:vAlign w:val="center"/>
          </w:tcPr>
          <w:p w14:paraId="0FD18772"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66</w:t>
            </w:r>
          </w:p>
        </w:tc>
        <w:tc>
          <w:tcPr>
            <w:tcW w:w="900" w:type="dxa"/>
            <w:tcBorders>
              <w:top w:val="nil"/>
              <w:left w:val="nil"/>
              <w:bottom w:val="nil"/>
              <w:right w:val="nil"/>
              <w:tl2br w:val="nil"/>
              <w:tr2bl w:val="nil"/>
            </w:tcBorders>
            <w:noWrap/>
            <w:tcMar>
              <w:left w:w="0" w:type="dxa"/>
              <w:right w:w="0" w:type="dxa"/>
            </w:tcMar>
            <w:vAlign w:val="center"/>
          </w:tcPr>
          <w:p w14:paraId="7445DA55"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noWrap/>
            <w:tcMar>
              <w:left w:w="40" w:type="dxa"/>
              <w:right w:w="115" w:type="dxa"/>
            </w:tcMar>
            <w:vAlign w:val="center"/>
          </w:tcPr>
          <w:p w14:paraId="36D5D861"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68</w:t>
            </w:r>
          </w:p>
        </w:tc>
        <w:tc>
          <w:tcPr>
            <w:tcW w:w="900" w:type="dxa"/>
            <w:tcBorders>
              <w:top w:val="nil"/>
              <w:left w:val="nil"/>
              <w:bottom w:val="nil"/>
              <w:right w:val="nil"/>
              <w:tl2br w:val="nil"/>
              <w:tr2bl w:val="nil"/>
            </w:tcBorders>
            <w:noWrap/>
            <w:tcMar>
              <w:left w:w="0" w:type="dxa"/>
              <w:right w:w="0" w:type="dxa"/>
            </w:tcMar>
            <w:vAlign w:val="center"/>
          </w:tcPr>
          <w:p w14:paraId="44DAD17D"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4C0885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2E1F6193" w14:textId="77777777" w:rsidR="00053480" w:rsidRPr="00F5490A" w:rsidRDefault="00E6095A">
            <w:pPr>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 xml:space="preserve">Valor </w:t>
            </w:r>
            <w:proofErr w:type="spellStart"/>
            <w:r w:rsidRPr="00F5490A">
              <w:rPr>
                <w:rFonts w:ascii="BancoDoBrasil Textos" w:eastAsia="BancoDoBrasil Textos" w:hAnsi="BancoDoBrasil Textos" w:cs="BancoDoBrasil Textos"/>
                <w:b/>
                <w:color w:val="000000"/>
                <w:sz w:val="16"/>
              </w:rPr>
              <w:t>Adicionado</w:t>
            </w:r>
            <w:proofErr w:type="spellEnd"/>
            <w:r w:rsidRPr="00F5490A">
              <w:rPr>
                <w:rFonts w:ascii="BancoDoBrasil Textos" w:eastAsia="BancoDoBrasil Textos" w:hAnsi="BancoDoBrasil Textos" w:cs="BancoDoBrasil Textos"/>
                <w:b/>
                <w:color w:val="000000"/>
                <w:sz w:val="16"/>
              </w:rPr>
              <w:t xml:space="preserve"> a </w:t>
            </w:r>
            <w:proofErr w:type="spellStart"/>
            <w:r w:rsidRPr="00F5490A">
              <w:rPr>
                <w:rFonts w:ascii="BancoDoBrasil Textos" w:eastAsia="BancoDoBrasil Textos" w:hAnsi="BancoDoBrasil Textos" w:cs="BancoDoBrasil Textos"/>
                <w:b/>
                <w:color w:val="000000"/>
                <w:sz w:val="16"/>
              </w:rPr>
              <w:t>Distribuir</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4EF090A" w14:textId="77777777" w:rsidR="00053480" w:rsidRPr="00F5490A" w:rsidRDefault="00053480">
            <w:pPr>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613A86CB"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2.082</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1D520280"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100,00%</w:t>
            </w: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6E36996D"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1.538</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3FA8DBE4"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100,00%</w:t>
            </w:r>
          </w:p>
        </w:tc>
      </w:tr>
      <w:tr w:rsidR="00053480" w:rsidRPr="00F5490A" w14:paraId="08129C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7E04F096" w14:textId="77777777" w:rsidR="00053480" w:rsidRPr="00F5490A" w:rsidRDefault="00E6095A">
            <w:pPr>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 xml:space="preserve">Valor </w:t>
            </w:r>
            <w:proofErr w:type="spellStart"/>
            <w:r w:rsidRPr="00F5490A">
              <w:rPr>
                <w:rFonts w:ascii="BancoDoBrasil Textos" w:eastAsia="BancoDoBrasil Textos" w:hAnsi="BancoDoBrasil Textos" w:cs="BancoDoBrasil Textos"/>
                <w:b/>
                <w:color w:val="000000"/>
                <w:sz w:val="16"/>
              </w:rPr>
              <w:t>Adicionado</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Distribuído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E8EA142" w14:textId="77777777" w:rsidR="00053480" w:rsidRPr="00F5490A" w:rsidRDefault="00053480">
            <w:pPr>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noWrap/>
            <w:tcMar>
              <w:left w:w="40" w:type="dxa"/>
              <w:right w:w="115" w:type="dxa"/>
            </w:tcMar>
            <w:vAlign w:val="center"/>
          </w:tcPr>
          <w:p w14:paraId="60CD10B4"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2.082</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3606BE48"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100,00%</w:t>
            </w:r>
          </w:p>
        </w:tc>
        <w:tc>
          <w:tcPr>
            <w:tcW w:w="1500" w:type="dxa"/>
            <w:tcBorders>
              <w:top w:val="nil"/>
              <w:left w:val="nil"/>
              <w:bottom w:val="nil"/>
              <w:right w:val="nil"/>
              <w:tl2br w:val="nil"/>
              <w:tr2bl w:val="nil"/>
            </w:tcBorders>
            <w:noWrap/>
            <w:tcMar>
              <w:left w:w="40" w:type="dxa"/>
              <w:right w:w="115" w:type="dxa"/>
            </w:tcMar>
            <w:vAlign w:val="center"/>
          </w:tcPr>
          <w:p w14:paraId="3BBE916B"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1.538</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18DD97BB"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100,00%</w:t>
            </w:r>
          </w:p>
        </w:tc>
      </w:tr>
      <w:tr w:rsidR="00053480" w:rsidRPr="00F5490A" w14:paraId="31BDC2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D1C0313"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Pessoal</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6AEBFDA" w14:textId="77777777" w:rsidR="00053480" w:rsidRPr="00F5490A" w:rsidRDefault="00053480">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noWrap/>
            <w:tcMar>
              <w:left w:w="40" w:type="dxa"/>
              <w:right w:w="115" w:type="dxa"/>
            </w:tcMar>
            <w:vAlign w:val="center"/>
          </w:tcPr>
          <w:p w14:paraId="3902E0C4"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626</w:t>
            </w:r>
          </w:p>
        </w:tc>
        <w:tc>
          <w:tcPr>
            <w:tcW w:w="900" w:type="dxa"/>
            <w:tcBorders>
              <w:top w:val="nil"/>
              <w:left w:val="nil"/>
              <w:bottom w:val="nil"/>
              <w:right w:val="nil"/>
              <w:tl2br w:val="nil"/>
              <w:tr2bl w:val="nil"/>
            </w:tcBorders>
            <w:noWrap/>
            <w:tcMar>
              <w:left w:w="40" w:type="dxa"/>
              <w:right w:w="40" w:type="dxa"/>
            </w:tcMar>
            <w:vAlign w:val="center"/>
          </w:tcPr>
          <w:p w14:paraId="3E759F7D"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30,07%</w:t>
            </w:r>
          </w:p>
        </w:tc>
        <w:tc>
          <w:tcPr>
            <w:tcW w:w="1500" w:type="dxa"/>
            <w:tcBorders>
              <w:top w:val="nil"/>
              <w:left w:val="nil"/>
              <w:bottom w:val="nil"/>
              <w:right w:val="nil"/>
              <w:tl2br w:val="nil"/>
              <w:tr2bl w:val="nil"/>
            </w:tcBorders>
            <w:noWrap/>
            <w:tcMar>
              <w:left w:w="40" w:type="dxa"/>
              <w:right w:w="115" w:type="dxa"/>
            </w:tcMar>
            <w:vAlign w:val="center"/>
          </w:tcPr>
          <w:p w14:paraId="4174418C"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404</w:t>
            </w:r>
          </w:p>
        </w:tc>
        <w:tc>
          <w:tcPr>
            <w:tcW w:w="900" w:type="dxa"/>
            <w:tcBorders>
              <w:top w:val="nil"/>
              <w:left w:val="nil"/>
              <w:bottom w:val="nil"/>
              <w:right w:val="nil"/>
              <w:tl2br w:val="nil"/>
              <w:tr2bl w:val="nil"/>
            </w:tcBorders>
            <w:noWrap/>
            <w:tcMar>
              <w:left w:w="40" w:type="dxa"/>
              <w:right w:w="40" w:type="dxa"/>
            </w:tcMar>
            <w:vAlign w:val="center"/>
          </w:tcPr>
          <w:p w14:paraId="2403681C"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26,27%</w:t>
            </w:r>
          </w:p>
        </w:tc>
      </w:tr>
      <w:tr w:rsidR="00053480" w:rsidRPr="00F5490A" w14:paraId="5E793B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57D20769"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Salários</w:t>
            </w:r>
            <w:proofErr w:type="spellEnd"/>
            <w:r w:rsidRPr="00F5490A">
              <w:rPr>
                <w:rFonts w:ascii="BancoDoBrasil Textos" w:eastAsia="BancoDoBrasil Textos" w:hAnsi="BancoDoBrasil Textos" w:cs="BancoDoBrasil Textos"/>
                <w:color w:val="000000"/>
                <w:sz w:val="16"/>
              </w:rPr>
              <w:t xml:space="preserve"> e </w:t>
            </w:r>
            <w:proofErr w:type="spellStart"/>
            <w:r w:rsidRPr="00F5490A">
              <w:rPr>
                <w:rFonts w:ascii="BancoDoBrasil Textos" w:eastAsia="BancoDoBrasil Textos" w:hAnsi="BancoDoBrasil Textos" w:cs="BancoDoBrasil Textos"/>
                <w:color w:val="000000"/>
                <w:sz w:val="16"/>
              </w:rPr>
              <w:t>honorários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F733225" w14:textId="77777777" w:rsidR="00053480" w:rsidRPr="00F5490A" w:rsidRDefault="00053480">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7157779A"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406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39437B2"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28297F1B"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258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AFE07AC"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64B987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6BF284A1"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Benefícios</w:t>
            </w:r>
            <w:proofErr w:type="spellEnd"/>
            <w:r w:rsidRPr="00F5490A">
              <w:rPr>
                <w:rFonts w:ascii="BancoDoBrasil Textos" w:eastAsia="BancoDoBrasil Textos" w:hAnsi="BancoDoBrasil Textos" w:cs="BancoDoBrasil Textos"/>
                <w:color w:val="000000"/>
                <w:sz w:val="16"/>
              </w:rPr>
              <w:t xml:space="preserve"> e </w:t>
            </w:r>
            <w:proofErr w:type="spellStart"/>
            <w:r w:rsidRPr="00F5490A">
              <w:rPr>
                <w:rFonts w:ascii="BancoDoBrasil Textos" w:eastAsia="BancoDoBrasil Textos" w:hAnsi="BancoDoBrasil Textos" w:cs="BancoDoBrasil Textos"/>
                <w:color w:val="000000"/>
                <w:sz w:val="16"/>
              </w:rPr>
              <w:t>treinamentos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1D70435" w14:textId="77777777" w:rsidR="00053480" w:rsidRPr="00F5490A" w:rsidRDefault="00053480">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40C93880"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98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28958C6"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6A1F6856"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66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1F2A53A"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3EA0A5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3C9C76C1" w14:textId="77777777" w:rsidR="00053480" w:rsidRPr="00F5490A" w:rsidRDefault="00E6095A">
            <w:pP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FGTS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984A06E" w14:textId="77777777" w:rsidR="00053480" w:rsidRPr="00F5490A" w:rsidRDefault="00053480">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500B7F64"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28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422FA97"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2CF455D6"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48DCA8F" w14:textId="77777777" w:rsidR="00053480" w:rsidRPr="00F5490A" w:rsidRDefault="00053480">
            <w:pPr>
              <w:jc w:val="right"/>
              <w:rPr>
                <w:rFonts w:ascii="BancoDoBrasil Textos" w:eastAsia="BancoDoBrasil Textos" w:hAnsi="BancoDoBrasil Textos" w:cs="BancoDoBrasil Textos"/>
                <w:color w:val="A8A8A8"/>
                <w:sz w:val="16"/>
              </w:rPr>
            </w:pPr>
          </w:p>
        </w:tc>
      </w:tr>
      <w:tr w:rsidR="00053480" w:rsidRPr="00F5490A" w14:paraId="38D6E9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33F203D1" w14:textId="77777777" w:rsidR="00053480" w:rsidRPr="00F5490A" w:rsidRDefault="00E6095A">
            <w:pP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 xml:space="preserve">Outros </w:t>
            </w:r>
            <w:proofErr w:type="spellStart"/>
            <w:r w:rsidRPr="00F5490A">
              <w:rPr>
                <w:rFonts w:ascii="BancoDoBrasil Textos" w:eastAsia="BancoDoBrasil Textos" w:hAnsi="BancoDoBrasil Textos" w:cs="BancoDoBrasil Textos"/>
                <w:color w:val="000000"/>
                <w:sz w:val="16"/>
              </w:rPr>
              <w:t>encargos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6892D09" w14:textId="77777777" w:rsidR="00053480" w:rsidRPr="00F5490A" w:rsidRDefault="00053480">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37919061"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94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65CB878"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0E1DCEA1"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63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88CB3B5"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7CF5C2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27CC2098"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Impostos</w:t>
            </w:r>
            <w:proofErr w:type="spellEnd"/>
            <w:r w:rsidRPr="00F5490A">
              <w:rPr>
                <w:rFonts w:ascii="BancoDoBrasil Textos" w:eastAsia="BancoDoBrasil Textos" w:hAnsi="BancoDoBrasil Textos" w:cs="BancoDoBrasil Textos"/>
                <w:b/>
                <w:color w:val="000000"/>
                <w:sz w:val="16"/>
              </w:rPr>
              <w:t xml:space="preserve">, </w:t>
            </w:r>
            <w:proofErr w:type="spellStart"/>
            <w:r w:rsidRPr="00F5490A">
              <w:rPr>
                <w:rFonts w:ascii="BancoDoBrasil Textos" w:eastAsia="BancoDoBrasil Textos" w:hAnsi="BancoDoBrasil Textos" w:cs="BancoDoBrasil Textos"/>
                <w:b/>
                <w:color w:val="000000"/>
                <w:sz w:val="16"/>
              </w:rPr>
              <w:t>Taxas</w:t>
            </w:r>
            <w:proofErr w:type="spellEnd"/>
            <w:r w:rsidRPr="00F5490A">
              <w:rPr>
                <w:rFonts w:ascii="BancoDoBrasil Textos" w:eastAsia="BancoDoBrasil Textos" w:hAnsi="BancoDoBrasil Textos" w:cs="BancoDoBrasil Textos"/>
                <w:b/>
                <w:color w:val="000000"/>
                <w:sz w:val="16"/>
              </w:rPr>
              <w:t xml:space="preserve"> e </w:t>
            </w:r>
            <w:proofErr w:type="spellStart"/>
            <w:r w:rsidRPr="00F5490A">
              <w:rPr>
                <w:rFonts w:ascii="BancoDoBrasil Textos" w:eastAsia="BancoDoBrasil Textos" w:hAnsi="BancoDoBrasil Textos" w:cs="BancoDoBrasil Textos"/>
                <w:b/>
                <w:color w:val="000000"/>
                <w:sz w:val="16"/>
              </w:rPr>
              <w:t>Contribuições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D0B3FC8" w14:textId="77777777" w:rsidR="00053480" w:rsidRPr="00F5490A" w:rsidRDefault="00053480">
            <w:pPr>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139AD053"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696</w:t>
            </w:r>
          </w:p>
        </w:tc>
        <w:tc>
          <w:tcPr>
            <w:tcW w:w="900" w:type="dxa"/>
            <w:tcBorders>
              <w:top w:val="nil"/>
              <w:left w:val="nil"/>
              <w:bottom w:val="nil"/>
              <w:right w:val="nil"/>
              <w:tl2br w:val="nil"/>
              <w:tr2bl w:val="nil"/>
            </w:tcBorders>
            <w:noWrap/>
            <w:tcMar>
              <w:left w:w="40" w:type="dxa"/>
              <w:right w:w="40" w:type="dxa"/>
            </w:tcMar>
            <w:vAlign w:val="center"/>
          </w:tcPr>
          <w:p w14:paraId="3536AC83"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33,43%</w:t>
            </w: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0D84E573"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499</w:t>
            </w:r>
          </w:p>
        </w:tc>
        <w:tc>
          <w:tcPr>
            <w:tcW w:w="900" w:type="dxa"/>
            <w:tcBorders>
              <w:top w:val="nil"/>
              <w:left w:val="nil"/>
              <w:bottom w:val="nil"/>
              <w:right w:val="nil"/>
              <w:tl2br w:val="nil"/>
              <w:tr2bl w:val="nil"/>
            </w:tcBorders>
            <w:noWrap/>
            <w:tcMar>
              <w:left w:w="40" w:type="dxa"/>
              <w:right w:w="40" w:type="dxa"/>
            </w:tcMar>
            <w:vAlign w:val="center"/>
          </w:tcPr>
          <w:p w14:paraId="3E6327AC"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32,44%</w:t>
            </w:r>
          </w:p>
        </w:tc>
      </w:tr>
      <w:tr w:rsidR="00053480" w:rsidRPr="00F5490A" w14:paraId="55BF9A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7B32D015"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Federais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765A8F1" w14:textId="77777777" w:rsidR="00053480" w:rsidRPr="00F5490A" w:rsidRDefault="00053480">
            <w:pPr>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noWrap/>
            <w:tcMar>
              <w:left w:w="40" w:type="dxa"/>
              <w:right w:w="115" w:type="dxa"/>
            </w:tcMar>
            <w:vAlign w:val="center"/>
          </w:tcPr>
          <w:p w14:paraId="420F145F"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553</w:t>
            </w:r>
          </w:p>
        </w:tc>
        <w:tc>
          <w:tcPr>
            <w:tcW w:w="900" w:type="dxa"/>
            <w:tcBorders>
              <w:top w:val="nil"/>
              <w:left w:val="nil"/>
              <w:bottom w:val="nil"/>
              <w:right w:val="nil"/>
              <w:tl2br w:val="nil"/>
              <w:tr2bl w:val="nil"/>
            </w:tcBorders>
            <w:noWrap/>
            <w:tcMar>
              <w:left w:w="0" w:type="dxa"/>
              <w:right w:w="0" w:type="dxa"/>
            </w:tcMar>
            <w:vAlign w:val="center"/>
          </w:tcPr>
          <w:p w14:paraId="578D4CCA"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noWrap/>
            <w:tcMar>
              <w:left w:w="40" w:type="dxa"/>
              <w:right w:w="115" w:type="dxa"/>
            </w:tcMar>
            <w:vAlign w:val="center"/>
          </w:tcPr>
          <w:p w14:paraId="62C7B7C6"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392</w:t>
            </w:r>
          </w:p>
        </w:tc>
        <w:tc>
          <w:tcPr>
            <w:tcW w:w="900" w:type="dxa"/>
            <w:tcBorders>
              <w:top w:val="nil"/>
              <w:left w:val="nil"/>
              <w:bottom w:val="nil"/>
              <w:right w:val="nil"/>
              <w:tl2br w:val="nil"/>
              <w:tr2bl w:val="nil"/>
            </w:tcBorders>
            <w:noWrap/>
            <w:tcMar>
              <w:left w:w="0" w:type="dxa"/>
              <w:right w:w="0" w:type="dxa"/>
            </w:tcMar>
            <w:vAlign w:val="center"/>
          </w:tcPr>
          <w:p w14:paraId="22E21154"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3682D9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329D0263"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Municipais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C716442"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14.c</w:t>
            </w: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35201F14"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143</w:t>
            </w:r>
          </w:p>
        </w:tc>
        <w:tc>
          <w:tcPr>
            <w:tcW w:w="900" w:type="dxa"/>
            <w:tcBorders>
              <w:top w:val="nil"/>
              <w:left w:val="nil"/>
              <w:bottom w:val="nil"/>
              <w:right w:val="nil"/>
              <w:tl2br w:val="nil"/>
              <w:tr2bl w:val="nil"/>
            </w:tcBorders>
            <w:noWrap/>
            <w:tcMar>
              <w:left w:w="0" w:type="dxa"/>
              <w:right w:w="0" w:type="dxa"/>
            </w:tcMar>
            <w:vAlign w:val="center"/>
          </w:tcPr>
          <w:p w14:paraId="2C5519B5"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57C80D9E"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107</w:t>
            </w:r>
          </w:p>
        </w:tc>
        <w:tc>
          <w:tcPr>
            <w:tcW w:w="900" w:type="dxa"/>
            <w:tcBorders>
              <w:top w:val="nil"/>
              <w:left w:val="nil"/>
              <w:bottom w:val="nil"/>
              <w:right w:val="nil"/>
              <w:tl2br w:val="nil"/>
              <w:tr2bl w:val="nil"/>
            </w:tcBorders>
            <w:noWrap/>
            <w:tcMar>
              <w:left w:w="0" w:type="dxa"/>
              <w:right w:w="0" w:type="dxa"/>
            </w:tcMar>
            <w:vAlign w:val="center"/>
          </w:tcPr>
          <w:p w14:paraId="30BF5093"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6BD652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54E431EF" w14:textId="77777777" w:rsidR="00053480" w:rsidRPr="00F5490A" w:rsidRDefault="00E6095A">
            <w:pPr>
              <w:rPr>
                <w:rFonts w:ascii="BancoDoBrasil Textos" w:eastAsia="BancoDoBrasil Textos" w:hAnsi="BancoDoBrasil Textos" w:cs="BancoDoBrasil Textos"/>
                <w:b/>
                <w:color w:val="000000"/>
                <w:sz w:val="16"/>
                <w:lang w:val="pt-BR"/>
              </w:rPr>
            </w:pPr>
            <w:r w:rsidRPr="00F5490A">
              <w:rPr>
                <w:rFonts w:ascii="BancoDoBrasil Textos" w:eastAsia="BancoDoBrasil Textos" w:hAnsi="BancoDoBrasil Textos" w:cs="BancoDoBrasil Textos"/>
                <w:b/>
                <w:color w:val="000000"/>
                <w:sz w:val="16"/>
                <w:lang w:val="pt-BR"/>
              </w:rPr>
              <w:t>Remuneração de Capital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15C70FE" w14:textId="77777777" w:rsidR="00053480" w:rsidRPr="00F5490A" w:rsidRDefault="00053480">
            <w:pPr>
              <w:jc w:val="center"/>
              <w:rPr>
                <w:rFonts w:ascii="BancoDoBrasil Textos" w:eastAsia="BancoDoBrasil Textos" w:hAnsi="BancoDoBrasil Textos" w:cs="BancoDoBrasil Textos"/>
                <w:b/>
                <w:color w:val="000000"/>
                <w:sz w:val="16"/>
                <w:lang w:val="pt-BR"/>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6267B1F0"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133</w:t>
            </w:r>
          </w:p>
        </w:tc>
        <w:tc>
          <w:tcPr>
            <w:tcW w:w="900" w:type="dxa"/>
            <w:tcBorders>
              <w:top w:val="nil"/>
              <w:left w:val="nil"/>
              <w:bottom w:val="nil"/>
              <w:right w:val="nil"/>
              <w:tl2br w:val="nil"/>
              <w:tr2bl w:val="nil"/>
            </w:tcBorders>
            <w:noWrap/>
            <w:tcMar>
              <w:left w:w="40" w:type="dxa"/>
              <w:right w:w="40" w:type="dxa"/>
            </w:tcMar>
            <w:vAlign w:val="center"/>
          </w:tcPr>
          <w:p w14:paraId="3F223315"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6,39%</w:t>
            </w: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1E0E7FE0"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111</w:t>
            </w:r>
          </w:p>
        </w:tc>
        <w:tc>
          <w:tcPr>
            <w:tcW w:w="900" w:type="dxa"/>
            <w:tcBorders>
              <w:top w:val="nil"/>
              <w:left w:val="nil"/>
              <w:bottom w:val="nil"/>
              <w:right w:val="nil"/>
              <w:tl2br w:val="nil"/>
              <w:tr2bl w:val="nil"/>
            </w:tcBorders>
            <w:noWrap/>
            <w:tcMar>
              <w:left w:w="40" w:type="dxa"/>
              <w:right w:w="40" w:type="dxa"/>
            </w:tcMar>
            <w:vAlign w:val="center"/>
          </w:tcPr>
          <w:p w14:paraId="2D4C86A6"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7,22%</w:t>
            </w:r>
          </w:p>
        </w:tc>
      </w:tr>
      <w:tr w:rsidR="00053480" w:rsidRPr="00F5490A" w14:paraId="00A6F3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18300A1A" w14:textId="77777777" w:rsidR="00053480" w:rsidRPr="00F5490A" w:rsidRDefault="00E6095A">
            <w:pPr>
              <w:rPr>
                <w:rFonts w:ascii="BancoDoBrasil Textos" w:eastAsia="BancoDoBrasil Textos" w:hAnsi="BancoDoBrasil Textos" w:cs="BancoDoBrasil Textos"/>
                <w:color w:val="000000"/>
                <w:sz w:val="16"/>
              </w:rPr>
            </w:pPr>
            <w:proofErr w:type="spellStart"/>
            <w:r w:rsidRPr="00F5490A">
              <w:rPr>
                <w:rFonts w:ascii="BancoDoBrasil Textos" w:eastAsia="BancoDoBrasil Textos" w:hAnsi="BancoDoBrasil Textos" w:cs="BancoDoBrasil Textos"/>
                <w:color w:val="000000"/>
                <w:sz w:val="16"/>
              </w:rPr>
              <w:t>Despesas</w:t>
            </w:r>
            <w:proofErr w:type="spellEnd"/>
            <w:r w:rsidRPr="00F5490A">
              <w:rPr>
                <w:rFonts w:ascii="BancoDoBrasil Textos" w:eastAsia="BancoDoBrasil Textos" w:hAnsi="BancoDoBrasil Textos" w:cs="BancoDoBrasil Textos"/>
                <w:color w:val="000000"/>
                <w:sz w:val="16"/>
              </w:rPr>
              <w:t xml:space="preserve"> </w:t>
            </w:r>
            <w:proofErr w:type="spellStart"/>
            <w:r w:rsidRPr="00F5490A">
              <w:rPr>
                <w:rFonts w:ascii="BancoDoBrasil Textos" w:eastAsia="BancoDoBrasil Textos" w:hAnsi="BancoDoBrasil Textos" w:cs="BancoDoBrasil Textos"/>
                <w:color w:val="000000"/>
                <w:sz w:val="16"/>
              </w:rPr>
              <w:t>financeiras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6005633" w14:textId="77777777" w:rsidR="00053480" w:rsidRPr="00F5490A" w:rsidRDefault="00E6095A">
            <w:pPr>
              <w:jc w:val="center"/>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12.b</w:t>
            </w: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55F79255"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133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5B59C60" w14:textId="77777777" w:rsidR="00053480" w:rsidRPr="00F5490A" w:rsidRDefault="00053480">
            <w:pPr>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733CCC04" w14:textId="77777777" w:rsidR="00053480" w:rsidRPr="00F5490A" w:rsidRDefault="00E6095A">
            <w:pPr>
              <w:jc w:val="right"/>
              <w:rPr>
                <w:rFonts w:ascii="BancoDoBrasil Textos" w:eastAsia="BancoDoBrasil Textos" w:hAnsi="BancoDoBrasil Textos" w:cs="BancoDoBrasil Textos"/>
                <w:color w:val="000000"/>
                <w:sz w:val="16"/>
              </w:rPr>
            </w:pPr>
            <w:r w:rsidRPr="00F5490A">
              <w:rPr>
                <w:rFonts w:ascii="BancoDoBrasil Textos" w:eastAsia="BancoDoBrasil Textos" w:hAnsi="BancoDoBrasil Textos" w:cs="BancoDoBrasil Textos"/>
                <w:color w:val="000000"/>
                <w:sz w:val="16"/>
              </w:rPr>
              <w:t>111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E6B97AE" w14:textId="77777777" w:rsidR="00053480" w:rsidRPr="00F5490A" w:rsidRDefault="00053480">
            <w:pPr>
              <w:jc w:val="right"/>
              <w:rPr>
                <w:rFonts w:ascii="BancoDoBrasil Textos" w:eastAsia="BancoDoBrasil Textos" w:hAnsi="BancoDoBrasil Textos" w:cs="BancoDoBrasil Textos"/>
                <w:color w:val="000000"/>
                <w:sz w:val="16"/>
              </w:rPr>
            </w:pPr>
          </w:p>
        </w:tc>
      </w:tr>
      <w:tr w:rsidR="00053480" w:rsidRPr="00F5490A" w14:paraId="408A6C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FD8A176" w14:textId="77777777" w:rsidR="00053480" w:rsidRPr="00F5490A" w:rsidRDefault="00E6095A">
            <w:pPr>
              <w:rPr>
                <w:rFonts w:ascii="BancoDoBrasil Textos" w:eastAsia="BancoDoBrasil Textos" w:hAnsi="BancoDoBrasil Textos" w:cs="BancoDoBrasil Textos"/>
                <w:b/>
                <w:color w:val="000000"/>
                <w:sz w:val="16"/>
              </w:rPr>
            </w:pPr>
            <w:proofErr w:type="spellStart"/>
            <w:r w:rsidRPr="00F5490A">
              <w:rPr>
                <w:rFonts w:ascii="BancoDoBrasil Textos" w:eastAsia="BancoDoBrasil Textos" w:hAnsi="BancoDoBrasil Textos" w:cs="BancoDoBrasil Textos"/>
                <w:b/>
                <w:color w:val="000000"/>
                <w:sz w:val="16"/>
              </w:rPr>
              <w:t>Remuneração</w:t>
            </w:r>
            <w:proofErr w:type="spellEnd"/>
            <w:r w:rsidRPr="00F5490A">
              <w:rPr>
                <w:rFonts w:ascii="BancoDoBrasil Textos" w:eastAsia="BancoDoBrasil Textos" w:hAnsi="BancoDoBrasil Textos" w:cs="BancoDoBrasil Textos"/>
                <w:b/>
                <w:color w:val="000000"/>
                <w:sz w:val="16"/>
              </w:rPr>
              <w:t xml:space="preserve"> de Capital </w:t>
            </w:r>
            <w:proofErr w:type="spellStart"/>
            <w:r w:rsidRPr="00F5490A">
              <w:rPr>
                <w:rFonts w:ascii="BancoDoBrasil Textos" w:eastAsia="BancoDoBrasil Textos" w:hAnsi="BancoDoBrasil Textos" w:cs="BancoDoBrasil Textos"/>
                <w:b/>
                <w:color w:val="000000"/>
                <w:sz w:val="16"/>
              </w:rPr>
              <w:t>Próprio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4B70089" w14:textId="77777777" w:rsidR="00053480" w:rsidRPr="00F5490A" w:rsidRDefault="00053480">
            <w:pPr>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0B9C76DB"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627</w:t>
            </w:r>
          </w:p>
        </w:tc>
        <w:tc>
          <w:tcPr>
            <w:tcW w:w="900" w:type="dxa"/>
            <w:tcBorders>
              <w:top w:val="nil"/>
              <w:left w:val="nil"/>
              <w:bottom w:val="nil"/>
              <w:right w:val="nil"/>
              <w:tl2br w:val="nil"/>
              <w:tr2bl w:val="nil"/>
            </w:tcBorders>
            <w:noWrap/>
            <w:tcMar>
              <w:left w:w="40" w:type="dxa"/>
              <w:right w:w="40" w:type="dxa"/>
            </w:tcMar>
            <w:vAlign w:val="center"/>
          </w:tcPr>
          <w:p w14:paraId="0C885AB9"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30,11%</w:t>
            </w: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660D104B"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524</w:t>
            </w:r>
          </w:p>
        </w:tc>
        <w:tc>
          <w:tcPr>
            <w:tcW w:w="900" w:type="dxa"/>
            <w:tcBorders>
              <w:top w:val="nil"/>
              <w:left w:val="nil"/>
              <w:bottom w:val="nil"/>
              <w:right w:val="nil"/>
              <w:tl2br w:val="nil"/>
              <w:tr2bl w:val="nil"/>
            </w:tcBorders>
            <w:noWrap/>
            <w:tcMar>
              <w:left w:w="40" w:type="dxa"/>
              <w:right w:w="40" w:type="dxa"/>
            </w:tcMar>
            <w:vAlign w:val="center"/>
          </w:tcPr>
          <w:p w14:paraId="1E370A14" w14:textId="77777777" w:rsidR="00053480" w:rsidRPr="00F5490A" w:rsidRDefault="00E6095A">
            <w:pPr>
              <w:jc w:val="right"/>
              <w:rPr>
                <w:rFonts w:ascii="BancoDoBrasil Textos" w:eastAsia="BancoDoBrasil Textos" w:hAnsi="BancoDoBrasil Textos" w:cs="BancoDoBrasil Textos"/>
                <w:b/>
                <w:color w:val="000000"/>
                <w:sz w:val="16"/>
              </w:rPr>
            </w:pPr>
            <w:r w:rsidRPr="00F5490A">
              <w:rPr>
                <w:rFonts w:ascii="BancoDoBrasil Textos" w:eastAsia="BancoDoBrasil Textos" w:hAnsi="BancoDoBrasil Textos" w:cs="BancoDoBrasil Textos"/>
                <w:b/>
                <w:color w:val="000000"/>
                <w:sz w:val="16"/>
              </w:rPr>
              <w:t>34,07%</w:t>
            </w:r>
          </w:p>
        </w:tc>
      </w:tr>
      <w:tr w:rsidR="00053480" w:rsidRPr="00F5490A" w14:paraId="55213D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9686617" w14:textId="77777777" w:rsidR="00053480" w:rsidRPr="00F5490A" w:rsidRDefault="00E6095A">
            <w:pPr>
              <w:rPr>
                <w:rFonts w:ascii="BancoDoBrasil Textos" w:eastAsia="BancoDoBrasil Textos" w:hAnsi="BancoDoBrasil Textos" w:cs="BancoDoBrasil Textos"/>
                <w:color w:val="000000"/>
                <w:sz w:val="16"/>
                <w:lang w:val="pt-BR"/>
              </w:rPr>
            </w:pPr>
            <w:r w:rsidRPr="00F5490A">
              <w:rPr>
                <w:rFonts w:ascii="BancoDoBrasil Textos" w:eastAsia="BancoDoBrasil Textos" w:hAnsi="BancoDoBrasil Textos" w:cs="BancoDoBrasil Textos"/>
                <w:color w:val="000000"/>
                <w:sz w:val="16"/>
                <w:lang w:val="pt-BR"/>
              </w:rPr>
              <w:t>As notas explicativas são parte integrante das demonstrações contábeis.</w:t>
            </w:r>
          </w:p>
        </w:tc>
      </w:tr>
    </w:tbl>
    <w:p w14:paraId="7749B2FA" w14:textId="77777777" w:rsidR="009F2D7E" w:rsidRPr="00F5490A" w:rsidRDefault="00E6095A" w:rsidP="008C25C4">
      <w:pPr>
        <w:pageBreakBefore/>
        <w:pBdr>
          <w:top w:val="nil"/>
          <w:left w:val="nil"/>
          <w:bottom w:val="nil"/>
          <w:right w:val="nil"/>
          <w:between w:val="nil"/>
          <w:bar w:val="nil"/>
        </w:pBdr>
        <w:spacing w:after="0" w:line="240" w:lineRule="auto"/>
        <w:rPr>
          <w:rFonts w:ascii="BancoDoBrasil Textos" w:hAnsi="BancoDoBrasil Textos"/>
          <w:b/>
          <w:bCs/>
          <w:kern w:val="0"/>
          <w:bdr w:val="nil"/>
        </w:rPr>
      </w:pPr>
      <w:bookmarkStart w:id="10" w:name="RG_MARKER_395753"/>
      <w:bookmarkStart w:id="11" w:name="RG_MARKER_395798"/>
      <w:r w:rsidRPr="00F5490A">
        <w:rPr>
          <w:rFonts w:ascii="BancoDoBrasil Textos" w:eastAsia="Times New Roman" w:hAnsi="BancoDoBrasil Textos" w:cs="Times New Roman"/>
          <w:b/>
          <w:bCs/>
          <w:kern w:val="0"/>
          <w:sz w:val="20"/>
          <w:szCs w:val="20"/>
          <w:lang w:eastAsia="pt-BR"/>
        </w:rPr>
        <w:lastRenderedPageBreak/>
        <w:t xml:space="preserve">1 - A </w:t>
      </w:r>
      <w:bookmarkEnd w:id="10"/>
      <w:bookmarkEnd w:id="11"/>
      <w:r w:rsidRPr="00F5490A">
        <w:rPr>
          <w:rFonts w:ascii="BancoDoBrasil Textos" w:eastAsia="Times New Roman" w:hAnsi="BancoDoBrasil Textos" w:cs="Times New Roman"/>
          <w:b/>
          <w:bCs/>
          <w:kern w:val="0"/>
          <w:sz w:val="20"/>
          <w:szCs w:val="20"/>
          <w:lang w:eastAsia="pt-BR"/>
        </w:rPr>
        <w:t>Ativos Gestão e suas operações</w:t>
      </w:r>
    </w:p>
    <w:p w14:paraId="616419AE" w14:textId="77777777" w:rsidR="009C588A" w:rsidRPr="00F5490A" w:rsidRDefault="00E6095A" w:rsidP="009C588A">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F5490A">
        <w:rPr>
          <w:rFonts w:ascii="BancoDoBrasil Textos" w:hAnsi="BancoDoBrasil Textos"/>
          <w:b w:val="0"/>
          <w:caps w:val="0"/>
          <w:sz w:val="18"/>
          <w:szCs w:val="18"/>
        </w:rPr>
        <w:t>A Ativos S.A. Gestão de Cobrança e Recuperação de Crédito (Ativos Gestão ou Companhia), constituída em 20/01/2011, é uma sociedade anônima de capital fechado controlada pela Ativos S.A. Securitizadora de Créditos Financeiros (Ativos), que detém 100% do seu capital social. A Ativos Gestão tem por objeto a prestação de serviços de gestão de cobrança e recuperação de créditos de qualquer natureza, podendo participar de outras sociedades. Está situada no SBS, Quadra 01, Bloco G, Lote 32, Edifício Sede III, 5º andar, parte “A”, Asa Sul, Brasília (DF).</w:t>
      </w:r>
    </w:p>
    <w:p w14:paraId="583A0199" w14:textId="77777777" w:rsidR="00BE188C" w:rsidRPr="00F5490A" w:rsidRDefault="00E6095A" w:rsidP="00BE188C">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F5490A">
        <w:rPr>
          <w:rFonts w:ascii="BancoDoBrasil Textos" w:hAnsi="BancoDoBrasil Textos"/>
          <w:b w:val="0"/>
          <w:caps w:val="0"/>
          <w:sz w:val="18"/>
          <w:szCs w:val="18"/>
        </w:rPr>
        <w:t xml:space="preserve">A Ativos Gestão iniciou suas atividades em 01/07/2015, a partir de contrato de prestação de serviços celebrado com o Banco do Brasil para operacionalização de parte do processo de liquidação e renegociação de dívidas rurais inscritas em Dívida Ativa da União – DAU. </w:t>
      </w:r>
    </w:p>
    <w:p w14:paraId="445C3F2C" w14:textId="77777777" w:rsidR="00A312A2" w:rsidRPr="00F5490A" w:rsidRDefault="00E6095A" w:rsidP="00A312A2">
      <w:pPr>
        <w:pBdr>
          <w:top w:val="nil"/>
          <w:left w:val="nil"/>
          <w:bottom w:val="nil"/>
          <w:right w:val="nil"/>
          <w:between w:val="nil"/>
          <w:bar w:val="nil"/>
        </w:pBdr>
        <w:autoSpaceDE w:val="0"/>
        <w:autoSpaceDN w:val="0"/>
        <w:adjustRightInd w:val="0"/>
        <w:spacing w:after="0" w:line="240" w:lineRule="auto"/>
        <w:jc w:val="both"/>
        <w:rPr>
          <w:rFonts w:ascii="BancoDoBrasil Textos" w:eastAsia="Calibri" w:hAnsi="BancoDoBrasil Textos" w:cs="Arial"/>
          <w:kern w:val="0"/>
          <w:szCs w:val="18"/>
          <w:bdr w:val="nil"/>
        </w:rPr>
      </w:pPr>
      <w:r w:rsidRPr="00F5490A">
        <w:rPr>
          <w:rFonts w:ascii="BancoDoBrasil Textos" w:eastAsia="Calibri" w:hAnsi="BancoDoBrasil Textos" w:cs="Arial"/>
          <w:kern w:val="0"/>
          <w:sz w:val="18"/>
          <w:szCs w:val="18"/>
        </w:rPr>
        <w:t xml:space="preserve">A principal </w:t>
      </w:r>
      <w:r w:rsidRPr="00F5490A">
        <w:rPr>
          <w:rFonts w:ascii="BancoDoBrasil Textos" w:eastAsia="Calibri" w:hAnsi="BancoDoBrasil Textos" w:cs="Arial"/>
          <w:i/>
          <w:iCs/>
          <w:kern w:val="0"/>
          <w:sz w:val="18"/>
          <w:szCs w:val="18"/>
        </w:rPr>
        <w:t xml:space="preserve">expertise </w:t>
      </w:r>
      <w:r w:rsidRPr="00F5490A">
        <w:rPr>
          <w:rFonts w:ascii="BancoDoBrasil Textos" w:eastAsia="Calibri" w:hAnsi="BancoDoBrasil Textos" w:cs="Arial"/>
          <w:kern w:val="0"/>
          <w:sz w:val="18"/>
          <w:szCs w:val="18"/>
        </w:rPr>
        <w:t>da Empresa é a gestão da cobrança de débitos das esferas federal, estadual e municipal, atuando desde a análise da carteira até a cobrança efetiva junto aos contribuintes através de seus canais de atendimento.</w:t>
      </w:r>
      <w:r w:rsidRPr="00F5490A">
        <w:rPr>
          <w:rFonts w:ascii="BancoDoBrasil Textos" w:eastAsia="Calibri" w:hAnsi="BancoDoBrasil Textos" w:cs="Arial"/>
          <w:kern w:val="0"/>
          <w:sz w:val="20"/>
          <w:szCs w:val="20"/>
        </w:rPr>
        <w:t xml:space="preserve"> </w:t>
      </w:r>
      <w:r w:rsidRPr="00F5490A">
        <w:rPr>
          <w:rFonts w:ascii="BancoDoBrasil Textos" w:eastAsia="Calibri" w:hAnsi="BancoDoBrasil Textos" w:cs="Arial"/>
          <w:kern w:val="0"/>
          <w:sz w:val="18"/>
          <w:szCs w:val="18"/>
        </w:rPr>
        <w:t>Além disso, a empresa também atua na gestão da cobrança de taxas e tarifas de serviços públicos, contribuições e outras obrigações financeiras, garantindo eficiência na recuperação desses valores.</w:t>
      </w:r>
    </w:p>
    <w:p w14:paraId="21F046BD" w14:textId="77777777" w:rsidR="003E53F5" w:rsidRPr="00F5490A" w:rsidRDefault="00E6095A" w:rsidP="00FE6F66">
      <w:pPr>
        <w:pStyle w:val="01-Textonormal"/>
        <w:pBdr>
          <w:top w:val="nil"/>
          <w:left w:val="nil"/>
          <w:bottom w:val="nil"/>
          <w:right w:val="nil"/>
          <w:between w:val="nil"/>
          <w:bar w:val="nil"/>
        </w:pBdr>
        <w:rPr>
          <w:rFonts w:ascii="BancoDoBrasil Textos" w:hAnsi="BancoDoBrasil Textos"/>
          <w:bdr w:val="nil"/>
        </w:rPr>
      </w:pPr>
      <w:r w:rsidRPr="00F5490A">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19D68CA4" w14:textId="77777777" w:rsidR="00053480" w:rsidRPr="00F5490A" w:rsidRDefault="00053480">
      <w:pPr>
        <w:pBdr>
          <w:top w:val="nil"/>
          <w:left w:val="nil"/>
          <w:bottom w:val="nil"/>
          <w:right w:val="nil"/>
          <w:between w:val="nil"/>
          <w:bar w:val="nil"/>
        </w:pBdr>
        <w:spacing w:after="0" w:line="240" w:lineRule="auto"/>
        <w:rPr>
          <w:rFonts w:ascii="BancoDoBrasil Textos" w:hAnsi="BancoDoBrasil Textos"/>
          <w:kern w:val="0"/>
          <w:bdr w:val="nil"/>
        </w:rPr>
      </w:pPr>
    </w:p>
    <w:p w14:paraId="56DE2A19" w14:textId="4531DA53" w:rsidR="00AC5EB6" w:rsidRPr="00F5490A" w:rsidRDefault="00E6095A" w:rsidP="00A14F19">
      <w:pPr>
        <w:pBdr>
          <w:top w:val="nil"/>
          <w:left w:val="nil"/>
          <w:bottom w:val="nil"/>
          <w:right w:val="nil"/>
          <w:between w:val="nil"/>
          <w:bar w:val="nil"/>
        </w:pBdr>
        <w:spacing w:after="0" w:line="240" w:lineRule="auto"/>
        <w:rPr>
          <w:rFonts w:ascii="BancoDoBrasil Textos" w:hAnsi="BancoDoBrasil Textos"/>
          <w:b/>
          <w:bCs/>
          <w:kern w:val="0"/>
          <w:bdr w:val="nil"/>
        </w:rPr>
      </w:pPr>
      <w:bookmarkStart w:id="12" w:name="RG_MARKER_395754"/>
      <w:r w:rsidRPr="00F5490A">
        <w:rPr>
          <w:rFonts w:ascii="BancoDoBrasil Textos" w:eastAsia="Times New Roman" w:hAnsi="BancoDoBrasil Textos" w:cs="Times New Roman"/>
          <w:b/>
          <w:bCs/>
          <w:kern w:val="0"/>
          <w:sz w:val="20"/>
          <w:szCs w:val="20"/>
          <w:lang w:eastAsia="pt-BR"/>
        </w:rPr>
        <w:t xml:space="preserve">2 </w:t>
      </w:r>
      <w:bookmarkEnd w:id="12"/>
      <w:r w:rsidRPr="00F5490A">
        <w:rPr>
          <w:rFonts w:ascii="BancoDoBrasil Textos" w:eastAsia="Times New Roman" w:hAnsi="BancoDoBrasil Textos" w:cs="Times New Roman"/>
          <w:b/>
          <w:bCs/>
          <w:kern w:val="0"/>
          <w:sz w:val="20"/>
          <w:szCs w:val="20"/>
          <w:lang w:eastAsia="pt-BR"/>
        </w:rPr>
        <w:t>– Apresentação das demonstrações contábeis</w:t>
      </w:r>
      <w:r w:rsidR="00D44364" w:rsidRPr="00F5490A">
        <w:rPr>
          <w:rFonts w:ascii="BancoDoBrasil Textos" w:eastAsia="Times New Roman" w:hAnsi="BancoDoBrasil Textos" w:cs="Times New Roman"/>
          <w:b/>
          <w:bCs/>
          <w:kern w:val="0"/>
          <w:sz w:val="20"/>
          <w:szCs w:val="20"/>
          <w:lang w:eastAsia="pt-BR"/>
        </w:rPr>
        <w:t xml:space="preserve"> intermediárias</w:t>
      </w:r>
    </w:p>
    <w:p w14:paraId="2401D59A" w14:textId="77777777" w:rsidR="005365AB" w:rsidRPr="00F5490A" w:rsidRDefault="00E6095A" w:rsidP="00522F05">
      <w:pPr>
        <w:pStyle w:val="03-SubttulodeNota"/>
        <w:pBdr>
          <w:top w:val="nil"/>
          <w:left w:val="nil"/>
          <w:bottom w:val="nil"/>
          <w:right w:val="nil"/>
          <w:between w:val="nil"/>
          <w:bar w:val="nil"/>
        </w:pBdr>
        <w:rPr>
          <w:rFonts w:ascii="BancoDoBrasil Textos" w:hAnsi="BancoDoBrasil Textos"/>
          <w:bdr w:val="nil"/>
        </w:rPr>
      </w:pPr>
      <w:r w:rsidRPr="00F5490A">
        <w:rPr>
          <w:rFonts w:ascii="BancoDoBrasil Textos" w:hAnsi="BancoDoBrasil Textos"/>
          <w:bdr w:val="none" w:sz="0" w:space="0" w:color="auto" w:frame="1"/>
        </w:rPr>
        <w:t>Declaração de conformidade</w:t>
      </w:r>
    </w:p>
    <w:p w14:paraId="756C4A96" w14:textId="77777777" w:rsidR="009761D9" w:rsidRPr="00F5490A" w:rsidRDefault="00E6095A" w:rsidP="009761D9">
      <w:pPr>
        <w:pStyle w:val="01-Textonormal"/>
        <w:pBdr>
          <w:top w:val="nil"/>
          <w:left w:val="nil"/>
          <w:bottom w:val="nil"/>
          <w:right w:val="nil"/>
          <w:between w:val="nil"/>
          <w:bar w:val="nil"/>
        </w:pBdr>
        <w:rPr>
          <w:rFonts w:ascii="BancoDoBrasil Textos" w:hAnsi="BancoDoBrasil Textos"/>
          <w:bdr w:val="nil"/>
        </w:rPr>
      </w:pPr>
      <w:r w:rsidRPr="00F5490A">
        <w:rPr>
          <w:rFonts w:ascii="BancoDoBrasil Textos" w:hAnsi="BancoDoBrasil Textos"/>
          <w:bdr w:val="none" w:sz="0" w:space="0" w:color="auto" w:frame="1"/>
        </w:rPr>
        <w:t>As demonstrações contábeis individuais foram elaboradas a partir de diretrizes contábeis emanadas da Lei das Sociedades por Ações e estão apresentadas de acordo com o Pronunciamento Técnico CPC 21 (R1) – Demonstrações Intermediárias, aprovado pelo Conselho Federal de Contabilidade (CFC) e pela Comissão de Valores Mobiliários (CVM). Todas as informações relevantes próprias das demonstrações contábeis estão evidenciadas e correspondem às utilizadas pela Administração na sua gestão.</w:t>
      </w:r>
    </w:p>
    <w:p w14:paraId="56764DEF" w14:textId="77777777" w:rsidR="005365AB" w:rsidRPr="00F5490A" w:rsidRDefault="00E6095A" w:rsidP="009761D9">
      <w:pPr>
        <w:pStyle w:val="01-Textonormal"/>
        <w:pBdr>
          <w:top w:val="nil"/>
          <w:left w:val="nil"/>
          <w:bottom w:val="nil"/>
          <w:right w:val="nil"/>
          <w:between w:val="nil"/>
          <w:bar w:val="nil"/>
        </w:pBdr>
        <w:rPr>
          <w:rFonts w:ascii="BancoDoBrasil Textos" w:hAnsi="BancoDoBrasil Textos"/>
          <w:bdr w:val="nil"/>
        </w:rPr>
      </w:pPr>
      <w:r w:rsidRPr="00F5490A">
        <w:rPr>
          <w:rFonts w:ascii="BancoDoBrasil Textos" w:hAnsi="BancoDoBrasil Textos"/>
          <w:bdr w:val="none" w:sz="0" w:space="0" w:color="auto" w:frame="1"/>
        </w:rPr>
        <w:t>Estas demonstrações contábeis foram aprovadas e autorizadas para emissão pela Diretoria em 19/05/2026.</w:t>
      </w:r>
    </w:p>
    <w:p w14:paraId="1398A3F7" w14:textId="77777777" w:rsidR="005365AB" w:rsidRPr="00F5490A" w:rsidRDefault="00E6095A" w:rsidP="00522F05">
      <w:pPr>
        <w:pStyle w:val="03-SubttulodeNota"/>
        <w:pBdr>
          <w:top w:val="nil"/>
          <w:left w:val="nil"/>
          <w:bottom w:val="nil"/>
          <w:right w:val="nil"/>
          <w:between w:val="nil"/>
          <w:bar w:val="nil"/>
        </w:pBdr>
        <w:rPr>
          <w:rFonts w:ascii="BancoDoBrasil Textos" w:hAnsi="BancoDoBrasil Textos"/>
          <w:bdr w:val="nil"/>
        </w:rPr>
      </w:pPr>
      <w:r w:rsidRPr="00F5490A">
        <w:rPr>
          <w:rFonts w:ascii="BancoDoBrasil Textos" w:hAnsi="BancoDoBrasil Textos"/>
          <w:bdr w:val="none" w:sz="0" w:space="0" w:color="auto" w:frame="1"/>
        </w:rPr>
        <w:t>Moeda funcional e de apresentação</w:t>
      </w:r>
    </w:p>
    <w:p w14:paraId="61D701E9" w14:textId="77777777" w:rsidR="005365AB" w:rsidRPr="00F5490A" w:rsidRDefault="00E6095A" w:rsidP="005365AB">
      <w:pPr>
        <w:pStyle w:val="01-Textonormal"/>
        <w:pBdr>
          <w:top w:val="nil"/>
          <w:left w:val="nil"/>
          <w:bottom w:val="nil"/>
          <w:right w:val="nil"/>
          <w:between w:val="nil"/>
          <w:bar w:val="nil"/>
        </w:pBdr>
        <w:rPr>
          <w:rFonts w:ascii="BancoDoBrasil Textos" w:hAnsi="BancoDoBrasil Textos"/>
          <w:bdr w:val="nil"/>
        </w:rPr>
      </w:pPr>
      <w:r w:rsidRPr="00F5490A">
        <w:rPr>
          <w:rFonts w:ascii="BancoDoBrasil Textos" w:hAnsi="BancoDoBrasil Textos"/>
          <w:bdr w:val="none" w:sz="0" w:space="0" w:color="auto" w:frame="1"/>
        </w:rPr>
        <w:t>As demonstrações contábeis são apresentadas em Reais, que é a moeda funcional e de apresentação da Ativos Gestão. Exceto quando indicado de outra forma, as informações financeiras quantitativas são apresentadas em milhares de Reais (R$ mil).</w:t>
      </w:r>
    </w:p>
    <w:p w14:paraId="107136EB" w14:textId="77777777" w:rsidR="005365AB" w:rsidRPr="00F5490A" w:rsidRDefault="00E6095A" w:rsidP="00522F05">
      <w:pPr>
        <w:pStyle w:val="03-SubttulodeNota"/>
        <w:pBdr>
          <w:top w:val="nil"/>
          <w:left w:val="nil"/>
          <w:bottom w:val="nil"/>
          <w:right w:val="nil"/>
          <w:between w:val="nil"/>
          <w:bar w:val="nil"/>
        </w:pBdr>
        <w:rPr>
          <w:rFonts w:ascii="BancoDoBrasil Textos" w:hAnsi="BancoDoBrasil Textos"/>
          <w:bdr w:val="nil"/>
        </w:rPr>
      </w:pPr>
      <w:r w:rsidRPr="00F5490A">
        <w:rPr>
          <w:rFonts w:ascii="BancoDoBrasil Textos" w:hAnsi="BancoDoBrasil Textos"/>
          <w:bdr w:val="none" w:sz="0" w:space="0" w:color="auto" w:frame="1"/>
        </w:rPr>
        <w:t>Continuidade</w:t>
      </w:r>
    </w:p>
    <w:p w14:paraId="62547EBB" w14:textId="77777777" w:rsidR="003F5626" w:rsidRPr="00F5490A" w:rsidRDefault="00E6095A" w:rsidP="003F5626">
      <w:pPr>
        <w:pStyle w:val="01-Textonormal"/>
        <w:pBdr>
          <w:top w:val="nil"/>
          <w:left w:val="nil"/>
          <w:bottom w:val="nil"/>
          <w:right w:val="nil"/>
          <w:between w:val="nil"/>
          <w:bar w:val="nil"/>
        </w:pBdr>
        <w:rPr>
          <w:rFonts w:ascii="BancoDoBrasil Textos" w:hAnsi="BancoDoBrasil Textos"/>
          <w:bdr w:val="nil"/>
        </w:rPr>
      </w:pPr>
      <w:r w:rsidRPr="00F5490A">
        <w:rPr>
          <w:rFonts w:ascii="BancoDoBrasil Textos" w:hAnsi="BancoDoBrasil Textos"/>
          <w:bdr w:val="none" w:sz="0" w:space="0" w:color="auto" w:frame="1"/>
        </w:rPr>
        <w:t>A Administração avaliou a capacidade da Ativos Gestão continuar operando normalmente e está convencida de que ela possui recursos para dar</w:t>
      </w:r>
      <w:r w:rsidRPr="00F5490A">
        <w:rPr>
          <w:rFonts w:ascii="Times New Roman" w:hAnsi="Times New Roman"/>
          <w:bdr w:val="none" w:sz="0" w:space="0" w:color="auto" w:frame="1"/>
        </w:rPr>
        <w:t> </w:t>
      </w:r>
      <w:r w:rsidRPr="00F5490A">
        <w:rPr>
          <w:rFonts w:ascii="BancoDoBrasil Textos" w:hAnsi="BancoDoBrasil Textos"/>
          <w:bdr w:val="none" w:sz="0" w:space="0" w:color="auto" w:frame="1"/>
        </w:rPr>
        <w:t>continuidade</w:t>
      </w:r>
      <w:r w:rsidRPr="00F5490A">
        <w:rPr>
          <w:rFonts w:ascii="Times New Roman" w:hAnsi="Times New Roman"/>
          <w:bdr w:val="none" w:sz="0" w:space="0" w:color="auto" w:frame="1"/>
        </w:rPr>
        <w:t> </w:t>
      </w:r>
      <w:r w:rsidRPr="00F5490A">
        <w:rPr>
          <w:rFonts w:ascii="BancoDoBrasil Textos" w:hAnsi="BancoDoBrasil Textos"/>
          <w:bdr w:val="none" w:sz="0" w:space="0" w:color="auto" w:frame="1"/>
        </w:rPr>
        <w:t>a seus neg</w:t>
      </w:r>
      <w:r w:rsidRPr="00F5490A">
        <w:rPr>
          <w:rFonts w:ascii="BancoDoBrasil Textos" w:hAnsi="BancoDoBrasil Textos" w:cs="BancoDoBrasil Textos"/>
          <w:bdr w:val="none" w:sz="0" w:space="0" w:color="auto" w:frame="1"/>
        </w:rPr>
        <w:t>ó</w:t>
      </w:r>
      <w:r w:rsidRPr="00F5490A">
        <w:rPr>
          <w:rFonts w:ascii="BancoDoBrasil Textos" w:hAnsi="BancoDoBrasil Textos"/>
          <w:bdr w:val="none" w:sz="0" w:space="0" w:color="auto" w:frame="1"/>
        </w:rPr>
        <w:t>cios no futuro. Adicionalmente, a Administra</w:t>
      </w:r>
      <w:r w:rsidRPr="00F5490A">
        <w:rPr>
          <w:rFonts w:ascii="BancoDoBrasil Textos" w:hAnsi="BancoDoBrasil Textos" w:cs="BancoDoBrasil Textos"/>
          <w:bdr w:val="none" w:sz="0" w:space="0" w:color="auto" w:frame="1"/>
        </w:rPr>
        <w:t>çã</w:t>
      </w:r>
      <w:r w:rsidRPr="00F5490A">
        <w:rPr>
          <w:rFonts w:ascii="BancoDoBrasil Textos" w:hAnsi="BancoDoBrasil Textos"/>
          <w:bdr w:val="none" w:sz="0" w:space="0" w:color="auto" w:frame="1"/>
        </w:rPr>
        <w:t>o n</w:t>
      </w:r>
      <w:r w:rsidRPr="00F5490A">
        <w:rPr>
          <w:rFonts w:ascii="BancoDoBrasil Textos" w:hAnsi="BancoDoBrasil Textos" w:cs="BancoDoBrasil Textos"/>
          <w:bdr w:val="none" w:sz="0" w:space="0" w:color="auto" w:frame="1"/>
        </w:rPr>
        <w:t>ã</w:t>
      </w:r>
      <w:r w:rsidRPr="00F5490A">
        <w:rPr>
          <w:rFonts w:ascii="BancoDoBrasil Textos" w:hAnsi="BancoDoBrasil Textos"/>
          <w:bdr w:val="none" w:sz="0" w:space="0" w:color="auto" w:frame="1"/>
        </w:rPr>
        <w:t>o tem conhecimento sobre incerteza material que possa gerar dúvidas significativas sobre a capacidade da Ativos Gestão de continuar operando. Assim, estas demonstrações contábeis foram preparadas com base no pressuposto de continuidade operacional.</w:t>
      </w:r>
    </w:p>
    <w:p w14:paraId="5E8EAFF6" w14:textId="77777777" w:rsidR="005365AB" w:rsidRPr="00F5490A" w:rsidRDefault="00E6095A" w:rsidP="00522F05">
      <w:pPr>
        <w:pStyle w:val="03-SubttulodeNota"/>
        <w:pBdr>
          <w:top w:val="nil"/>
          <w:left w:val="nil"/>
          <w:bottom w:val="nil"/>
          <w:right w:val="nil"/>
          <w:between w:val="nil"/>
          <w:bar w:val="nil"/>
        </w:pBdr>
        <w:rPr>
          <w:rFonts w:ascii="BancoDoBrasil Textos" w:hAnsi="BancoDoBrasil Textos"/>
          <w:bdr w:val="nil"/>
        </w:rPr>
      </w:pPr>
      <w:r w:rsidRPr="00F5490A">
        <w:rPr>
          <w:rFonts w:ascii="BancoDoBrasil Textos" w:hAnsi="BancoDoBrasil Textos"/>
          <w:bdr w:val="none" w:sz="0" w:space="0" w:color="auto" w:frame="1"/>
        </w:rPr>
        <w:t>Alterações nas políticas contábeis</w:t>
      </w:r>
    </w:p>
    <w:p w14:paraId="23015D04" w14:textId="77777777" w:rsidR="005365AB" w:rsidRPr="00F5490A" w:rsidRDefault="00E6095A" w:rsidP="005365AB">
      <w:pPr>
        <w:pStyle w:val="01-Textonormal"/>
        <w:pBdr>
          <w:top w:val="nil"/>
          <w:left w:val="nil"/>
          <w:bottom w:val="nil"/>
          <w:right w:val="nil"/>
          <w:between w:val="nil"/>
          <w:bar w:val="nil"/>
        </w:pBdr>
        <w:rPr>
          <w:rFonts w:ascii="BancoDoBrasil Textos" w:hAnsi="BancoDoBrasil Textos"/>
          <w:bdr w:val="nil"/>
        </w:rPr>
      </w:pPr>
      <w:r w:rsidRPr="00F5490A">
        <w:rPr>
          <w:rFonts w:ascii="BancoDoBrasil Textos" w:hAnsi="BancoDoBrasil Textos"/>
          <w:bdr w:val="none" w:sz="0" w:space="0" w:color="auto" w:frame="1"/>
        </w:rPr>
        <w:t>As políticas e os métodos contábeis utilizados na preparação destas demonstrações contábeis equivalem-se àqueles aplicados às demonstrações contábeis</w:t>
      </w:r>
      <w:r w:rsidR="00522F05" w:rsidRPr="00F5490A">
        <w:rPr>
          <w:rFonts w:ascii="BancoDoBrasil Textos" w:hAnsi="BancoDoBrasil Textos"/>
          <w:bdr w:val="none" w:sz="0" w:space="0" w:color="auto" w:frame="1"/>
        </w:rPr>
        <w:t xml:space="preserve"> </w:t>
      </w:r>
      <w:r w:rsidRPr="00F5490A">
        <w:rPr>
          <w:rFonts w:ascii="BancoDoBrasil Textos" w:hAnsi="BancoDoBrasil Textos"/>
          <w:bdr w:val="none" w:sz="0" w:space="0" w:color="auto" w:frame="1"/>
        </w:rPr>
        <w:t>referentes ao exercício encerrado em 31/12/2025.</w:t>
      </w:r>
    </w:p>
    <w:p w14:paraId="065A2478" w14:textId="77777777" w:rsidR="00437B92" w:rsidRPr="00F5490A" w:rsidRDefault="00E6095A" w:rsidP="00437B92">
      <w:pPr>
        <w:pStyle w:val="03-SubttulodeNota"/>
        <w:pBdr>
          <w:top w:val="nil"/>
          <w:left w:val="nil"/>
          <w:bottom w:val="nil"/>
          <w:right w:val="nil"/>
          <w:between w:val="nil"/>
          <w:bar w:val="nil"/>
        </w:pBdr>
        <w:rPr>
          <w:rFonts w:ascii="BancoDoBrasil Textos" w:hAnsi="BancoDoBrasil Textos"/>
          <w:bCs/>
          <w:kern w:val="20"/>
          <w:bdr w:val="nil"/>
        </w:rPr>
      </w:pPr>
      <w:r w:rsidRPr="00F5490A">
        <w:rPr>
          <w:rFonts w:ascii="BancoDoBrasil Textos" w:hAnsi="BancoDoBrasil Textos"/>
          <w:bdr w:val="none" w:sz="0" w:space="0" w:color="auto" w:frame="1"/>
        </w:rPr>
        <w:t>Normas recentemente emitidas, aplicáveis ou a serem aplicadas em períodos futuros</w:t>
      </w:r>
    </w:p>
    <w:p w14:paraId="4B35C40B" w14:textId="77777777" w:rsidR="00437B92" w:rsidRPr="00F5490A" w:rsidRDefault="00E6095A" w:rsidP="00437B92">
      <w:pPr>
        <w:pStyle w:val="01-Textonormal"/>
        <w:pBdr>
          <w:top w:val="nil"/>
          <w:left w:val="nil"/>
          <w:bottom w:val="nil"/>
          <w:right w:val="nil"/>
          <w:between w:val="nil"/>
          <w:bar w:val="nil"/>
        </w:pBdr>
        <w:rPr>
          <w:rFonts w:ascii="BancoDoBrasil Textos" w:hAnsi="BancoDoBrasil Textos"/>
          <w:b/>
          <w:bCs/>
          <w:bdr w:val="nil"/>
        </w:rPr>
      </w:pPr>
      <w:r w:rsidRPr="00F5490A">
        <w:rPr>
          <w:rFonts w:ascii="BancoDoBrasil Textos" w:hAnsi="BancoDoBrasil Textos"/>
          <w:b/>
          <w:bCs/>
          <w:bdr w:val="none" w:sz="0" w:space="0" w:color="auto" w:frame="1"/>
        </w:rPr>
        <w:t>Normas aplicáveis em períodos futuros</w:t>
      </w:r>
    </w:p>
    <w:p w14:paraId="68AEB987" w14:textId="77777777" w:rsidR="00437B92" w:rsidRPr="00F5490A" w:rsidRDefault="00E6095A" w:rsidP="00437B92">
      <w:pPr>
        <w:pStyle w:val="01-Textonormal"/>
        <w:pBdr>
          <w:top w:val="nil"/>
          <w:left w:val="nil"/>
          <w:bottom w:val="nil"/>
          <w:right w:val="nil"/>
          <w:between w:val="nil"/>
          <w:bar w:val="nil"/>
        </w:pBdr>
        <w:rPr>
          <w:rFonts w:ascii="BancoDoBrasil Textos" w:hAnsi="BancoDoBrasil Textos"/>
          <w:b/>
          <w:bCs/>
          <w:bdr w:val="nil"/>
        </w:rPr>
      </w:pPr>
      <w:r w:rsidRPr="00F5490A">
        <w:rPr>
          <w:rFonts w:ascii="BancoDoBrasil Textos" w:hAnsi="BancoDoBrasil Textos"/>
          <w:b/>
          <w:bCs/>
          <w:bdr w:val="none" w:sz="0" w:space="0" w:color="auto" w:frame="1"/>
        </w:rPr>
        <w:t>Pronunciamento Técnico CPC 51 – Apresentação e Divulgação nas Demonstrações Contábeis – Correlação às Normas Internacionais de Contabilidade – IFRS 18</w:t>
      </w:r>
    </w:p>
    <w:p w14:paraId="12106097" w14:textId="77777777" w:rsidR="00437B92" w:rsidRPr="00F5490A" w:rsidRDefault="00E6095A" w:rsidP="00437B92">
      <w:pPr>
        <w:pStyle w:val="01-Textonormal"/>
        <w:pBdr>
          <w:top w:val="nil"/>
          <w:left w:val="nil"/>
          <w:bottom w:val="nil"/>
          <w:right w:val="nil"/>
          <w:between w:val="nil"/>
          <w:bar w:val="nil"/>
        </w:pBdr>
        <w:rPr>
          <w:rFonts w:ascii="BancoDoBrasil Textos" w:hAnsi="BancoDoBrasil Textos"/>
          <w:bdr w:val="nil"/>
        </w:rPr>
      </w:pPr>
      <w:r w:rsidRPr="00F5490A">
        <w:rPr>
          <w:rFonts w:ascii="BancoDoBrasil Textos" w:hAnsi="BancoDoBrasil Textos"/>
          <w:bdr w:val="none" w:sz="0" w:space="0" w:color="auto" w:frame="1"/>
        </w:rPr>
        <w:t>Em outubro de 2025, o CPC aprovou o pronunciamento CPC 51 – Apresentação e divulgação nas Demonstrações Contábeis, que estabelece requisitos gerais e específicos para a apresentação de informações nas demonstrações do resultado e do resultado abrangente, no balanço patrimonial e na demonstração das mutações do patrimônio líquido. Também estabelece requisitos para a divulgação de informações nas notas explicativas.</w:t>
      </w:r>
    </w:p>
    <w:p w14:paraId="19562D97" w14:textId="77777777" w:rsidR="00437B92" w:rsidRPr="00F5490A" w:rsidRDefault="00E6095A" w:rsidP="00437B92">
      <w:pPr>
        <w:pStyle w:val="01-Textonormal"/>
        <w:pBdr>
          <w:top w:val="nil"/>
          <w:left w:val="nil"/>
          <w:bottom w:val="nil"/>
          <w:right w:val="nil"/>
          <w:between w:val="nil"/>
          <w:bar w:val="nil"/>
        </w:pBdr>
        <w:rPr>
          <w:rFonts w:ascii="BancoDoBrasil Textos" w:hAnsi="BancoDoBrasil Textos"/>
          <w:bdr w:val="nil"/>
        </w:rPr>
      </w:pPr>
      <w:r w:rsidRPr="00F5490A">
        <w:rPr>
          <w:rFonts w:ascii="BancoDoBrasil Textos" w:hAnsi="BancoDoBrasil Textos"/>
          <w:bdr w:val="none" w:sz="0" w:space="0" w:color="auto" w:frame="1"/>
        </w:rPr>
        <w:t>Esse CPC entra em vigor a partir de 1º de janeiro de 2027.</w:t>
      </w:r>
    </w:p>
    <w:p w14:paraId="1A1FBE31" w14:textId="77777777" w:rsidR="00437B92" w:rsidRPr="00F5490A" w:rsidRDefault="00E6095A" w:rsidP="00437B92">
      <w:pPr>
        <w:pStyle w:val="01-Textonormal"/>
        <w:pBdr>
          <w:top w:val="nil"/>
          <w:left w:val="nil"/>
          <w:bottom w:val="nil"/>
          <w:right w:val="nil"/>
          <w:between w:val="nil"/>
          <w:bar w:val="nil"/>
        </w:pBdr>
        <w:rPr>
          <w:rFonts w:ascii="BancoDoBrasil Textos" w:hAnsi="BancoDoBrasil Textos"/>
          <w:bdr w:val="nil"/>
        </w:rPr>
      </w:pPr>
      <w:r w:rsidRPr="00F5490A">
        <w:rPr>
          <w:rFonts w:ascii="BancoDoBrasil Textos" w:hAnsi="BancoDoBrasil Textos"/>
          <w:bdr w:val="none" w:sz="0" w:space="0" w:color="auto" w:frame="1"/>
        </w:rPr>
        <w:t xml:space="preserve">A Ativos Gestão está avaliando os impactos do pronunciamento para as próximas divulgações. </w:t>
      </w:r>
    </w:p>
    <w:p w14:paraId="4ED02A74" w14:textId="77777777" w:rsidR="00437B92" w:rsidRPr="00F5490A" w:rsidRDefault="00437B92" w:rsidP="005365AB">
      <w:pPr>
        <w:pStyle w:val="01-Textonormal"/>
        <w:pBdr>
          <w:top w:val="nil"/>
          <w:left w:val="nil"/>
          <w:bottom w:val="nil"/>
          <w:right w:val="nil"/>
          <w:between w:val="nil"/>
          <w:bar w:val="nil"/>
        </w:pBdr>
        <w:rPr>
          <w:rFonts w:ascii="BancoDoBrasil Textos" w:hAnsi="BancoDoBrasil Textos"/>
          <w:bdr w:val="nil"/>
        </w:rPr>
      </w:pPr>
    </w:p>
    <w:p w14:paraId="22F97703" w14:textId="77777777" w:rsidR="00D12C08" w:rsidRPr="00F5490A" w:rsidRDefault="00D12C08" w:rsidP="008D3F38">
      <w:pPr>
        <w:pStyle w:val="01-Textonormal"/>
        <w:pBdr>
          <w:top w:val="nil"/>
          <w:left w:val="nil"/>
          <w:bottom w:val="nil"/>
          <w:right w:val="nil"/>
          <w:between w:val="nil"/>
          <w:bar w:val="nil"/>
        </w:pBdr>
        <w:spacing w:line="276" w:lineRule="auto"/>
        <w:rPr>
          <w:rFonts w:ascii="BancoDoBrasil Textos" w:hAnsi="BancoDoBrasil Textos"/>
          <w:bCs/>
          <w:szCs w:val="18"/>
          <w:bdr w:val="nil"/>
        </w:rPr>
      </w:pPr>
    </w:p>
    <w:p w14:paraId="575783E2" w14:textId="77777777" w:rsidR="00053480" w:rsidRPr="00F5490A" w:rsidRDefault="00053480">
      <w:pPr>
        <w:pBdr>
          <w:top w:val="nil"/>
          <w:left w:val="nil"/>
          <w:bottom w:val="nil"/>
          <w:right w:val="nil"/>
          <w:between w:val="nil"/>
          <w:bar w:val="nil"/>
        </w:pBdr>
        <w:spacing w:after="200" w:line="276" w:lineRule="auto"/>
        <w:rPr>
          <w:rFonts w:ascii="BancoDoBrasil Textos" w:hAnsi="BancoDoBrasil Textos"/>
          <w:kern w:val="0"/>
          <w:sz w:val="22"/>
          <w:szCs w:val="22"/>
          <w:bdr w:val="nil"/>
        </w:rPr>
      </w:pPr>
      <w:bookmarkStart w:id="13" w:name="_Hlk159261140"/>
      <w:bookmarkEnd w:id="13"/>
    </w:p>
    <w:p w14:paraId="536B4E1E" w14:textId="77777777" w:rsidR="003D251E" w:rsidRPr="00F5490A" w:rsidRDefault="00E6095A" w:rsidP="001B6DD1">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4" w:name="RG_MARKER_395756"/>
      <w:r w:rsidRPr="00F5490A">
        <w:rPr>
          <w:rFonts w:ascii="BancoDoBrasil Textos" w:eastAsia="Calibri" w:hAnsi="BancoDoBrasil Textos" w:cs="Times New Roman"/>
          <w:b/>
          <w:bCs/>
          <w:kern w:val="0"/>
          <w:sz w:val="20"/>
          <w:szCs w:val="20"/>
        </w:rPr>
        <w:lastRenderedPageBreak/>
        <w:t xml:space="preserve">3 – </w:t>
      </w:r>
      <w:bookmarkEnd w:id="14"/>
      <w:r w:rsidRPr="00F5490A">
        <w:rPr>
          <w:rFonts w:ascii="BancoDoBrasil Textos" w:eastAsia="Calibri" w:hAnsi="BancoDoBrasil Textos" w:cs="Times New Roman"/>
          <w:b/>
          <w:bCs/>
          <w:kern w:val="0"/>
          <w:sz w:val="20"/>
          <w:szCs w:val="20"/>
        </w:rPr>
        <w:t>Políticas contábeis materiais</w:t>
      </w:r>
    </w:p>
    <w:p w14:paraId="56A0A6A5" w14:textId="77777777" w:rsidR="003D251E" w:rsidRPr="00F5490A" w:rsidRDefault="00E6095A"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As práticas contábeis adotadas pela Ativos Gestão são aplicadas de forma consistente em todos os períodos apresentados nestas demonstrações contábeis.</w:t>
      </w:r>
    </w:p>
    <w:p w14:paraId="6C25E84C" w14:textId="77777777" w:rsidR="003D251E" w:rsidRPr="00F5490A" w:rsidRDefault="00E6095A"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F5490A">
        <w:rPr>
          <w:rFonts w:ascii="BancoDoBrasil Textos" w:hAnsi="BancoDoBrasil Textos" w:cs="Arial"/>
          <w:b/>
          <w:bCs/>
          <w:sz w:val="18"/>
          <w:szCs w:val="18"/>
        </w:rPr>
        <w:t>Apuração do resultado</w:t>
      </w:r>
    </w:p>
    <w:p w14:paraId="054D9C15" w14:textId="77777777" w:rsidR="003D251E" w:rsidRPr="00F5490A" w:rsidRDefault="00E6095A"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Em conformidade com o regime de competência, as receitas e as despesas são reconhecidas na apuração do resultado do período a que pertencem e, quando se correlacionam, de forma simultânea, independentemente de recebimento ou pagamento. As operações formalizadas com encargos financeiros pós-fixados são atualizadas pelo critério pro rata die,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0D697779" w14:textId="77777777" w:rsidR="003D251E" w:rsidRPr="00F5490A" w:rsidRDefault="00E6095A"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F5490A">
        <w:rPr>
          <w:rFonts w:ascii="BancoDoBrasil Textos" w:hAnsi="BancoDoBrasil Textos" w:cs="Arial"/>
          <w:b/>
          <w:bCs/>
          <w:sz w:val="18"/>
          <w:szCs w:val="18"/>
        </w:rPr>
        <w:t>Caixa e equivalentes de caixa</w:t>
      </w:r>
    </w:p>
    <w:p w14:paraId="22190605" w14:textId="77777777" w:rsidR="00C56BB0" w:rsidRPr="00F5490A" w:rsidRDefault="00E6095A" w:rsidP="00C56BB0">
      <w:pPr>
        <w:pBdr>
          <w:top w:val="nil"/>
          <w:left w:val="nil"/>
          <w:bottom w:val="nil"/>
          <w:right w:val="nil"/>
          <w:between w:val="nil"/>
          <w:bar w:val="nil"/>
        </w:pBdr>
        <w:spacing w:after="200" w:line="276" w:lineRule="auto"/>
        <w:jc w:val="both"/>
        <w:rPr>
          <w:rFonts w:ascii="BancoDoBrasil Textos" w:eastAsia="Times New Roman" w:hAnsi="BancoDoBrasil Textos"/>
          <w:kern w:val="20"/>
          <w:sz w:val="18"/>
          <w:szCs w:val="20"/>
          <w:bdr w:val="nil"/>
          <w:lang w:eastAsia="pt-BR"/>
        </w:rPr>
      </w:pPr>
      <w:r w:rsidRPr="00F5490A">
        <w:rPr>
          <w:rFonts w:ascii="BancoDoBrasil Textos" w:eastAsia="Times New Roman" w:hAnsi="BancoDoBrasil Textos" w:cs="Times New Roman"/>
          <w:kern w:val="20"/>
          <w:sz w:val="18"/>
          <w:szCs w:val="20"/>
          <w:lang w:eastAsia="pt-BR"/>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as aplicações em cotas de fundo de investimento de curto prazo e os certificados de depósitos bancários (Nota 5).</w:t>
      </w:r>
    </w:p>
    <w:p w14:paraId="3508B5F9" w14:textId="77777777" w:rsidR="003D251E" w:rsidRPr="00F5490A" w:rsidRDefault="00E6095A" w:rsidP="00C56BB0">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F5490A">
        <w:rPr>
          <w:rFonts w:ascii="BancoDoBrasil Textos" w:hAnsi="BancoDoBrasil Textos" w:cs="Arial"/>
          <w:b/>
          <w:bCs/>
          <w:sz w:val="18"/>
          <w:szCs w:val="18"/>
        </w:rPr>
        <w:t>Instrumentos financeiros</w:t>
      </w:r>
    </w:p>
    <w:p w14:paraId="2A39E83A" w14:textId="77777777" w:rsidR="00DB7ADF" w:rsidRPr="00F5490A" w:rsidRDefault="00E6095A" w:rsidP="00DB7ADF">
      <w:pPr>
        <w:pStyle w:val="01-Textonormal"/>
        <w:pBdr>
          <w:top w:val="nil"/>
          <w:left w:val="nil"/>
          <w:bottom w:val="nil"/>
          <w:right w:val="nil"/>
          <w:between w:val="nil"/>
          <w:bar w:val="nil"/>
        </w:pBdr>
        <w:spacing w:line="276" w:lineRule="auto"/>
        <w:rPr>
          <w:rFonts w:ascii="BancoDoBrasil Textos" w:hAnsi="BancoDoBrasil Textos"/>
          <w:b/>
          <w:bdr w:val="nil"/>
        </w:rPr>
      </w:pPr>
      <w:r w:rsidRPr="00F5490A">
        <w:rPr>
          <w:rFonts w:ascii="BancoDoBrasil Textos" w:hAnsi="BancoDoBrasil Textos"/>
          <w:b/>
        </w:rPr>
        <w:t>Ativos financeiros</w:t>
      </w:r>
    </w:p>
    <w:p w14:paraId="0A8EB996" w14:textId="77777777" w:rsidR="00DB7ADF" w:rsidRPr="00F5490A" w:rsidRDefault="00E6095A"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Conforme o CPC 48 – Instrumentos Financeiros, a classificação dos ativos financeiros é realizada a partir de uma análise das características contratuais dos fluxos de caixa e do modelo de negócios da Empresa para a gestão dos ativos. Os ativos financeiros são classificados nas categorias abaixo relacionadas:</w:t>
      </w:r>
    </w:p>
    <w:p w14:paraId="20727208" w14:textId="77777777" w:rsidR="00DB7ADF" w:rsidRPr="00F5490A" w:rsidRDefault="00E6095A"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u w:val="single"/>
        </w:rPr>
        <w:t>Custo amortizado</w:t>
      </w:r>
      <w:r w:rsidRPr="00F5490A">
        <w:rPr>
          <w:rFonts w:ascii="BancoDoBrasil Textos" w:hAnsi="BancoDoBrasil Textos"/>
        </w:rPr>
        <w:t>: são ativos financeiros geridos dentro do modelo de negócios cujo objetivo seja receber os respectivos fluxos de caixa contratuais. Nessa categoria, os fluxos de caixa futuros previstos contratualmente devem constituir-se exclusivamente em pagamentos de principal e juros em datas especificadas.</w:t>
      </w:r>
    </w:p>
    <w:p w14:paraId="618D5BC5" w14:textId="77777777" w:rsidR="007E1F23" w:rsidRPr="00F5490A" w:rsidRDefault="00E6095A"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 xml:space="preserve">Mensurado nessa categoria a Ativos Gestão detém o ativo financeiro “Serviços Prestados a Receber”, que são serviços prestados ao Banco do Brasil S.A. e à </w:t>
      </w:r>
      <w:r w:rsidRPr="00F5490A">
        <w:rPr>
          <w:rStyle w:val="gri"/>
          <w:rFonts w:ascii="BancoDoBrasil Textos" w:hAnsi="BancoDoBrasil Textos"/>
        </w:rPr>
        <w:t>Caixa de Previdência dos Funcionários do Banco do Brasil</w:t>
      </w:r>
      <w:r w:rsidRPr="00F5490A">
        <w:rPr>
          <w:rFonts w:ascii="BancoDoBrasil Textos" w:hAnsi="BancoDoBrasil Textos"/>
        </w:rPr>
        <w:t xml:space="preserve"> (PREVI)</w:t>
      </w:r>
      <w:r w:rsidR="00BA636D" w:rsidRPr="00F5490A">
        <w:rPr>
          <w:rFonts w:ascii="BancoDoBrasil Textos" w:hAnsi="BancoDoBrasil Textos"/>
        </w:rPr>
        <w:t xml:space="preserve"> de operacionalização do processo de liquidação e renegociação de dívidas</w:t>
      </w:r>
      <w:r w:rsidRPr="00F5490A">
        <w:rPr>
          <w:rFonts w:ascii="BancoDoBrasil Textos" w:hAnsi="BancoDoBrasil Textos"/>
        </w:rPr>
        <w:t xml:space="preserve"> e as aplicações em certificados de depósitos bancários (CDB BB Rende Fácil)</w:t>
      </w:r>
      <w:r w:rsidR="00BA636D" w:rsidRPr="00F5490A">
        <w:rPr>
          <w:rFonts w:ascii="BancoDoBrasil Textos" w:hAnsi="BancoDoBrasil Textos"/>
        </w:rPr>
        <w:t>.</w:t>
      </w:r>
    </w:p>
    <w:p w14:paraId="07067D9F" w14:textId="77777777" w:rsidR="00DB7ADF" w:rsidRPr="00F5490A" w:rsidRDefault="00E6095A"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u w:val="single"/>
        </w:rPr>
        <w:t>Valor justo por meio de outros resultados abrangentes</w:t>
      </w:r>
      <w:r w:rsidRPr="00F5490A">
        <w:rPr>
          <w:rFonts w:ascii="BancoDoBrasil Textos" w:hAnsi="BancoDoBrasil Textos"/>
        </w:rPr>
        <w:t xml:space="preserve">: são ativos financeiros geridos dentro de modelo de negócios cujo objetivo seja </w:t>
      </w:r>
      <w:r w:rsidR="00BA636D" w:rsidRPr="00F5490A">
        <w:rPr>
          <w:rFonts w:ascii="BancoDoBrasil Textos" w:hAnsi="BancoDoBrasil Textos"/>
        </w:rPr>
        <w:t>proporciona</w:t>
      </w:r>
      <w:r w:rsidRPr="00F5490A">
        <w:rPr>
          <w:rFonts w:ascii="BancoDoBrasil Textos" w:hAnsi="BancoDoBrasil Textos"/>
        </w:rPr>
        <w:t>r retorno tanto pelo recebimento dos fluxos de caixa contratuais quanto pela negociação com transferência substancial de riscos e benefícios.</w:t>
      </w:r>
    </w:p>
    <w:p w14:paraId="1F0DE334" w14:textId="77777777" w:rsidR="007E1F23" w:rsidRPr="00F5490A" w:rsidRDefault="00E6095A"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A Ativos Gestão não possui ativos financeiros mensurados nessa categoria.</w:t>
      </w:r>
    </w:p>
    <w:p w14:paraId="72D1FC55" w14:textId="77777777" w:rsidR="00DB7ADF" w:rsidRPr="00F5490A" w:rsidRDefault="00E6095A"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u w:val="single"/>
        </w:rPr>
        <w:t>Valor justo por meio do resultado</w:t>
      </w:r>
      <w:r w:rsidRPr="00F5490A">
        <w:rPr>
          <w:rFonts w:ascii="BancoDoBrasil Textos" w:hAnsi="BancoDoBrasil Textos"/>
        </w:rPr>
        <w:t>: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7CCA3CCA" w14:textId="77777777" w:rsidR="007E1F23" w:rsidRPr="00F5490A" w:rsidRDefault="00E6095A"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Os ativos financeiros da Ativos Gestão enquadrados nessa categoria são as aplicações financeiras em “Fundos de Investimento”.</w:t>
      </w:r>
    </w:p>
    <w:p w14:paraId="758B1195" w14:textId="77777777" w:rsidR="00C768C6" w:rsidRPr="00F5490A" w:rsidRDefault="00E6095A"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F5490A">
        <w:rPr>
          <w:rFonts w:ascii="BancoDoBrasil Textos" w:hAnsi="BancoDoBrasil Textos" w:cs="Arial"/>
          <w:b/>
          <w:bCs/>
          <w:sz w:val="18"/>
          <w:szCs w:val="18"/>
        </w:rPr>
        <w:t>Receita de contrato com cliente</w:t>
      </w:r>
    </w:p>
    <w:p w14:paraId="732E793C" w14:textId="0F3151ED" w:rsidR="00C768C6" w:rsidRPr="00F5490A" w:rsidRDefault="00E6095A"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O CPC 47</w:t>
      </w:r>
      <w:r w:rsidR="00B77B2A" w:rsidRPr="00F5490A">
        <w:rPr>
          <w:rFonts w:ascii="BancoDoBrasil Textos" w:hAnsi="BancoDoBrasil Textos"/>
        </w:rPr>
        <w:t xml:space="preserve"> – Receita de Contrato com o Cliente </w:t>
      </w:r>
      <w:r w:rsidRPr="00F5490A">
        <w:rPr>
          <w:rFonts w:ascii="BancoDoBrasil Textos" w:hAnsi="BancoDoBrasil Textos"/>
        </w:rPr>
        <w:t xml:space="preserve">estabelece uma estrutura abrangente para determinar se, quando e por quanto serão reconhecidas as receitas de contratos. Assim, o reconhecimento de receitas deve ocorrer por meio de cinco etapas: i) identificação dos contratos com um cliente; </w:t>
      </w:r>
      <w:proofErr w:type="spellStart"/>
      <w:r w:rsidRPr="00F5490A">
        <w:rPr>
          <w:rFonts w:ascii="BancoDoBrasil Textos" w:hAnsi="BancoDoBrasil Textos"/>
        </w:rPr>
        <w:t>ii</w:t>
      </w:r>
      <w:proofErr w:type="spellEnd"/>
      <w:r w:rsidRPr="00F5490A">
        <w:rPr>
          <w:rFonts w:ascii="BancoDoBrasil Textos" w:hAnsi="BancoDoBrasil Textos"/>
        </w:rPr>
        <w:t xml:space="preserve">) identificação das obrigações de desempenho no contrato; </w:t>
      </w:r>
      <w:proofErr w:type="spellStart"/>
      <w:r w:rsidRPr="00F5490A">
        <w:rPr>
          <w:rFonts w:ascii="BancoDoBrasil Textos" w:hAnsi="BancoDoBrasil Textos"/>
        </w:rPr>
        <w:t>iii</w:t>
      </w:r>
      <w:proofErr w:type="spellEnd"/>
      <w:r w:rsidRPr="00F5490A">
        <w:rPr>
          <w:rFonts w:ascii="BancoDoBrasil Textos" w:hAnsi="BancoDoBrasil Textos"/>
        </w:rPr>
        <w:t xml:space="preserve">) determinação do preço da transação; </w:t>
      </w:r>
      <w:proofErr w:type="spellStart"/>
      <w:r w:rsidRPr="00F5490A">
        <w:rPr>
          <w:rFonts w:ascii="BancoDoBrasil Textos" w:hAnsi="BancoDoBrasil Textos"/>
        </w:rPr>
        <w:t>iv</w:t>
      </w:r>
      <w:proofErr w:type="spellEnd"/>
      <w:r w:rsidRPr="00F5490A">
        <w:rPr>
          <w:rFonts w:ascii="BancoDoBrasil Textos" w:hAnsi="BancoDoBrasil Textos"/>
        </w:rPr>
        <w:t>) alocação do preço da transação às obrigações de desempenho no contrato; v) reconhecimento da receita quando, ou à medida que, a empresa satisfizer uma obrigação de desempenho.</w:t>
      </w:r>
    </w:p>
    <w:p w14:paraId="58EDF997" w14:textId="77777777" w:rsidR="00BD68CF" w:rsidRPr="00F5490A" w:rsidRDefault="00E6095A"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lastRenderedPageBreak/>
        <w:t xml:space="preserve">Sob o CPC 47, a receita de prestação de serviço é reconhecida </w:t>
      </w:r>
      <w:proofErr w:type="gramStart"/>
      <w:r w:rsidRPr="00F5490A">
        <w:rPr>
          <w:rFonts w:ascii="BancoDoBrasil Textos" w:hAnsi="BancoDoBrasil Textos"/>
        </w:rPr>
        <w:t>no momento em que</w:t>
      </w:r>
      <w:proofErr w:type="gramEnd"/>
      <w:r w:rsidRPr="00F5490A">
        <w:rPr>
          <w:rFonts w:ascii="BancoDoBrasil Textos" w:hAnsi="BancoDoBrasil Textos"/>
        </w:rPr>
        <w:t xml:space="preserve"> (i) é cumprida a obrigação de desempenho prevista no contrato e; (</w:t>
      </w:r>
      <w:proofErr w:type="spellStart"/>
      <w:r w:rsidRPr="00F5490A">
        <w:rPr>
          <w:rFonts w:ascii="BancoDoBrasil Textos" w:hAnsi="BancoDoBrasil Textos"/>
        </w:rPr>
        <w:t>ii</w:t>
      </w:r>
      <w:proofErr w:type="spellEnd"/>
      <w:r w:rsidRPr="00F5490A">
        <w:rPr>
          <w:rFonts w:ascii="BancoDoBrasil Textos" w:hAnsi="BancoDoBrasil Textos"/>
        </w:rPr>
        <w:t>) é entregue o serviço prometido ao cliente, sendo essa receita apurada e reconhecida com base na performance mensal apresentada pela Ativos Gestão na recuperação do crédito.</w:t>
      </w:r>
    </w:p>
    <w:p w14:paraId="3C8D0D5E" w14:textId="77777777" w:rsidR="00BD68CF" w:rsidRPr="00F5490A" w:rsidRDefault="00E6095A"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F5490A">
        <w:rPr>
          <w:rFonts w:ascii="BancoDoBrasil Textos" w:hAnsi="BancoDoBrasil Textos" w:cs="Arial"/>
          <w:b/>
          <w:bCs/>
          <w:sz w:val="18"/>
          <w:szCs w:val="18"/>
        </w:rPr>
        <w:t xml:space="preserve"> Custo dos serviços prestados</w:t>
      </w:r>
    </w:p>
    <w:p w14:paraId="0A469E20" w14:textId="77777777" w:rsidR="00C768C6" w:rsidRPr="00F5490A" w:rsidRDefault="00E6095A"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Os Custos dos Serviços Prestados são registrados na Demonstração do Resultado quando incorridos. Os gastos são relativos aos serviços de cobrança prestados por empresas terceirizadas.</w:t>
      </w:r>
    </w:p>
    <w:p w14:paraId="522CF655" w14:textId="77777777" w:rsidR="003D251E" w:rsidRPr="00F5490A" w:rsidRDefault="00E6095A"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F5490A">
        <w:rPr>
          <w:rFonts w:ascii="BancoDoBrasil Textos" w:hAnsi="BancoDoBrasil Textos" w:cs="Arial"/>
          <w:b/>
          <w:bCs/>
          <w:sz w:val="18"/>
          <w:szCs w:val="18"/>
        </w:rPr>
        <w:t>Tributos</w:t>
      </w:r>
    </w:p>
    <w:p w14:paraId="21F30A60" w14:textId="77777777" w:rsidR="003D251E" w:rsidRPr="00F5490A" w:rsidRDefault="00E6095A" w:rsidP="00FE5C3D">
      <w:pPr>
        <w:pStyle w:val="01-Textonormal"/>
        <w:keepNext/>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 xml:space="preserve">O Imposto de Renda e a Contribuição Social sobre o lucro líquido são apurados sob o regime do Lucro Presumido, considerando como fator de presunção a alíquota de 32% sobre as Receitas Brutas. As contribuições para o PIS/Pasep e a </w:t>
      </w:r>
      <w:proofErr w:type="spellStart"/>
      <w:r w:rsidRPr="00F5490A">
        <w:rPr>
          <w:rFonts w:ascii="BancoDoBrasil Textos" w:hAnsi="BancoDoBrasil Textos"/>
        </w:rPr>
        <w:t>Cofins</w:t>
      </w:r>
      <w:proofErr w:type="spellEnd"/>
      <w:r w:rsidRPr="00F5490A">
        <w:rPr>
          <w:rFonts w:ascii="BancoDoBrasil Textos" w:hAnsi="BancoDoBrasil Textos"/>
        </w:rPr>
        <w:t xml:space="preserve"> são apuradas sobre o regime cumulativo, aplicando-se 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053480" w:rsidRPr="00F5490A" w14:paraId="46B7428E" w14:textId="77777777" w:rsidTr="002165C9">
        <w:trPr>
          <w:cantSplit/>
          <w:trHeight w:hRule="exact" w:val="227"/>
        </w:trPr>
        <w:tc>
          <w:tcPr>
            <w:tcW w:w="6804" w:type="dxa"/>
            <w:tcBorders>
              <w:top w:val="single" w:sz="8" w:space="0" w:color="auto"/>
              <w:left w:val="nil"/>
              <w:bottom w:val="single" w:sz="8" w:space="0" w:color="auto"/>
              <w:right w:val="nil"/>
            </w:tcBorders>
            <w:vAlign w:val="center"/>
            <w:hideMark/>
          </w:tcPr>
          <w:p w14:paraId="03E1C325" w14:textId="77777777" w:rsidR="003D251E" w:rsidRPr="00F5490A" w:rsidRDefault="00E6095A" w:rsidP="007678B0">
            <w:pPr>
              <w:pStyle w:val="08-Tabelageral"/>
              <w:pBdr>
                <w:top w:val="nil"/>
                <w:left w:val="nil"/>
                <w:bottom w:val="nil"/>
                <w:right w:val="nil"/>
                <w:between w:val="nil"/>
                <w:bar w:val="nil"/>
              </w:pBdr>
              <w:spacing w:before="0" w:line="240" w:lineRule="auto"/>
              <w:jc w:val="left"/>
              <w:rPr>
                <w:rFonts w:ascii="BancoDoBrasil Textos" w:hAnsi="BancoDoBrasil Textos"/>
                <w:b/>
                <w:snapToGrid w:val="0"/>
                <w:bdr w:val="nil"/>
              </w:rPr>
            </w:pPr>
            <w:r w:rsidRPr="00F5490A">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vAlign w:val="center"/>
          </w:tcPr>
          <w:p w14:paraId="070813BF" w14:textId="77777777" w:rsidR="003D251E" w:rsidRPr="00F5490A" w:rsidRDefault="003D251E" w:rsidP="007678B0">
            <w:pPr>
              <w:pStyle w:val="08-Tabelageral"/>
              <w:spacing w:before="0" w:line="240" w:lineRule="auto"/>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vAlign w:val="center"/>
            <w:hideMark/>
          </w:tcPr>
          <w:p w14:paraId="5BEA4DCB" w14:textId="77777777" w:rsidR="003D251E" w:rsidRPr="00F5490A" w:rsidRDefault="00E6095A" w:rsidP="00EB47F9">
            <w:pPr>
              <w:pStyle w:val="08-Tabelageral"/>
              <w:pBdr>
                <w:top w:val="nil"/>
                <w:left w:val="nil"/>
                <w:bottom w:val="nil"/>
                <w:right w:val="nil"/>
                <w:between w:val="nil"/>
                <w:bar w:val="nil"/>
              </w:pBdr>
              <w:spacing w:before="0" w:line="240" w:lineRule="auto"/>
              <w:rPr>
                <w:rFonts w:ascii="BancoDoBrasil Textos" w:hAnsi="BancoDoBrasil Textos"/>
                <w:b/>
                <w:snapToGrid w:val="0"/>
                <w:bdr w:val="nil"/>
              </w:rPr>
            </w:pPr>
            <w:r w:rsidRPr="00F5490A">
              <w:rPr>
                <w:rFonts w:ascii="BancoDoBrasil Textos" w:hAnsi="BancoDoBrasil Textos"/>
                <w:b/>
                <w:snapToGrid w:val="0"/>
              </w:rPr>
              <w:t>Alíquota</w:t>
            </w:r>
          </w:p>
        </w:tc>
      </w:tr>
      <w:tr w:rsidR="00053480" w:rsidRPr="00F5490A" w14:paraId="232F1775" w14:textId="77777777" w:rsidTr="002165C9">
        <w:trPr>
          <w:cantSplit/>
          <w:trHeight w:hRule="exact" w:val="227"/>
        </w:trPr>
        <w:tc>
          <w:tcPr>
            <w:tcW w:w="6804" w:type="dxa"/>
            <w:tcBorders>
              <w:top w:val="single" w:sz="8" w:space="0" w:color="auto"/>
              <w:left w:val="nil"/>
              <w:bottom w:val="nil"/>
              <w:right w:val="nil"/>
            </w:tcBorders>
            <w:vAlign w:val="center"/>
            <w:hideMark/>
          </w:tcPr>
          <w:p w14:paraId="7F812B4E" w14:textId="77777777" w:rsidR="003D251E" w:rsidRPr="00F5490A" w:rsidRDefault="00E6095A"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F5490A">
              <w:rPr>
                <w:rFonts w:ascii="BancoDoBrasil Textos" w:hAnsi="BancoDoBrasil Textos"/>
              </w:rPr>
              <w:t>Imposto de Renda – IR (15% + adicional de 10%)</w:t>
            </w:r>
          </w:p>
        </w:tc>
        <w:tc>
          <w:tcPr>
            <w:tcW w:w="1701" w:type="dxa"/>
            <w:tcBorders>
              <w:top w:val="single" w:sz="8" w:space="0" w:color="auto"/>
              <w:left w:val="nil"/>
              <w:bottom w:val="nil"/>
              <w:right w:val="nil"/>
            </w:tcBorders>
            <w:vAlign w:val="center"/>
          </w:tcPr>
          <w:p w14:paraId="19675ADB" w14:textId="77777777" w:rsidR="003D251E" w:rsidRPr="00F5490A" w:rsidRDefault="003D251E" w:rsidP="007678B0">
            <w:pPr>
              <w:pStyle w:val="08-Tabelageral"/>
              <w:spacing w:before="0" w:line="240" w:lineRule="auto"/>
              <w:rPr>
                <w:rFonts w:ascii="BancoDoBrasil Textos" w:hAnsi="BancoDoBrasil Textos"/>
                <w:snapToGrid w:val="0"/>
                <w:bdr w:val="nil"/>
              </w:rPr>
            </w:pPr>
          </w:p>
        </w:tc>
        <w:tc>
          <w:tcPr>
            <w:tcW w:w="851" w:type="dxa"/>
            <w:tcBorders>
              <w:top w:val="single" w:sz="8" w:space="0" w:color="auto"/>
              <w:left w:val="nil"/>
              <w:bottom w:val="nil"/>
              <w:right w:val="nil"/>
            </w:tcBorders>
            <w:vAlign w:val="center"/>
            <w:hideMark/>
          </w:tcPr>
          <w:p w14:paraId="2D153F6E" w14:textId="77777777" w:rsidR="003D251E" w:rsidRPr="00F5490A" w:rsidRDefault="00E6095A"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F5490A">
              <w:rPr>
                <w:rFonts w:ascii="BancoDoBrasil Textos" w:hAnsi="BancoDoBrasil Textos"/>
                <w:snapToGrid w:val="0"/>
              </w:rPr>
              <w:t>25%</w:t>
            </w:r>
          </w:p>
        </w:tc>
      </w:tr>
      <w:tr w:rsidR="00053480" w:rsidRPr="00F5490A" w14:paraId="0C45C9DD" w14:textId="77777777" w:rsidTr="002165C9">
        <w:trPr>
          <w:cantSplit/>
          <w:trHeight w:hRule="exact" w:val="227"/>
        </w:trPr>
        <w:tc>
          <w:tcPr>
            <w:tcW w:w="6804" w:type="dxa"/>
            <w:tcBorders>
              <w:top w:val="nil"/>
              <w:left w:val="nil"/>
              <w:bottom w:val="nil"/>
              <w:right w:val="nil"/>
            </w:tcBorders>
            <w:vAlign w:val="center"/>
            <w:hideMark/>
          </w:tcPr>
          <w:p w14:paraId="60A3BBB1" w14:textId="77777777" w:rsidR="003D251E" w:rsidRPr="00F5490A" w:rsidRDefault="00E6095A"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F5490A">
              <w:rPr>
                <w:rFonts w:ascii="BancoDoBrasil Textos" w:hAnsi="BancoDoBrasil Textos"/>
                <w:snapToGrid w:val="0"/>
              </w:rPr>
              <w:t>Contribuição Social sobre o Lucro Líquido – CSLL</w:t>
            </w:r>
          </w:p>
        </w:tc>
        <w:tc>
          <w:tcPr>
            <w:tcW w:w="1701" w:type="dxa"/>
            <w:tcBorders>
              <w:top w:val="nil"/>
              <w:left w:val="nil"/>
              <w:bottom w:val="nil"/>
              <w:right w:val="nil"/>
            </w:tcBorders>
            <w:vAlign w:val="center"/>
          </w:tcPr>
          <w:p w14:paraId="04646D7D" w14:textId="77777777" w:rsidR="003D251E" w:rsidRPr="00F5490A" w:rsidRDefault="003D251E" w:rsidP="007678B0">
            <w:pPr>
              <w:pStyle w:val="08-Tabelageral"/>
              <w:spacing w:before="0" w:line="240" w:lineRule="auto"/>
              <w:rPr>
                <w:rFonts w:ascii="BancoDoBrasil Textos" w:hAnsi="BancoDoBrasil Textos"/>
                <w:snapToGrid w:val="0"/>
                <w:u w:val="single"/>
                <w:bdr w:val="nil"/>
              </w:rPr>
            </w:pPr>
          </w:p>
        </w:tc>
        <w:tc>
          <w:tcPr>
            <w:tcW w:w="851" w:type="dxa"/>
            <w:tcBorders>
              <w:top w:val="nil"/>
              <w:left w:val="nil"/>
              <w:bottom w:val="nil"/>
              <w:right w:val="nil"/>
            </w:tcBorders>
            <w:vAlign w:val="center"/>
            <w:hideMark/>
          </w:tcPr>
          <w:p w14:paraId="1BC91560" w14:textId="77777777" w:rsidR="003D251E" w:rsidRPr="00F5490A" w:rsidRDefault="00E6095A"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F5490A">
              <w:rPr>
                <w:rFonts w:ascii="BancoDoBrasil Textos" w:hAnsi="BancoDoBrasil Textos"/>
                <w:snapToGrid w:val="0"/>
              </w:rPr>
              <w:t>9%</w:t>
            </w:r>
          </w:p>
        </w:tc>
      </w:tr>
      <w:tr w:rsidR="00053480" w:rsidRPr="00F5490A" w14:paraId="1F740152" w14:textId="77777777" w:rsidTr="002165C9">
        <w:trPr>
          <w:cantSplit/>
          <w:trHeight w:hRule="exact" w:val="227"/>
        </w:trPr>
        <w:tc>
          <w:tcPr>
            <w:tcW w:w="6804" w:type="dxa"/>
            <w:tcBorders>
              <w:top w:val="nil"/>
              <w:left w:val="nil"/>
              <w:bottom w:val="nil"/>
              <w:right w:val="nil"/>
            </w:tcBorders>
            <w:vAlign w:val="center"/>
            <w:hideMark/>
          </w:tcPr>
          <w:p w14:paraId="6C5DC96C" w14:textId="77777777" w:rsidR="003D251E" w:rsidRPr="00F5490A" w:rsidRDefault="00E6095A"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F5490A">
              <w:rPr>
                <w:rFonts w:ascii="BancoDoBrasil Textos" w:hAnsi="BancoDoBrasil Textos"/>
                <w:snapToGrid w:val="0"/>
              </w:rPr>
              <w:t>PIS/Pasep</w:t>
            </w:r>
          </w:p>
        </w:tc>
        <w:tc>
          <w:tcPr>
            <w:tcW w:w="1701" w:type="dxa"/>
            <w:tcBorders>
              <w:top w:val="nil"/>
              <w:left w:val="nil"/>
              <w:bottom w:val="nil"/>
              <w:right w:val="nil"/>
            </w:tcBorders>
            <w:vAlign w:val="center"/>
          </w:tcPr>
          <w:p w14:paraId="65051F88" w14:textId="77777777" w:rsidR="003D251E" w:rsidRPr="00F5490A" w:rsidRDefault="003D251E" w:rsidP="007678B0">
            <w:pPr>
              <w:pStyle w:val="08-Tabelageral"/>
              <w:spacing w:before="0" w:line="240" w:lineRule="auto"/>
              <w:rPr>
                <w:rFonts w:ascii="BancoDoBrasil Textos" w:hAnsi="BancoDoBrasil Textos"/>
                <w:snapToGrid w:val="0"/>
                <w:u w:val="double"/>
                <w:bdr w:val="nil"/>
              </w:rPr>
            </w:pPr>
          </w:p>
        </w:tc>
        <w:tc>
          <w:tcPr>
            <w:tcW w:w="851" w:type="dxa"/>
            <w:tcBorders>
              <w:top w:val="nil"/>
              <w:left w:val="nil"/>
              <w:bottom w:val="nil"/>
              <w:right w:val="nil"/>
            </w:tcBorders>
            <w:vAlign w:val="center"/>
            <w:hideMark/>
          </w:tcPr>
          <w:p w14:paraId="10978272" w14:textId="77777777" w:rsidR="003D251E" w:rsidRPr="00F5490A" w:rsidRDefault="00E6095A"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F5490A">
              <w:rPr>
                <w:rFonts w:ascii="BancoDoBrasil Textos" w:hAnsi="BancoDoBrasil Textos"/>
                <w:snapToGrid w:val="0"/>
              </w:rPr>
              <w:t>0,65%</w:t>
            </w:r>
          </w:p>
        </w:tc>
      </w:tr>
      <w:tr w:rsidR="00053480" w:rsidRPr="00F5490A" w14:paraId="1E82BC18" w14:textId="77777777" w:rsidTr="002165C9">
        <w:trPr>
          <w:cantSplit/>
          <w:trHeight w:hRule="exact" w:val="227"/>
        </w:trPr>
        <w:tc>
          <w:tcPr>
            <w:tcW w:w="6804" w:type="dxa"/>
            <w:tcBorders>
              <w:top w:val="nil"/>
              <w:left w:val="nil"/>
              <w:bottom w:val="nil"/>
              <w:right w:val="nil"/>
            </w:tcBorders>
            <w:vAlign w:val="center"/>
            <w:hideMark/>
          </w:tcPr>
          <w:p w14:paraId="40635937" w14:textId="77777777" w:rsidR="003D251E" w:rsidRPr="00F5490A" w:rsidRDefault="00E6095A"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F5490A">
              <w:rPr>
                <w:rFonts w:ascii="BancoDoBrasil Textos" w:hAnsi="BancoDoBrasil Textos"/>
              </w:rPr>
              <w:t xml:space="preserve">Contribuição para o Financiamento da Seguridade Social – </w:t>
            </w:r>
            <w:proofErr w:type="spellStart"/>
            <w:r w:rsidRPr="00F5490A">
              <w:rPr>
                <w:rFonts w:ascii="BancoDoBrasil Textos" w:hAnsi="BancoDoBrasil Textos"/>
              </w:rPr>
              <w:t>Cofins</w:t>
            </w:r>
            <w:proofErr w:type="spellEnd"/>
          </w:p>
        </w:tc>
        <w:tc>
          <w:tcPr>
            <w:tcW w:w="1701" w:type="dxa"/>
            <w:tcBorders>
              <w:top w:val="nil"/>
              <w:left w:val="nil"/>
              <w:bottom w:val="nil"/>
              <w:right w:val="nil"/>
            </w:tcBorders>
            <w:vAlign w:val="center"/>
          </w:tcPr>
          <w:p w14:paraId="3E627630" w14:textId="77777777" w:rsidR="003D251E" w:rsidRPr="00F5490A"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nil"/>
              <w:right w:val="nil"/>
            </w:tcBorders>
            <w:vAlign w:val="center"/>
            <w:hideMark/>
          </w:tcPr>
          <w:p w14:paraId="625CD5CB" w14:textId="77777777" w:rsidR="003D251E" w:rsidRPr="00F5490A" w:rsidRDefault="00E6095A"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F5490A">
              <w:rPr>
                <w:rFonts w:ascii="BancoDoBrasil Textos" w:hAnsi="BancoDoBrasil Textos"/>
                <w:snapToGrid w:val="0"/>
              </w:rPr>
              <w:t>3%</w:t>
            </w:r>
          </w:p>
        </w:tc>
      </w:tr>
      <w:tr w:rsidR="00053480" w:rsidRPr="00F5490A" w14:paraId="36161C10" w14:textId="77777777" w:rsidTr="002165C9">
        <w:trPr>
          <w:cantSplit/>
          <w:trHeight w:hRule="exact" w:val="227"/>
        </w:trPr>
        <w:tc>
          <w:tcPr>
            <w:tcW w:w="6804" w:type="dxa"/>
            <w:tcBorders>
              <w:top w:val="nil"/>
              <w:left w:val="nil"/>
              <w:bottom w:val="single" w:sz="8" w:space="0" w:color="auto"/>
              <w:right w:val="nil"/>
            </w:tcBorders>
            <w:vAlign w:val="center"/>
            <w:hideMark/>
          </w:tcPr>
          <w:p w14:paraId="1876950D" w14:textId="77777777" w:rsidR="003D251E" w:rsidRPr="00F5490A" w:rsidRDefault="00E6095A"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F5490A">
              <w:rPr>
                <w:rFonts w:ascii="BancoDoBrasil Textos" w:hAnsi="BancoDoBrasil Textos"/>
              </w:rPr>
              <w:t>Imposto sobre Serviços de Qualquer Natureza – ISSQN</w:t>
            </w:r>
          </w:p>
        </w:tc>
        <w:tc>
          <w:tcPr>
            <w:tcW w:w="1701" w:type="dxa"/>
            <w:tcBorders>
              <w:top w:val="nil"/>
              <w:left w:val="nil"/>
              <w:bottom w:val="single" w:sz="8" w:space="0" w:color="auto"/>
              <w:right w:val="nil"/>
            </w:tcBorders>
            <w:vAlign w:val="center"/>
          </w:tcPr>
          <w:p w14:paraId="1840CD45" w14:textId="77777777" w:rsidR="003D251E" w:rsidRPr="00F5490A"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single" w:sz="8" w:space="0" w:color="auto"/>
              <w:right w:val="nil"/>
            </w:tcBorders>
            <w:vAlign w:val="center"/>
            <w:hideMark/>
          </w:tcPr>
          <w:p w14:paraId="090F96BA" w14:textId="77777777" w:rsidR="003D251E" w:rsidRPr="00F5490A" w:rsidRDefault="00E6095A"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F5490A">
              <w:rPr>
                <w:rFonts w:ascii="BancoDoBrasil Textos" w:hAnsi="BancoDoBrasil Textos"/>
                <w:snapToGrid w:val="0"/>
              </w:rPr>
              <w:t>Até 5%</w:t>
            </w:r>
          </w:p>
        </w:tc>
      </w:tr>
    </w:tbl>
    <w:p w14:paraId="093F5806" w14:textId="77777777" w:rsidR="00DC3259" w:rsidRPr="00F5490A" w:rsidRDefault="00DC3259" w:rsidP="00DC3259">
      <w:pPr>
        <w:pStyle w:val="PargrafodaLista"/>
        <w:keepNext/>
        <w:pBdr>
          <w:top w:val="nil"/>
          <w:left w:val="nil"/>
          <w:bottom w:val="nil"/>
          <w:right w:val="nil"/>
          <w:between w:val="nil"/>
          <w:bar w:val="nil"/>
        </w:pBdr>
        <w:ind w:left="425"/>
        <w:rPr>
          <w:rFonts w:ascii="BancoDoBrasil Textos" w:hAnsi="BancoDoBrasil Textos" w:cs="Arial"/>
          <w:b/>
          <w:bCs/>
          <w:sz w:val="18"/>
          <w:szCs w:val="18"/>
          <w:bdr w:val="nil"/>
        </w:rPr>
      </w:pPr>
    </w:p>
    <w:p w14:paraId="5E209939" w14:textId="77777777" w:rsidR="001738D3" w:rsidRPr="00F5490A" w:rsidRDefault="00E6095A" w:rsidP="001738D3">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F5490A">
        <w:rPr>
          <w:rFonts w:ascii="BancoDoBrasil Textos" w:hAnsi="BancoDoBrasil Textos" w:cs="Arial"/>
          <w:b/>
          <w:bCs/>
          <w:sz w:val="18"/>
          <w:szCs w:val="18"/>
        </w:rPr>
        <w:t xml:space="preserve">Redução ao valor recuperável de ativos não financeiros </w:t>
      </w:r>
    </w:p>
    <w:p w14:paraId="23A2FEA5" w14:textId="77777777" w:rsidR="001738D3" w:rsidRPr="00F5490A" w:rsidRDefault="00E6095A" w:rsidP="001738D3">
      <w:pPr>
        <w:pStyle w:val="050-TextoPadro"/>
        <w:pBdr>
          <w:top w:val="nil"/>
          <w:left w:val="nil"/>
          <w:bottom w:val="nil"/>
          <w:right w:val="nil"/>
          <w:between w:val="nil"/>
          <w:bar w:val="nil"/>
        </w:pBdr>
        <w:rPr>
          <w:bdr w:val="nil"/>
          <w:lang w:val="pt-BR"/>
        </w:rPr>
      </w:pPr>
      <w:r w:rsidRPr="00F5490A">
        <w:rPr>
          <w:lang w:val="pt-BR"/>
        </w:rPr>
        <w:t xml:space="preserve">Os ativos não financeiros são revisados para verificar se há alguma indicação de que possam ter sofrido desvalorização, sempre que eventos ou mudanças nas circunstâncias indicarem que o valor contábil pode não ser recuperável. </w:t>
      </w:r>
    </w:p>
    <w:p w14:paraId="3F0FB8BD" w14:textId="77777777" w:rsidR="001738D3" w:rsidRPr="00F5490A" w:rsidRDefault="00E6095A" w:rsidP="001738D3">
      <w:pPr>
        <w:pStyle w:val="050-TextoPadro"/>
        <w:pBdr>
          <w:top w:val="nil"/>
          <w:left w:val="nil"/>
          <w:bottom w:val="nil"/>
          <w:right w:val="nil"/>
          <w:between w:val="nil"/>
          <w:bar w:val="nil"/>
        </w:pBdr>
        <w:rPr>
          <w:bdr w:val="nil"/>
          <w:lang w:val="pt-BR"/>
        </w:rPr>
      </w:pPr>
      <w:r w:rsidRPr="00F5490A">
        <w:rPr>
          <w:lang w:val="pt-BR"/>
        </w:rPr>
        <w:t>Havendo indicação de desvalorização, a Ativos Gestão estima o valor recuperável do ativo, que é o maior valor entre o seu valor justo, menos os custos para vendê-lo, e o seu valor em uso.</w:t>
      </w:r>
    </w:p>
    <w:p w14:paraId="592EF85C" w14:textId="77777777" w:rsidR="001738D3" w:rsidRPr="00F5490A" w:rsidRDefault="00E6095A" w:rsidP="001738D3">
      <w:pPr>
        <w:pStyle w:val="050-TextoPadro"/>
        <w:keepNext w:val="0"/>
        <w:keepLines w:val="0"/>
        <w:pBdr>
          <w:top w:val="nil"/>
          <w:left w:val="nil"/>
          <w:bottom w:val="nil"/>
          <w:right w:val="nil"/>
          <w:between w:val="nil"/>
          <w:bar w:val="nil"/>
        </w:pBdr>
        <w:rPr>
          <w:bdr w:val="nil"/>
          <w:lang w:val="pt-BR"/>
        </w:rPr>
      </w:pPr>
      <w:r w:rsidRPr="00F5490A">
        <w:rPr>
          <w:lang w:val="pt-BR"/>
        </w:rPr>
        <w:t>Se o valor contábil do ativo for maior que o seu valor recuperável, o valor contábil é reduzido ao seu valor recuperável pelo registro de perda por desvalorização (</w:t>
      </w:r>
      <w:proofErr w:type="spellStart"/>
      <w:r w:rsidRPr="00F5490A">
        <w:rPr>
          <w:i/>
          <w:iCs/>
          <w:lang w:val="pt-BR"/>
        </w:rPr>
        <w:t>impairment</w:t>
      </w:r>
      <w:proofErr w:type="spellEnd"/>
      <w:r w:rsidRPr="00F5490A">
        <w:rPr>
          <w:lang w:val="pt-BR"/>
        </w:rPr>
        <w:t>), reconhecida na Demonstração do Resultado.</w:t>
      </w:r>
    </w:p>
    <w:p w14:paraId="79FAC91F" w14:textId="77777777" w:rsidR="003D251E" w:rsidRPr="00F5490A" w:rsidRDefault="00E6095A"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F5490A">
        <w:rPr>
          <w:rFonts w:ascii="BancoDoBrasil Textos" w:hAnsi="BancoDoBrasil Textos" w:cs="Arial"/>
          <w:b/>
          <w:bCs/>
          <w:sz w:val="18"/>
          <w:szCs w:val="18"/>
        </w:rPr>
        <w:t>Provisões, ativos e passivos contingentes</w:t>
      </w:r>
    </w:p>
    <w:p w14:paraId="25029317" w14:textId="77777777" w:rsidR="003D251E" w:rsidRPr="00F5490A" w:rsidRDefault="00E6095A"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F5490A">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p>
    <w:p w14:paraId="6ED19153" w14:textId="77777777" w:rsidR="007B0ACD" w:rsidRPr="00F5490A" w:rsidRDefault="00E6095A"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F5490A">
        <w:rPr>
          <w:rFonts w:ascii="BancoDoBrasil Textos" w:hAnsi="BancoDoBrasil Textos"/>
          <w:szCs w:val="18"/>
        </w:rPr>
        <w:t>Os ativos contingentes não são reconhecidos nas demonstrações contábeis, porém, quando há evidências que propiciem a garantia de sua realização, usualmente representada pelo trânsito em julgado da ação e pela confirmação da capacidade de sua recuperação por recebimento ou compensação por outro exigível, são reconhecidos como ativo.</w:t>
      </w:r>
    </w:p>
    <w:p w14:paraId="78C1114A" w14:textId="77777777" w:rsidR="003D251E" w:rsidRPr="00F5490A" w:rsidRDefault="00E6095A"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F5490A">
        <w:rPr>
          <w:rFonts w:ascii="BancoDoBrasil Textos" w:hAnsi="BancoDoBrasil Textos"/>
          <w:szCs w:val="18"/>
        </w:rPr>
        <w:t xml:space="preserve">Uma provisão para os passivos contingentes é reconhecida nas demonstrações contábeis quando, com fundamento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w:t>
      </w:r>
    </w:p>
    <w:p w14:paraId="21C132B4" w14:textId="77777777" w:rsidR="007E58D2" w:rsidRPr="00F5490A" w:rsidRDefault="00E6095A"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F5490A">
        <w:rPr>
          <w:rFonts w:ascii="BancoDoBrasil Textos" w:hAnsi="BancoDoBrasil Textos"/>
          <w:bdr w:val="none" w:sz="0" w:space="0" w:color="auto" w:frame="1"/>
        </w:rPr>
        <w:t>Os passivos contingentes classificados como perdas possíveis não são reconhecidos nas demonstrações contábeis, devendo ser apenas divulgados nas notas explicativas, e os classificados como remotos não requerem provisão e divulgação.</w:t>
      </w:r>
    </w:p>
    <w:p w14:paraId="0BC2EFBF" w14:textId="77777777" w:rsidR="003D251E" w:rsidRPr="00F5490A" w:rsidRDefault="00E6095A"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F5490A">
        <w:rPr>
          <w:rFonts w:ascii="BancoDoBrasil Textos" w:hAnsi="BancoDoBrasil Textos" w:cs="Arial"/>
          <w:b/>
          <w:bCs/>
          <w:sz w:val="18"/>
          <w:szCs w:val="18"/>
        </w:rPr>
        <w:t>Gerenciamento de riscos</w:t>
      </w:r>
      <w:r w:rsidR="000B151C" w:rsidRPr="00F5490A">
        <w:rPr>
          <w:rFonts w:ascii="BancoDoBrasil Textos" w:hAnsi="BancoDoBrasil Textos" w:cs="Arial"/>
          <w:b/>
          <w:bCs/>
          <w:sz w:val="18"/>
          <w:szCs w:val="18"/>
        </w:rPr>
        <w:t xml:space="preserve"> </w:t>
      </w:r>
    </w:p>
    <w:p w14:paraId="50742962" w14:textId="77777777" w:rsidR="0090640E" w:rsidRPr="00F5490A" w:rsidRDefault="00E6095A"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A Ativos Gestão adota política conservadora, em alinhamento com a política de gerenciamento de riscos</w:t>
      </w:r>
      <w:r w:rsidR="000B151C" w:rsidRPr="00F5490A">
        <w:rPr>
          <w:rFonts w:ascii="BancoDoBrasil Textos" w:hAnsi="BancoDoBrasil Textos"/>
        </w:rPr>
        <w:t xml:space="preserve"> </w:t>
      </w:r>
      <w:r w:rsidRPr="00F5490A">
        <w:rPr>
          <w:rFonts w:ascii="BancoDoBrasil Textos" w:hAnsi="BancoDoBrasil Textos"/>
        </w:rPr>
        <w:t xml:space="preserve">do Conglomerado Banco do Brasil. A Companhia não opera no mercado de derivativos, câmbio, instrumentos financeiros sujeitos à </w:t>
      </w:r>
      <w:r w:rsidRPr="00F5490A">
        <w:rPr>
          <w:rFonts w:ascii="BancoDoBrasil Textos" w:hAnsi="BancoDoBrasil Textos"/>
          <w:i/>
        </w:rPr>
        <w:t xml:space="preserve">Volcker </w:t>
      </w:r>
      <w:proofErr w:type="spellStart"/>
      <w:r w:rsidRPr="00F5490A">
        <w:rPr>
          <w:rFonts w:ascii="BancoDoBrasil Textos" w:hAnsi="BancoDoBrasil Textos"/>
          <w:i/>
        </w:rPr>
        <w:t>Rules</w:t>
      </w:r>
      <w:proofErr w:type="spellEnd"/>
      <w:r w:rsidRPr="00F5490A">
        <w:rPr>
          <w:rFonts w:ascii="BancoDoBrasil Textos" w:hAnsi="BancoDoBrasil Textos"/>
        </w:rPr>
        <w:t xml:space="preserve"> ou com itens diferentes do R$ - Real.</w:t>
      </w:r>
    </w:p>
    <w:p w14:paraId="13647AE2" w14:textId="77777777" w:rsidR="0090640E" w:rsidRPr="00F5490A" w:rsidRDefault="00E6095A"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 xml:space="preserve">A Ativos Gestão não está sujeita ao Risco de Crédito, devido ao modelo de negócio, não existindo as figuras de tomador e devedor e inexistindo inadimplência de crédito. A Companhia possui estrutura de gestão de riscos com </w:t>
      </w:r>
      <w:r w:rsidRPr="00F5490A">
        <w:rPr>
          <w:rFonts w:ascii="BancoDoBrasil Textos" w:hAnsi="BancoDoBrasil Textos"/>
        </w:rPr>
        <w:lastRenderedPageBreak/>
        <w:t>diretrizes para o processo de identificação, avaliação, mensuração, controle, mitigação, monitoramento e reporte dos riscos envolvidos no negócio</w:t>
      </w:r>
      <w:r w:rsidR="00533BAE" w:rsidRPr="00F5490A">
        <w:rPr>
          <w:rFonts w:ascii="BancoDoBrasil Textos" w:hAnsi="BancoDoBrasil Textos"/>
        </w:rPr>
        <w:t>, compartilhada com a sua Controladora (Ativos)</w:t>
      </w:r>
      <w:r w:rsidRPr="00F5490A">
        <w:rPr>
          <w:rFonts w:ascii="BancoDoBrasil Textos" w:hAnsi="BancoDoBrasil Textos"/>
        </w:rPr>
        <w:t xml:space="preserve">. </w:t>
      </w:r>
    </w:p>
    <w:p w14:paraId="10CAE142" w14:textId="77777777" w:rsidR="0090640E" w:rsidRPr="00F5490A" w:rsidRDefault="00E6095A"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A Ativos Gestão adota a gestão integrada de riscos corporativos, com foco na inter-relação entre os processos, pessoas, sistemas, controle</w:t>
      </w:r>
      <w:r w:rsidR="00BA636D" w:rsidRPr="00F5490A">
        <w:rPr>
          <w:rFonts w:ascii="BancoDoBrasil Textos" w:hAnsi="BancoDoBrasil Textos"/>
        </w:rPr>
        <w:t>s</w:t>
      </w:r>
      <w:r w:rsidRPr="00F5490A">
        <w:rPr>
          <w:rFonts w:ascii="BancoDoBrasil Textos" w:hAnsi="BancoDoBrasil Textos"/>
        </w:rPr>
        <w:t xml:space="preserve">, riscos e resultados. </w:t>
      </w:r>
    </w:p>
    <w:p w14:paraId="52305A72" w14:textId="77777777" w:rsidR="0090640E" w:rsidRPr="00F5490A" w:rsidRDefault="00E6095A"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 xml:space="preserve">As </w:t>
      </w:r>
      <w:r w:rsidR="00533BAE" w:rsidRPr="00F5490A">
        <w:rPr>
          <w:rFonts w:ascii="BancoDoBrasil Textos" w:hAnsi="BancoDoBrasil Textos"/>
        </w:rPr>
        <w:t xml:space="preserve">disponibilidades são mantidas em conta corrente e em </w:t>
      </w:r>
      <w:r w:rsidRPr="00F5490A">
        <w:rPr>
          <w:rFonts w:ascii="BancoDoBrasil Textos" w:hAnsi="BancoDoBrasil Textos"/>
        </w:rPr>
        <w:t xml:space="preserve">aplicações financeiras realizadas com fundos de investimentos administrados pela BB </w:t>
      </w:r>
      <w:proofErr w:type="spellStart"/>
      <w:r w:rsidRPr="00F5490A">
        <w:rPr>
          <w:rFonts w:ascii="BancoDoBrasil Textos" w:hAnsi="BancoDoBrasil Textos"/>
          <w:i/>
          <w:iCs/>
        </w:rPr>
        <w:t>Asset</w:t>
      </w:r>
      <w:proofErr w:type="spellEnd"/>
      <w:r w:rsidRPr="00F5490A">
        <w:rPr>
          <w:rFonts w:ascii="BancoDoBrasil Textos" w:hAnsi="BancoDoBrasil Textos"/>
          <w:i/>
          <w:iCs/>
        </w:rPr>
        <w:t xml:space="preserve"> Management</w:t>
      </w:r>
      <w:r w:rsidRPr="00F5490A">
        <w:rPr>
          <w:rFonts w:ascii="BancoDoBrasil Textos" w:hAnsi="BancoDoBrasil Textos"/>
        </w:rPr>
        <w:t>,</w:t>
      </w:r>
      <w:r w:rsidR="00BA636D" w:rsidRPr="00F5490A">
        <w:rPr>
          <w:rFonts w:ascii="BancoDoBrasil Textos" w:hAnsi="BancoDoBrasil Textos"/>
        </w:rPr>
        <w:t xml:space="preserve"> empresa do Conglomerado Banco do Brasil,</w:t>
      </w:r>
      <w:r w:rsidRPr="00F5490A">
        <w:rPr>
          <w:rFonts w:ascii="BancoDoBrasil Textos" w:hAnsi="BancoDoBrasil Textos"/>
        </w:rPr>
        <w:t xml:space="preserve"> e com certificados de depósitos bancários, no Banco do Brasil, o que minimiza principalmente os riscos de liquidez e de mercado.</w:t>
      </w:r>
    </w:p>
    <w:p w14:paraId="240AAD78" w14:textId="77777777" w:rsidR="00DE532D" w:rsidRPr="00F5490A" w:rsidRDefault="00E6095A"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A Companhia considera como relevantes os mesmos riscos acompanhados por sua Controladora, avaliados a partir da análise dos processos, do impacto e da probabilidade de ocorrência nos negócios, quais sejam: Risco de Estratégia;</w:t>
      </w:r>
      <w:r w:rsidR="000B151C" w:rsidRPr="00F5490A">
        <w:rPr>
          <w:rFonts w:ascii="BancoDoBrasil Textos" w:hAnsi="BancoDoBrasil Textos"/>
        </w:rPr>
        <w:t xml:space="preserve"> </w:t>
      </w:r>
      <w:r w:rsidRPr="00F5490A">
        <w:rPr>
          <w:rFonts w:ascii="BancoDoBrasil Textos" w:hAnsi="BancoDoBrasil Textos"/>
        </w:rPr>
        <w:t>Risco de Liquidez; Risco de Mercado; Risco de Reputação; Risco Operacional (engloba os riscos: Conduta, Cibernético, Conformidade, Legal, Segurança (inclusive risco de Lavagem de Dinheiro, de Financiamento do Terrorismo, do Financiamento da Proliferação de Armas de Destruição em Massa e de Corrupção – PCL/FTP-C), Terceiros e Tecnologia da Informação) e Risco Social.</w:t>
      </w:r>
    </w:p>
    <w:p w14:paraId="48AD9734" w14:textId="77777777" w:rsidR="0090640E" w:rsidRPr="00F5490A" w:rsidRDefault="00E6095A"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Na Ativos Gestão, o gerenciamento dos riscos é realizado de forma segregada das unidades de negócios.</w:t>
      </w:r>
    </w:p>
    <w:p w14:paraId="468E9216" w14:textId="77777777" w:rsidR="0090640E" w:rsidRPr="00F5490A" w:rsidRDefault="00E6095A"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 xml:space="preserve">A Companhia adotou Programa de </w:t>
      </w:r>
      <w:r w:rsidRPr="00F5490A">
        <w:rPr>
          <w:rFonts w:ascii="BancoDoBrasil Textos" w:hAnsi="BancoDoBrasil Textos"/>
          <w:i/>
          <w:iCs/>
        </w:rPr>
        <w:t>Compliance</w:t>
      </w:r>
      <w:r w:rsidRPr="00F5490A">
        <w:rPr>
          <w:rFonts w:ascii="BancoDoBrasil Textos" w:hAnsi="BancoDoBrasil Textos"/>
        </w:rPr>
        <w:t xml:space="preserve"> e Integridade da Controladora, contendo mecanismos e procedimentos internos de integridade, auditoria, incentivo à denúncia e aplicação efetiva do Código de Conduta, Ética e Integridade e a Política de Gestão de Riscos.</w:t>
      </w:r>
    </w:p>
    <w:p w14:paraId="66873AEB" w14:textId="77777777" w:rsidR="007B2E6E" w:rsidRPr="00F5490A" w:rsidRDefault="00E6095A" w:rsidP="00071603">
      <w:pPr>
        <w:pStyle w:val="01-Textonormal"/>
        <w:pBdr>
          <w:top w:val="nil"/>
          <w:left w:val="nil"/>
          <w:bottom w:val="nil"/>
          <w:right w:val="nil"/>
          <w:between w:val="nil"/>
          <w:bar w:val="nil"/>
        </w:pBdr>
        <w:spacing w:line="276" w:lineRule="auto"/>
        <w:rPr>
          <w:rFonts w:ascii="BancoDoBrasil Textos" w:hAnsi="BancoDoBrasil Textos"/>
          <w:bdr w:val="nil"/>
        </w:rPr>
      </w:pPr>
      <w:r w:rsidRPr="00F5490A">
        <w:rPr>
          <w:rFonts w:ascii="BancoDoBrasil Textos" w:hAnsi="BancoDoBrasil Textos"/>
        </w:rPr>
        <w:t xml:space="preserve">A Política de Gestão de Riscos e o Programa de </w:t>
      </w:r>
      <w:r w:rsidRPr="00F5490A">
        <w:rPr>
          <w:rFonts w:ascii="BancoDoBrasil Textos" w:hAnsi="BancoDoBrasil Textos"/>
          <w:i/>
          <w:iCs/>
        </w:rPr>
        <w:t>Compliance</w:t>
      </w:r>
      <w:r w:rsidRPr="00F5490A">
        <w:rPr>
          <w:rFonts w:ascii="BancoDoBrasil Textos" w:hAnsi="BancoDoBrasil Textos"/>
        </w:rPr>
        <w:t xml:space="preserve"> e Integridade são aprovados pelo Conselho de Administração da Controladora, com o assessoramento dos Comitês de Auditoria (</w:t>
      </w:r>
      <w:proofErr w:type="spellStart"/>
      <w:r w:rsidRPr="00F5490A">
        <w:rPr>
          <w:rFonts w:ascii="BancoDoBrasil Textos" w:hAnsi="BancoDoBrasil Textos"/>
        </w:rPr>
        <w:t>Coaud</w:t>
      </w:r>
      <w:proofErr w:type="spellEnd"/>
      <w:r w:rsidRPr="00F5490A">
        <w:rPr>
          <w:rFonts w:ascii="BancoDoBrasil Textos" w:hAnsi="BancoDoBrasil Textos"/>
        </w:rPr>
        <w:t>) e de Riscos e de Capital (</w:t>
      </w:r>
      <w:proofErr w:type="spellStart"/>
      <w:r w:rsidRPr="00F5490A">
        <w:rPr>
          <w:rFonts w:ascii="BancoDoBrasil Textos" w:hAnsi="BancoDoBrasil Textos"/>
        </w:rPr>
        <w:t>Coris</w:t>
      </w:r>
      <w:proofErr w:type="spellEnd"/>
      <w:r w:rsidRPr="00F5490A">
        <w:rPr>
          <w:rFonts w:ascii="BancoDoBrasil Textos" w:hAnsi="BancoDoBrasil Textos"/>
        </w:rPr>
        <w:t>) do Conglomerado BB e ficam disponíveis no site da Ativos (</w:t>
      </w:r>
      <w:hyperlink r:id="rId17" w:history="1">
        <w:r w:rsidR="007B2E6E" w:rsidRPr="00F5490A">
          <w:rPr>
            <w:rStyle w:val="Hyperlink"/>
            <w:rFonts w:ascii="BancoDoBrasil Textos" w:hAnsi="BancoDoBrasil Textos"/>
          </w:rPr>
          <w:t>https://ativosbb.com.br/quem-somos</w:t>
        </w:r>
      </w:hyperlink>
      <w:r w:rsidRPr="00F5490A">
        <w:rPr>
          <w:rFonts w:ascii="BancoDoBrasil Textos" w:hAnsi="BancoDoBrasil Textos"/>
        </w:rPr>
        <w:t>).</w:t>
      </w:r>
    </w:p>
    <w:p w14:paraId="6CEC3CE8" w14:textId="77777777" w:rsidR="00E22854" w:rsidRPr="00F5490A" w:rsidRDefault="00E22854" w:rsidP="00071603">
      <w:pPr>
        <w:pStyle w:val="01-Textonormal"/>
        <w:pBdr>
          <w:top w:val="nil"/>
          <w:left w:val="nil"/>
          <w:bottom w:val="nil"/>
          <w:right w:val="nil"/>
          <w:between w:val="nil"/>
          <w:bar w:val="nil"/>
        </w:pBdr>
        <w:spacing w:line="276" w:lineRule="auto"/>
        <w:rPr>
          <w:rFonts w:ascii="BancoDoBrasil Textos" w:hAnsi="BancoDoBrasil Textos"/>
          <w:bdr w:val="nil"/>
        </w:rPr>
      </w:pPr>
    </w:p>
    <w:p w14:paraId="44DCF0D8" w14:textId="77777777" w:rsidR="003D251E" w:rsidRPr="00F5490A" w:rsidRDefault="00E6095A" w:rsidP="00E809C8">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5" w:name="RG_MARKER_395755"/>
      <w:r w:rsidRPr="00F5490A">
        <w:rPr>
          <w:rFonts w:ascii="BancoDoBrasil Textos" w:eastAsia="Calibri" w:hAnsi="BancoDoBrasil Textos" w:cs="Times New Roman"/>
          <w:b/>
          <w:bCs/>
          <w:kern w:val="0"/>
          <w:sz w:val="20"/>
          <w:szCs w:val="20"/>
        </w:rPr>
        <w:t xml:space="preserve">4 </w:t>
      </w:r>
      <w:bookmarkEnd w:id="15"/>
      <w:r w:rsidRPr="00F5490A">
        <w:rPr>
          <w:rFonts w:ascii="BancoDoBrasil Textos" w:eastAsia="Calibri" w:hAnsi="BancoDoBrasil Textos" w:cs="Times New Roman"/>
          <w:b/>
          <w:bCs/>
          <w:kern w:val="0"/>
          <w:sz w:val="20"/>
          <w:szCs w:val="20"/>
        </w:rPr>
        <w:t>– Principais julgamentos e estimativas contábeis</w:t>
      </w:r>
    </w:p>
    <w:p w14:paraId="6B107112" w14:textId="77777777" w:rsidR="001E4505" w:rsidRPr="00F5490A" w:rsidRDefault="00E6095A" w:rsidP="006C7019">
      <w:pPr>
        <w:pStyle w:val="050-TextoPadro"/>
        <w:keepNext w:val="0"/>
        <w:pBdr>
          <w:top w:val="nil"/>
          <w:left w:val="nil"/>
          <w:bottom w:val="nil"/>
          <w:right w:val="nil"/>
          <w:between w:val="nil"/>
          <w:bar w:val="nil"/>
        </w:pBdr>
        <w:rPr>
          <w:bdr w:val="nil"/>
          <w:lang w:val="pt-BR"/>
        </w:rPr>
      </w:pPr>
      <w:r w:rsidRPr="00F5490A">
        <w:rPr>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70CEC13D" w14:textId="77777777" w:rsidR="001E4505" w:rsidRPr="00F5490A" w:rsidRDefault="00E6095A" w:rsidP="006C7019">
      <w:pPr>
        <w:pStyle w:val="050-TextoPadro"/>
        <w:keepNext w:val="0"/>
        <w:pBdr>
          <w:top w:val="nil"/>
          <w:left w:val="nil"/>
          <w:bottom w:val="nil"/>
          <w:right w:val="nil"/>
          <w:between w:val="nil"/>
          <w:bar w:val="nil"/>
        </w:pBdr>
        <w:rPr>
          <w:bdr w:val="nil"/>
          <w:lang w:val="pt-BR"/>
        </w:rPr>
      </w:pPr>
      <w:r w:rsidRPr="00F5490A">
        <w:rPr>
          <w:lang w:val="pt-BR"/>
        </w:rPr>
        <w:t>Considerando que existem alternativas ao tratamento contábil, os resultados divulgados pela Ativos Gestão poderiam ser distintos, caso um tratamento diferente fosse escolhido. A Administração considera que as escolhas são apropriadas e que as demonstrações contábeis apresentam, de forma adequada, a posição financeira da Ativos Gestão e o resultado das suas operações em todos os aspectos materialmente relevantes.</w:t>
      </w:r>
    </w:p>
    <w:p w14:paraId="46D82B2F" w14:textId="77777777" w:rsidR="001E4505" w:rsidRPr="00F5490A" w:rsidRDefault="00E6095A" w:rsidP="006C7019">
      <w:pPr>
        <w:pStyle w:val="050-TextoPadro"/>
        <w:keepNext w:val="0"/>
        <w:pBdr>
          <w:top w:val="nil"/>
          <w:left w:val="nil"/>
          <w:bottom w:val="nil"/>
          <w:right w:val="nil"/>
          <w:between w:val="nil"/>
          <w:bar w:val="nil"/>
        </w:pBdr>
        <w:rPr>
          <w:bdr w:val="nil"/>
          <w:lang w:val="pt-BR"/>
        </w:rPr>
      </w:pPr>
      <w:r w:rsidRPr="00F5490A">
        <w:rPr>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6DFD84CF" w14:textId="77777777" w:rsidR="001E4505" w:rsidRPr="00F5490A" w:rsidRDefault="00E6095A" w:rsidP="006C7019">
      <w:pPr>
        <w:pStyle w:val="030-SubttulodeDocumento"/>
        <w:keepNext w:val="0"/>
        <w:numPr>
          <w:ilvl w:val="0"/>
          <w:numId w:val="5"/>
        </w:numPr>
        <w:pBdr>
          <w:top w:val="nil"/>
          <w:left w:val="nil"/>
          <w:bottom w:val="nil"/>
          <w:right w:val="nil"/>
          <w:between w:val="nil"/>
          <w:bar w:val="nil"/>
        </w:pBdr>
        <w:rPr>
          <w:sz w:val="18"/>
          <w:szCs w:val="16"/>
          <w:bdr w:val="nil"/>
        </w:rPr>
      </w:pPr>
      <w:proofErr w:type="spellStart"/>
      <w:r w:rsidRPr="00F5490A">
        <w:rPr>
          <w:sz w:val="18"/>
          <w:szCs w:val="16"/>
        </w:rPr>
        <w:t>Impostos</w:t>
      </w:r>
      <w:proofErr w:type="spellEnd"/>
      <w:r w:rsidRPr="00F5490A">
        <w:rPr>
          <w:sz w:val="18"/>
          <w:szCs w:val="16"/>
        </w:rPr>
        <w:t xml:space="preserve"> </w:t>
      </w:r>
      <w:proofErr w:type="spellStart"/>
      <w:r w:rsidRPr="00F5490A">
        <w:rPr>
          <w:sz w:val="18"/>
          <w:szCs w:val="16"/>
        </w:rPr>
        <w:t>sobre</w:t>
      </w:r>
      <w:proofErr w:type="spellEnd"/>
      <w:r w:rsidRPr="00F5490A">
        <w:rPr>
          <w:sz w:val="18"/>
          <w:szCs w:val="16"/>
        </w:rPr>
        <w:t xml:space="preserve"> </w:t>
      </w:r>
      <w:proofErr w:type="spellStart"/>
      <w:r w:rsidRPr="00F5490A">
        <w:rPr>
          <w:sz w:val="18"/>
          <w:szCs w:val="16"/>
        </w:rPr>
        <w:t>os</w:t>
      </w:r>
      <w:proofErr w:type="spellEnd"/>
      <w:r w:rsidRPr="00F5490A">
        <w:rPr>
          <w:sz w:val="18"/>
          <w:szCs w:val="16"/>
        </w:rPr>
        <w:t xml:space="preserve"> </w:t>
      </w:r>
      <w:proofErr w:type="spellStart"/>
      <w:r w:rsidRPr="00F5490A">
        <w:rPr>
          <w:sz w:val="18"/>
          <w:szCs w:val="16"/>
        </w:rPr>
        <w:t>lucros</w:t>
      </w:r>
      <w:proofErr w:type="spellEnd"/>
    </w:p>
    <w:p w14:paraId="31DCF821" w14:textId="77777777" w:rsidR="001E4505" w:rsidRPr="00F5490A" w:rsidRDefault="00E6095A" w:rsidP="006C7019">
      <w:pPr>
        <w:pStyle w:val="050-TextoPadro"/>
        <w:keepNext w:val="0"/>
        <w:pBdr>
          <w:top w:val="nil"/>
          <w:left w:val="nil"/>
          <w:bottom w:val="nil"/>
          <w:right w:val="nil"/>
          <w:between w:val="nil"/>
          <w:bar w:val="nil"/>
        </w:pBdr>
        <w:rPr>
          <w:bdr w:val="nil"/>
          <w:lang w:val="pt-BR"/>
        </w:rPr>
      </w:pPr>
      <w:r w:rsidRPr="00F5490A">
        <w:rPr>
          <w:lang w:val="pt-BR"/>
        </w:rPr>
        <w:t>As receitas geradas pela Ativos Gestão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0527D871" w14:textId="77777777" w:rsidR="001E4505" w:rsidRPr="00F5490A" w:rsidRDefault="00E6095A" w:rsidP="006C7019">
      <w:pPr>
        <w:pStyle w:val="050-TextoPadro"/>
        <w:keepNext w:val="0"/>
        <w:pBdr>
          <w:top w:val="nil"/>
          <w:left w:val="nil"/>
          <w:bottom w:val="nil"/>
          <w:right w:val="nil"/>
          <w:between w:val="nil"/>
          <w:bar w:val="nil"/>
        </w:pBdr>
        <w:rPr>
          <w:bdr w:val="nil"/>
          <w:lang w:val="pt-BR"/>
        </w:rPr>
      </w:pPr>
      <w:r w:rsidRPr="00F5490A">
        <w:rPr>
          <w:lang w:val="pt-BR"/>
        </w:rPr>
        <w:t>As autoridades fiscais podem rever os procedimentos adotados pela Ativos Gestão no prazo de cinco anos, contados a partir da data em que os tributos são considerados devidos. Desta forma, há a possibilidade dessas autoridades fiscais questionarem procedimentos adotados pela Ativos Gestão, principalmente aqueles decorrentes de diferenças na interpretação da legislação fiscal. No entanto, a Administração acredita que não haverá correções significativas aos impostos sobre os lucros registrados nestas demonstrações contábeis.</w:t>
      </w:r>
    </w:p>
    <w:p w14:paraId="5C5EAFEB" w14:textId="77777777" w:rsidR="001E4505" w:rsidRPr="00F5490A" w:rsidRDefault="001E4505" w:rsidP="001E4505">
      <w:pPr>
        <w:pStyle w:val="050-TextoPadro"/>
        <w:pBdr>
          <w:top w:val="nil"/>
          <w:left w:val="nil"/>
          <w:bottom w:val="nil"/>
          <w:right w:val="nil"/>
          <w:between w:val="nil"/>
          <w:bar w:val="nil"/>
        </w:pBdr>
        <w:rPr>
          <w:bdr w:val="nil"/>
          <w:lang w:val="pt-BR"/>
        </w:rPr>
      </w:pPr>
    </w:p>
    <w:p w14:paraId="1FF9D67E" w14:textId="77777777" w:rsidR="00E22854" w:rsidRPr="00F5490A" w:rsidRDefault="00E22854" w:rsidP="001E4505">
      <w:pPr>
        <w:pStyle w:val="01-Textonormal"/>
        <w:pBdr>
          <w:top w:val="nil"/>
          <w:left w:val="nil"/>
          <w:bottom w:val="nil"/>
          <w:right w:val="nil"/>
          <w:between w:val="nil"/>
          <w:bar w:val="nil"/>
        </w:pBdr>
        <w:spacing w:line="276" w:lineRule="auto"/>
        <w:rPr>
          <w:rFonts w:ascii="BancoDoBrasil Textos" w:hAnsi="BancoDoBrasil Textos"/>
          <w:bdr w:val="nil"/>
        </w:rPr>
      </w:pPr>
    </w:p>
    <w:p w14:paraId="4EA67078" w14:textId="77777777" w:rsidR="00580F4E" w:rsidRPr="00F5490A" w:rsidRDefault="00E6095A" w:rsidP="00177845">
      <w:pPr>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bdr w:val="nil"/>
        </w:rPr>
      </w:pPr>
      <w:bookmarkStart w:id="16" w:name="RG_MARKER_395757"/>
      <w:r w:rsidRPr="00F5490A">
        <w:rPr>
          <w:rFonts w:ascii="BancoDoBrasil Textos" w:eastAsia="Calibri" w:hAnsi="BancoDoBrasil Textos" w:cs="Arial"/>
          <w:b/>
          <w:bCs/>
          <w:kern w:val="0"/>
          <w:sz w:val="20"/>
          <w:szCs w:val="20"/>
        </w:rPr>
        <w:lastRenderedPageBreak/>
        <w:t>5 –</w:t>
      </w:r>
      <w:bookmarkEnd w:id="16"/>
      <w:r w:rsidRPr="00F5490A">
        <w:rPr>
          <w:rFonts w:ascii="BancoDoBrasil Textos" w:eastAsia="Calibri" w:hAnsi="BancoDoBrasil Textos" w:cs="Arial"/>
          <w:b/>
          <w:bCs/>
          <w:kern w:val="0"/>
          <w:sz w:val="20"/>
          <w:szCs w:val="20"/>
        </w:rPr>
        <w:t xml:space="preserve"> Caixa e equivalentes de caixa</w:t>
      </w:r>
    </w:p>
    <w:tbl>
      <w:tblPr>
        <w:tblW w:w="10845" w:type="dxa"/>
        <w:tblLayout w:type="fixed"/>
        <w:tblLook w:val="0600" w:firstRow="0" w:lastRow="0" w:firstColumn="0" w:lastColumn="0" w:noHBand="1" w:noVBand="1"/>
        <w:tblCaption w:val="NECXEQUIVCXCxEqvCx"/>
      </w:tblPr>
      <w:tblGrid>
        <w:gridCol w:w="6405"/>
        <w:gridCol w:w="1650"/>
        <w:gridCol w:w="1650"/>
        <w:gridCol w:w="1140"/>
      </w:tblGrid>
      <w:tr w:rsidR="00053480" w:rsidRPr="00F5490A" w14:paraId="73C3F4D7" w14:textId="77777777">
        <w:trPr>
          <w:cantSplit/>
          <w:trHeight w:hRule="exact" w:val="204"/>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bottom"/>
          </w:tcPr>
          <w:p w14:paraId="62359D7C"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3DE77B7C"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74790AED"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140" w:type="dxa"/>
            <w:tcBorders>
              <w:top w:val="nil"/>
              <w:left w:val="nil"/>
              <w:bottom w:val="nil"/>
              <w:right w:val="nil"/>
              <w:tl2br w:val="nil"/>
              <w:tr2bl w:val="nil"/>
            </w:tcBorders>
            <w:shd w:val="clear" w:color="FFFFFF" w:fill="FFFFFF"/>
            <w:tcMar>
              <w:left w:w="0" w:type="dxa"/>
              <w:right w:w="0" w:type="dxa"/>
            </w:tcMar>
            <w:vAlign w:val="bottom"/>
          </w:tcPr>
          <w:p w14:paraId="62A51FDB"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053480" w:rsidRPr="00F5490A" w14:paraId="2E810B64" w14:textId="77777777" w:rsidTr="001318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8"/>
        </w:trPr>
        <w:tc>
          <w:tcPr>
            <w:tcW w:w="6405" w:type="dxa"/>
            <w:tcBorders>
              <w:top w:val="single" w:sz="4" w:space="0" w:color="000000"/>
              <w:left w:val="nil"/>
              <w:bottom w:val="single" w:sz="4" w:space="0" w:color="auto"/>
              <w:right w:val="nil"/>
              <w:tl2br w:val="nil"/>
              <w:tr2bl w:val="nil"/>
            </w:tcBorders>
            <w:shd w:val="clear" w:color="FFFFFF" w:fill="FFFFFF"/>
            <w:tcMar>
              <w:left w:w="0" w:type="dxa"/>
              <w:right w:w="0" w:type="dxa"/>
            </w:tcMar>
            <w:vAlign w:val="bottom"/>
          </w:tcPr>
          <w:p w14:paraId="3F94C59B" w14:textId="77777777" w:rsidR="00053480" w:rsidRPr="00F5490A" w:rsidRDefault="00053480">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auto"/>
              <w:right w:val="nil"/>
              <w:tl2br w:val="nil"/>
              <w:tr2bl w:val="nil"/>
            </w:tcBorders>
            <w:shd w:val="clear" w:color="FFFFFF" w:fill="FFFFFF"/>
            <w:tcMar>
              <w:left w:w="40" w:type="dxa"/>
              <w:right w:w="40" w:type="dxa"/>
            </w:tcMar>
            <w:vAlign w:val="center"/>
          </w:tcPr>
          <w:p w14:paraId="496D9B8E"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31/03/2026</w:t>
            </w:r>
          </w:p>
        </w:tc>
        <w:tc>
          <w:tcPr>
            <w:tcW w:w="1650" w:type="dxa"/>
            <w:tcBorders>
              <w:top w:val="single" w:sz="4" w:space="0" w:color="000000"/>
              <w:left w:val="nil"/>
              <w:bottom w:val="single" w:sz="4" w:space="0" w:color="auto"/>
              <w:right w:val="nil"/>
              <w:tl2br w:val="nil"/>
              <w:tr2bl w:val="nil"/>
            </w:tcBorders>
            <w:shd w:val="clear" w:color="FFFFFF" w:fill="FFFFFF"/>
            <w:tcMar>
              <w:left w:w="40" w:type="dxa"/>
              <w:right w:w="40" w:type="dxa"/>
            </w:tcMar>
            <w:vAlign w:val="center"/>
          </w:tcPr>
          <w:p w14:paraId="0CF5850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31/12/2025</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41FD53B5"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053480" w:rsidRPr="00F5490A" w14:paraId="751ACB33" w14:textId="77777777" w:rsidTr="001318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auto"/>
              <w:left w:val="nil"/>
              <w:bottom w:val="nil"/>
              <w:right w:val="nil"/>
              <w:tl2br w:val="nil"/>
              <w:tr2bl w:val="nil"/>
            </w:tcBorders>
            <w:shd w:val="clear" w:color="FFFFFF" w:fill="FFFFFF"/>
            <w:tcMar>
              <w:left w:w="40" w:type="dxa"/>
              <w:right w:w="40" w:type="dxa"/>
            </w:tcMar>
            <w:vAlign w:val="bottom"/>
          </w:tcPr>
          <w:p w14:paraId="279EBD7E"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Caixa e equivalentes de caixa</w:t>
            </w:r>
          </w:p>
        </w:tc>
        <w:tc>
          <w:tcPr>
            <w:tcW w:w="1650" w:type="dxa"/>
            <w:tcBorders>
              <w:top w:val="single" w:sz="4" w:space="0" w:color="auto"/>
              <w:left w:val="nil"/>
              <w:bottom w:val="nil"/>
              <w:right w:val="nil"/>
              <w:tl2br w:val="nil"/>
              <w:tr2bl w:val="nil"/>
            </w:tcBorders>
            <w:shd w:val="clear" w:color="FFFFFF" w:fill="FFFFFF"/>
            <w:tcMar>
              <w:left w:w="40" w:type="dxa"/>
              <w:right w:w="115" w:type="dxa"/>
            </w:tcMar>
            <w:vAlign w:val="bottom"/>
          </w:tcPr>
          <w:p w14:paraId="0FD84D2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4.385</w:t>
            </w:r>
          </w:p>
        </w:tc>
        <w:tc>
          <w:tcPr>
            <w:tcW w:w="1650" w:type="dxa"/>
            <w:tcBorders>
              <w:top w:val="single" w:sz="4" w:space="0" w:color="auto"/>
              <w:left w:val="nil"/>
              <w:bottom w:val="nil"/>
              <w:right w:val="nil"/>
              <w:tl2br w:val="nil"/>
              <w:tr2bl w:val="nil"/>
            </w:tcBorders>
            <w:shd w:val="clear" w:color="FFFFFF" w:fill="FFFFFF"/>
            <w:tcMar>
              <w:left w:w="40" w:type="dxa"/>
              <w:right w:w="115" w:type="dxa"/>
            </w:tcMar>
            <w:vAlign w:val="bottom"/>
          </w:tcPr>
          <w:p w14:paraId="7814F52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3.507</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570EFD5D"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C95152" w:rsidRPr="00F5490A" w14:paraId="06324E9F" w14:textId="77777777" w:rsidTr="001318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4A784B94" w14:textId="0BF7AAF9" w:rsidR="00C95152" w:rsidRPr="0074285B" w:rsidRDefault="00C95152" w:rsidP="00427884">
            <w:pPr>
              <w:keepNext/>
              <w:spacing w:after="0" w:line="240" w:lineRule="auto"/>
              <w:rPr>
                <w:rFonts w:ascii="BancoDoBrasil Textos" w:eastAsia="BancoDoBrasil Textos" w:hAnsi="BancoDoBrasil Textos" w:cs="BancoDoBrasil Textos"/>
                <w:color w:val="000000"/>
                <w:kern w:val="0"/>
                <w:sz w:val="16"/>
                <w:szCs w:val="22"/>
              </w:rPr>
            </w:pPr>
            <w:r w:rsidRPr="0074285B">
              <w:rPr>
                <w:rFonts w:ascii="BancoDoBrasil Textos" w:eastAsia="BancoDoBrasil Textos" w:hAnsi="BancoDoBrasil Textos" w:cs="BancoDoBrasil Textos"/>
                <w:color w:val="000000"/>
                <w:kern w:val="0"/>
                <w:sz w:val="16"/>
                <w:szCs w:val="22"/>
              </w:rPr>
              <w:t>Certificado de depósito bancário - CDB (1)</w:t>
            </w:r>
          </w:p>
        </w:tc>
        <w:tc>
          <w:tcPr>
            <w:tcW w:w="1650" w:type="dxa"/>
            <w:tcBorders>
              <w:top w:val="nil"/>
              <w:left w:val="nil"/>
              <w:bottom w:val="nil"/>
              <w:right w:val="nil"/>
              <w:tl2br w:val="nil"/>
              <w:tr2bl w:val="nil"/>
            </w:tcBorders>
            <w:shd w:val="clear" w:color="FFFFFF" w:fill="FFFFFF"/>
            <w:tcMar>
              <w:left w:w="40" w:type="dxa"/>
              <w:right w:w="115" w:type="dxa"/>
            </w:tcMar>
            <w:vAlign w:val="bottom"/>
          </w:tcPr>
          <w:p w14:paraId="03F85C0A" w14:textId="3543ECFF" w:rsidR="00C95152" w:rsidRPr="00427884" w:rsidRDefault="00C95152" w:rsidP="00427884">
            <w:pPr>
              <w:keepNext/>
              <w:spacing w:after="0" w:line="240" w:lineRule="auto"/>
              <w:jc w:val="right"/>
              <w:rPr>
                <w:rFonts w:ascii="BancoDoBrasil Textos" w:eastAsia="BancoDoBrasil Textos" w:hAnsi="BancoDoBrasil Textos" w:cs="BancoDoBrasil Textos"/>
                <w:color w:val="000000"/>
                <w:kern w:val="0"/>
                <w:sz w:val="16"/>
                <w:szCs w:val="22"/>
                <w:lang w:val="en-US"/>
              </w:rPr>
            </w:pPr>
            <w:r w:rsidRPr="00427884">
              <w:rPr>
                <w:rFonts w:ascii="BancoDoBrasil Textos" w:eastAsia="BancoDoBrasil Textos" w:hAnsi="BancoDoBrasil Textos" w:cs="BancoDoBrasil Textos"/>
                <w:color w:val="000000"/>
                <w:kern w:val="0"/>
                <w:sz w:val="16"/>
                <w:szCs w:val="22"/>
                <w:lang w:val="en-US"/>
              </w:rPr>
              <w:t>2.623</w:t>
            </w:r>
          </w:p>
        </w:tc>
        <w:tc>
          <w:tcPr>
            <w:tcW w:w="1650" w:type="dxa"/>
            <w:tcBorders>
              <w:top w:val="nil"/>
              <w:left w:val="nil"/>
              <w:bottom w:val="nil"/>
              <w:right w:val="nil"/>
              <w:tl2br w:val="nil"/>
              <w:tr2bl w:val="nil"/>
            </w:tcBorders>
            <w:shd w:val="clear" w:color="FFFFFF" w:fill="FFFFFF"/>
            <w:tcMar>
              <w:left w:w="40" w:type="dxa"/>
              <w:right w:w="115" w:type="dxa"/>
            </w:tcMar>
            <w:vAlign w:val="bottom"/>
          </w:tcPr>
          <w:p w14:paraId="69EF94FE" w14:textId="09E7C98F" w:rsidR="00C95152" w:rsidRPr="00427884" w:rsidRDefault="00C95152" w:rsidP="00427884">
            <w:pPr>
              <w:keepNext/>
              <w:spacing w:after="0" w:line="240" w:lineRule="auto"/>
              <w:jc w:val="right"/>
              <w:rPr>
                <w:rFonts w:ascii="BancoDoBrasil Textos" w:eastAsia="BancoDoBrasil Textos" w:hAnsi="BancoDoBrasil Textos" w:cs="BancoDoBrasil Textos"/>
                <w:color w:val="000000"/>
                <w:kern w:val="0"/>
                <w:sz w:val="16"/>
                <w:szCs w:val="22"/>
                <w:lang w:val="en-US"/>
              </w:rPr>
            </w:pPr>
            <w:r w:rsidRPr="00427884">
              <w:rPr>
                <w:rFonts w:ascii="BancoDoBrasil Textos" w:eastAsia="BancoDoBrasil Textos" w:hAnsi="BancoDoBrasil Textos" w:cs="BancoDoBrasil Textos"/>
                <w:color w:val="000000"/>
                <w:kern w:val="0"/>
                <w:sz w:val="16"/>
                <w:szCs w:val="22"/>
                <w:lang w:val="en-US"/>
              </w:rPr>
              <w:t>1.801</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2733B84E" w14:textId="77777777" w:rsidR="00C95152" w:rsidRPr="00F5490A" w:rsidRDefault="00C95152" w:rsidP="00C95152">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C95152" w:rsidRPr="00F5490A" w14:paraId="349F2C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1FF24B61" w14:textId="7D81EAF5" w:rsidR="00C95152" w:rsidRPr="00F5490A" w:rsidRDefault="00C95152" w:rsidP="00C95152">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 xml:space="preserve">Fundo de </w:t>
            </w:r>
            <w:proofErr w:type="spellStart"/>
            <w:r w:rsidRPr="00F5490A">
              <w:rPr>
                <w:rFonts w:ascii="BancoDoBrasil Textos" w:eastAsia="BancoDoBrasil Textos" w:hAnsi="BancoDoBrasil Textos" w:cs="BancoDoBrasil Textos"/>
                <w:color w:val="000000"/>
                <w:kern w:val="0"/>
                <w:sz w:val="16"/>
                <w:szCs w:val="22"/>
                <w:lang w:val="en-US"/>
              </w:rPr>
              <w:t>investimento</w:t>
            </w:r>
            <w:proofErr w:type="spellEnd"/>
            <w:r w:rsidRPr="00F5490A">
              <w:rPr>
                <w:rFonts w:ascii="BancoDoBrasil Textos" w:eastAsia="BancoDoBrasil Textos" w:hAnsi="BancoDoBrasil Textos" w:cs="BancoDoBrasil Textos"/>
                <w:color w:val="000000"/>
                <w:kern w:val="0"/>
                <w:sz w:val="16"/>
                <w:szCs w:val="22"/>
                <w:vertAlign w:val="superscript"/>
                <w:lang w:val="en-US"/>
              </w:rPr>
              <w:t xml:space="preserve"> (2)</w:t>
            </w:r>
          </w:p>
        </w:tc>
        <w:tc>
          <w:tcPr>
            <w:tcW w:w="1650" w:type="dxa"/>
            <w:tcBorders>
              <w:top w:val="nil"/>
              <w:left w:val="nil"/>
              <w:bottom w:val="nil"/>
              <w:right w:val="nil"/>
              <w:tl2br w:val="nil"/>
              <w:tr2bl w:val="nil"/>
            </w:tcBorders>
            <w:shd w:val="clear" w:color="FFFFFF" w:fill="FFFFFF"/>
            <w:tcMar>
              <w:left w:w="40" w:type="dxa"/>
              <w:right w:w="115" w:type="dxa"/>
            </w:tcMar>
            <w:vAlign w:val="bottom"/>
          </w:tcPr>
          <w:p w14:paraId="2D4298CA" w14:textId="77777777" w:rsidR="00C95152" w:rsidRPr="00F5490A" w:rsidRDefault="00C95152" w:rsidP="00C95152">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1.762</w:t>
            </w:r>
          </w:p>
        </w:tc>
        <w:tc>
          <w:tcPr>
            <w:tcW w:w="1650" w:type="dxa"/>
            <w:tcBorders>
              <w:top w:val="nil"/>
              <w:left w:val="nil"/>
              <w:bottom w:val="nil"/>
              <w:right w:val="nil"/>
              <w:tl2br w:val="nil"/>
              <w:tr2bl w:val="nil"/>
            </w:tcBorders>
            <w:shd w:val="clear" w:color="FFFFFF" w:fill="FFFFFF"/>
            <w:tcMar>
              <w:left w:w="40" w:type="dxa"/>
              <w:right w:w="115" w:type="dxa"/>
            </w:tcMar>
            <w:vAlign w:val="bottom"/>
          </w:tcPr>
          <w:p w14:paraId="6EEC3AF9" w14:textId="77777777" w:rsidR="00C95152" w:rsidRPr="00F5490A" w:rsidRDefault="00C95152" w:rsidP="00C95152">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1.706</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779F4822" w14:textId="77777777" w:rsidR="00C95152" w:rsidRPr="00F5490A" w:rsidRDefault="00C95152" w:rsidP="00C95152">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C95152" w:rsidRPr="00F5490A" w14:paraId="77E003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bottom"/>
          </w:tcPr>
          <w:p w14:paraId="36C3508D" w14:textId="77777777" w:rsidR="00C95152" w:rsidRPr="00F5490A" w:rsidRDefault="00C95152" w:rsidP="00C95152">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 xml:space="preserve">Total </w:t>
            </w:r>
          </w:p>
        </w:tc>
        <w:tc>
          <w:tcPr>
            <w:tcW w:w="1650" w:type="dxa"/>
            <w:tcBorders>
              <w:top w:val="nil"/>
              <w:left w:val="nil"/>
              <w:bottom w:val="single" w:sz="4" w:space="0" w:color="000000"/>
              <w:right w:val="nil"/>
              <w:tl2br w:val="nil"/>
              <w:tr2bl w:val="nil"/>
            </w:tcBorders>
            <w:shd w:val="clear" w:color="FFFFFF" w:fill="FFFFFF"/>
            <w:tcMar>
              <w:left w:w="40" w:type="dxa"/>
              <w:right w:w="115" w:type="dxa"/>
            </w:tcMar>
            <w:vAlign w:val="bottom"/>
          </w:tcPr>
          <w:p w14:paraId="7DF6115A" w14:textId="77777777" w:rsidR="00C95152" w:rsidRPr="00F5490A" w:rsidRDefault="00C95152" w:rsidP="00C95152">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4.385</w:t>
            </w:r>
          </w:p>
        </w:tc>
        <w:tc>
          <w:tcPr>
            <w:tcW w:w="1650" w:type="dxa"/>
            <w:tcBorders>
              <w:top w:val="nil"/>
              <w:left w:val="nil"/>
              <w:bottom w:val="single" w:sz="4" w:space="0" w:color="000000"/>
              <w:right w:val="nil"/>
              <w:tl2br w:val="nil"/>
              <w:tr2bl w:val="nil"/>
            </w:tcBorders>
            <w:shd w:val="clear" w:color="FFFFFF" w:fill="FFFFFF"/>
            <w:tcMar>
              <w:left w:w="40" w:type="dxa"/>
              <w:right w:w="115" w:type="dxa"/>
            </w:tcMar>
            <w:vAlign w:val="bottom"/>
          </w:tcPr>
          <w:p w14:paraId="6404AB9E" w14:textId="77777777" w:rsidR="00C95152" w:rsidRPr="00F5490A" w:rsidRDefault="00C95152" w:rsidP="00C95152">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3.507</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2238CB67" w14:textId="77777777" w:rsidR="00C95152" w:rsidRPr="00F5490A" w:rsidRDefault="00C95152" w:rsidP="00C95152">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bl>
    <w:p w14:paraId="3AB8786A" w14:textId="77777777" w:rsidR="00C95152" w:rsidRPr="00F5490A" w:rsidRDefault="00C95152" w:rsidP="00C95152">
      <w:pPr>
        <w:pStyle w:val="PargrafodaLista"/>
        <w:keepNext/>
        <w:numPr>
          <w:ilvl w:val="0"/>
          <w:numId w:val="6"/>
        </w:numPr>
        <w:pBdr>
          <w:top w:val="nil"/>
          <w:left w:val="nil"/>
          <w:bottom w:val="nil"/>
          <w:right w:val="nil"/>
          <w:between w:val="nil"/>
          <w:bar w:val="nil"/>
        </w:pBdr>
        <w:spacing w:after="0"/>
        <w:jc w:val="both"/>
        <w:rPr>
          <w:rFonts w:ascii="BancoDoBrasil Textos" w:hAnsi="BancoDoBrasil Textos" w:cs="Arial"/>
          <w:sz w:val="14"/>
          <w:szCs w:val="14"/>
          <w:bdr w:val="nil"/>
        </w:rPr>
      </w:pPr>
      <w:r w:rsidRPr="00F5490A">
        <w:rPr>
          <w:rFonts w:ascii="BancoDoBrasil Textos" w:hAnsi="BancoDoBrasil Textos" w:cs="Arial"/>
          <w:sz w:val="14"/>
          <w:szCs w:val="14"/>
        </w:rPr>
        <w:t>Corresponde à aplicação financeira no CDB BB Rende Fácil, título emitido pelo controlador Banco do Brasil com a finalidade de aplicação automática do saldo em conta corrente. Essa aplicação é mensurada ao custo amortizado, possui liquidez diária e remuneração por percentual do CDI.</w:t>
      </w:r>
    </w:p>
    <w:p w14:paraId="67FA4589" w14:textId="77777777" w:rsidR="007D6414" w:rsidRPr="00F5490A" w:rsidRDefault="00E6095A" w:rsidP="007D6414">
      <w:pPr>
        <w:pStyle w:val="PargrafodaLista"/>
        <w:keepNext/>
        <w:numPr>
          <w:ilvl w:val="0"/>
          <w:numId w:val="6"/>
        </w:numPr>
        <w:pBdr>
          <w:top w:val="nil"/>
          <w:left w:val="nil"/>
          <w:bottom w:val="nil"/>
          <w:right w:val="nil"/>
          <w:between w:val="nil"/>
          <w:bar w:val="nil"/>
        </w:pBdr>
        <w:spacing w:after="0"/>
        <w:jc w:val="both"/>
        <w:rPr>
          <w:rFonts w:ascii="BancoDoBrasil Textos" w:hAnsi="BancoDoBrasil Textos" w:cs="Arial"/>
          <w:sz w:val="16"/>
          <w:szCs w:val="16"/>
          <w:bdr w:val="nil"/>
          <w:lang w:eastAsia="pt-BR"/>
        </w:rPr>
      </w:pPr>
      <w:r w:rsidRPr="00F5490A">
        <w:rPr>
          <w:rFonts w:ascii="BancoDoBrasil Textos" w:hAnsi="BancoDoBrasil Textos" w:cs="Arial"/>
          <w:sz w:val="14"/>
        </w:rPr>
        <w:t xml:space="preserve">Corresponde à aplicação financeira no fundo de investimento BB RF CP Corporate Ágil, administrado pela BB </w:t>
      </w:r>
      <w:proofErr w:type="spellStart"/>
      <w:r w:rsidRPr="00F5490A">
        <w:rPr>
          <w:rFonts w:ascii="BancoDoBrasil Textos" w:hAnsi="BancoDoBrasil Textos" w:cs="Arial"/>
          <w:i/>
          <w:iCs/>
          <w:sz w:val="14"/>
        </w:rPr>
        <w:t>Asset</w:t>
      </w:r>
      <w:proofErr w:type="spellEnd"/>
      <w:r w:rsidRPr="00F5490A">
        <w:rPr>
          <w:rFonts w:ascii="BancoDoBrasil Textos" w:hAnsi="BancoDoBrasil Textos" w:cs="Arial"/>
          <w:i/>
          <w:iCs/>
          <w:sz w:val="14"/>
        </w:rPr>
        <w:t xml:space="preserve"> Management</w:t>
      </w:r>
      <w:r w:rsidRPr="00F5490A">
        <w:rPr>
          <w:rFonts w:ascii="BancoDoBrasil Textos" w:hAnsi="BancoDoBrasil Textos" w:cs="Arial"/>
          <w:sz w:val="14"/>
        </w:rPr>
        <w:t xml:space="preserve">, cuja carteira é composta por títulos públicos federais </w:t>
      </w:r>
      <w:proofErr w:type="spellStart"/>
      <w:r w:rsidRPr="00F5490A">
        <w:rPr>
          <w:rFonts w:ascii="BancoDoBrasil Textos" w:hAnsi="BancoDoBrasil Textos" w:cs="Arial"/>
          <w:sz w:val="14"/>
        </w:rPr>
        <w:t>pré</w:t>
      </w:r>
      <w:proofErr w:type="spellEnd"/>
      <w:r w:rsidRPr="00F5490A">
        <w:rPr>
          <w:rFonts w:ascii="BancoDoBrasil Textos" w:hAnsi="BancoDoBrasil Textos" w:cs="Arial"/>
          <w:sz w:val="14"/>
        </w:rPr>
        <w:t xml:space="preserve"> e pós-fixados e em operações compromissadas lastreadas em títulos públicos federais. Esse fundo de investimento é mensurado a valor justo por meio do resultado, apresenta liquidez imediata e risco insignificante de mudança de valor justo.</w:t>
      </w:r>
    </w:p>
    <w:p w14:paraId="513AB864" w14:textId="77777777" w:rsidR="00053480" w:rsidRPr="00F5490A" w:rsidRDefault="00053480">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54C0B2F6" w14:textId="77777777" w:rsidR="00EA3615" w:rsidRPr="00F5490A" w:rsidRDefault="00E6095A" w:rsidP="00415950">
      <w:pPr>
        <w:keepLines/>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7" w:name="RG_MARKER_395759"/>
      <w:r w:rsidRPr="00F5490A">
        <w:rPr>
          <w:rFonts w:ascii="BancoDoBrasil Textos" w:eastAsia="Calibri" w:hAnsi="BancoDoBrasil Textos" w:cs="Times New Roman"/>
          <w:b/>
          <w:bCs/>
          <w:kern w:val="0"/>
          <w:sz w:val="20"/>
          <w:szCs w:val="20"/>
        </w:rPr>
        <w:t xml:space="preserve">6 </w:t>
      </w:r>
      <w:bookmarkEnd w:id="17"/>
      <w:r w:rsidRPr="00F5490A">
        <w:rPr>
          <w:rFonts w:ascii="BancoDoBrasil Textos" w:eastAsia="Calibri" w:hAnsi="BancoDoBrasil Textos" w:cs="Times New Roman"/>
          <w:b/>
          <w:bCs/>
          <w:kern w:val="0"/>
          <w:sz w:val="20"/>
          <w:szCs w:val="20"/>
        </w:rPr>
        <w:t>– Instrumentos financeiros</w:t>
      </w:r>
    </w:p>
    <w:p w14:paraId="7F9E7103" w14:textId="77777777" w:rsidR="00F228E2" w:rsidRPr="00F5490A" w:rsidRDefault="00E6095A"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bdr w:val="nil"/>
        </w:rPr>
      </w:pPr>
      <w:r w:rsidRPr="00F5490A">
        <w:rPr>
          <w:rFonts w:ascii="BancoDoBrasil Textos" w:hAnsi="BancoDoBrasil Textos" w:cs="Arial"/>
          <w:b/>
          <w:sz w:val="18"/>
        </w:rPr>
        <w:t>Aplicações financeiras</w:t>
      </w:r>
    </w:p>
    <w:p w14:paraId="7C6284A2" w14:textId="77777777" w:rsidR="004A2547" w:rsidRPr="00F5490A" w:rsidRDefault="00E6095A" w:rsidP="00A54A41">
      <w:pPr>
        <w:pStyle w:val="050-TextoPadro"/>
        <w:keepNext w:val="0"/>
        <w:numPr>
          <w:ilvl w:val="0"/>
          <w:numId w:val="8"/>
        </w:numPr>
        <w:pBdr>
          <w:top w:val="nil"/>
          <w:left w:val="nil"/>
          <w:bottom w:val="nil"/>
          <w:right w:val="nil"/>
          <w:between w:val="nil"/>
          <w:bar w:val="nil"/>
        </w:pBdr>
        <w:rPr>
          <w:bdr w:val="nil"/>
          <w:lang w:val="pt-BR"/>
        </w:rPr>
      </w:pPr>
      <w:r w:rsidRPr="00F5490A">
        <w:rPr>
          <w:lang w:val="pt-BR"/>
        </w:rPr>
        <w:t xml:space="preserve">As aplicações financeiras da Ativos Gestão são no fundo de investimento BB RF CP Corporate Ágil, administrado pela BB </w:t>
      </w:r>
      <w:proofErr w:type="spellStart"/>
      <w:r w:rsidRPr="00F5490A">
        <w:rPr>
          <w:i/>
          <w:iCs/>
          <w:lang w:val="pt-BR"/>
        </w:rPr>
        <w:t>Asset</w:t>
      </w:r>
      <w:proofErr w:type="spellEnd"/>
      <w:r w:rsidRPr="00F5490A">
        <w:rPr>
          <w:i/>
          <w:iCs/>
          <w:lang w:val="pt-BR"/>
        </w:rPr>
        <w:t xml:space="preserve"> Management</w:t>
      </w:r>
      <w:r w:rsidRPr="00F5490A">
        <w:rPr>
          <w:lang w:val="pt-BR"/>
        </w:rPr>
        <w:t xml:space="preserve"> e no CDB BB Rende Fácil e são classificadas como caixa e equivalente de caixa (Nota 5).</w:t>
      </w:r>
    </w:p>
    <w:p w14:paraId="6A87477D" w14:textId="77777777" w:rsidR="00C6689B" w:rsidRPr="00F5490A" w:rsidRDefault="00C6689B" w:rsidP="0037710F">
      <w:pPr>
        <w:pStyle w:val="07-Legenda"/>
        <w:pBdr>
          <w:top w:val="nil"/>
          <w:left w:val="nil"/>
          <w:bottom w:val="nil"/>
          <w:right w:val="nil"/>
          <w:between w:val="nil"/>
          <w:bar w:val="nil"/>
        </w:pBdr>
        <w:suppressAutoHyphens w:val="0"/>
        <w:spacing w:before="0"/>
        <w:rPr>
          <w:rFonts w:ascii="BancoDoBrasil Textos" w:hAnsi="BancoDoBrasil Textos"/>
          <w:bdr w:val="nil"/>
        </w:rPr>
      </w:pPr>
    </w:p>
    <w:p w14:paraId="62CE845D" w14:textId="77777777" w:rsidR="00F228E2" w:rsidRPr="00F5490A" w:rsidRDefault="00E6095A"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bdr w:val="nil"/>
        </w:rPr>
      </w:pPr>
      <w:r w:rsidRPr="00F5490A">
        <w:rPr>
          <w:rFonts w:ascii="BancoDoBrasil Textos" w:hAnsi="BancoDoBrasil Textos" w:cs="Arial"/>
          <w:b/>
          <w:sz w:val="18"/>
        </w:rPr>
        <w:t>Rendas de aplicações financeiras</w:t>
      </w:r>
    </w:p>
    <w:tbl>
      <w:tblPr>
        <w:tblW w:w="9705" w:type="dxa"/>
        <w:tblLayout w:type="fixed"/>
        <w:tblLook w:val="0600" w:firstRow="0" w:lastRow="0" w:firstColumn="0" w:lastColumn="0" w:noHBand="1" w:noVBand="1"/>
        <w:tblCaption w:val="NEINSTRUMFINANCEIROSRendAplFin"/>
      </w:tblPr>
      <w:tblGrid>
        <w:gridCol w:w="5925"/>
        <w:gridCol w:w="480"/>
        <w:gridCol w:w="1650"/>
        <w:gridCol w:w="1650"/>
      </w:tblGrid>
      <w:tr w:rsidR="00053480" w:rsidRPr="00F5490A" w14:paraId="7740BE6C" w14:textId="77777777">
        <w:trPr>
          <w:cantSplit/>
          <w:trHeight w:hRule="exact" w:val="204"/>
        </w:trPr>
        <w:tc>
          <w:tcPr>
            <w:tcW w:w="9705" w:type="dxa"/>
            <w:gridSpan w:val="4"/>
            <w:tcBorders>
              <w:top w:val="nil"/>
              <w:left w:val="nil"/>
              <w:bottom w:val="single" w:sz="4" w:space="0" w:color="000000"/>
              <w:right w:val="nil"/>
              <w:tl2br w:val="nil"/>
              <w:tr2bl w:val="nil"/>
            </w:tcBorders>
            <w:tcMar>
              <w:left w:w="0" w:type="dxa"/>
              <w:right w:w="0" w:type="dxa"/>
            </w:tcMar>
            <w:vAlign w:val="bottom"/>
          </w:tcPr>
          <w:p w14:paraId="27B8CA97"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053480" w:rsidRPr="00F5490A" w14:paraId="5EB3C7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09D61E96"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766022F3" w14:textId="77777777" w:rsidR="00053480" w:rsidRPr="00F5490A" w:rsidRDefault="00E6095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Nota</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129C8E6"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B0D0CE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trimestre/2025</w:t>
            </w:r>
          </w:p>
        </w:tc>
      </w:tr>
      <w:tr w:rsidR="00053480" w:rsidRPr="00F5490A" w14:paraId="69459B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5925" w:type="dxa"/>
            <w:tcBorders>
              <w:top w:val="single" w:sz="4" w:space="0" w:color="000000"/>
              <w:left w:val="nil"/>
              <w:bottom w:val="nil"/>
              <w:right w:val="nil"/>
              <w:tl2br w:val="nil"/>
              <w:tr2bl w:val="nil"/>
            </w:tcBorders>
            <w:tcMar>
              <w:left w:w="40" w:type="dxa"/>
              <w:right w:w="40" w:type="dxa"/>
            </w:tcMar>
            <w:vAlign w:val="center"/>
          </w:tcPr>
          <w:p w14:paraId="320279C0"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Rendas de aplicações em fundos de investimento e CDB</w:t>
            </w:r>
          </w:p>
        </w:tc>
        <w:tc>
          <w:tcPr>
            <w:tcW w:w="480" w:type="dxa"/>
            <w:tcBorders>
              <w:top w:val="single" w:sz="4" w:space="0" w:color="000000"/>
              <w:left w:val="nil"/>
              <w:bottom w:val="nil"/>
              <w:right w:val="nil"/>
              <w:tl2br w:val="nil"/>
              <w:tr2bl w:val="nil"/>
            </w:tcBorders>
            <w:tcMar>
              <w:left w:w="40" w:type="dxa"/>
              <w:right w:w="40" w:type="dxa"/>
            </w:tcMar>
            <w:vAlign w:val="center"/>
          </w:tcPr>
          <w:p w14:paraId="2405774B" w14:textId="77777777" w:rsidR="00053480" w:rsidRPr="00F5490A" w:rsidRDefault="00E6095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12.a</w:t>
            </w:r>
          </w:p>
        </w:tc>
        <w:tc>
          <w:tcPr>
            <w:tcW w:w="1650" w:type="dxa"/>
            <w:tcBorders>
              <w:top w:val="single" w:sz="4" w:space="0" w:color="000000"/>
              <w:left w:val="nil"/>
              <w:bottom w:val="nil"/>
              <w:right w:val="nil"/>
              <w:tl2br w:val="nil"/>
              <w:tr2bl w:val="nil"/>
            </w:tcBorders>
            <w:tcMar>
              <w:left w:w="40" w:type="dxa"/>
              <w:right w:w="115" w:type="dxa"/>
            </w:tcMar>
            <w:vAlign w:val="center"/>
          </w:tcPr>
          <w:p w14:paraId="00BE491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66</w:t>
            </w:r>
          </w:p>
        </w:tc>
        <w:tc>
          <w:tcPr>
            <w:tcW w:w="1650" w:type="dxa"/>
            <w:tcBorders>
              <w:top w:val="single" w:sz="4" w:space="0" w:color="000000"/>
              <w:left w:val="nil"/>
              <w:bottom w:val="nil"/>
              <w:right w:val="nil"/>
              <w:tl2br w:val="nil"/>
              <w:tr2bl w:val="nil"/>
            </w:tcBorders>
            <w:tcMar>
              <w:left w:w="40" w:type="dxa"/>
              <w:right w:w="115" w:type="dxa"/>
            </w:tcMar>
            <w:vAlign w:val="center"/>
          </w:tcPr>
          <w:p w14:paraId="1F06F72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68</w:t>
            </w:r>
          </w:p>
        </w:tc>
      </w:tr>
      <w:tr w:rsidR="00053480" w:rsidRPr="00F5490A" w14:paraId="3E539F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2E627933"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12D0747E" w14:textId="77777777" w:rsidR="00053480" w:rsidRPr="00F5490A" w:rsidRDefault="00053480">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40" w:type="dxa"/>
              <w:right w:w="115" w:type="dxa"/>
            </w:tcMar>
            <w:vAlign w:val="center"/>
          </w:tcPr>
          <w:p w14:paraId="6211CCE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66</w:t>
            </w:r>
          </w:p>
        </w:tc>
        <w:tc>
          <w:tcPr>
            <w:tcW w:w="1650" w:type="dxa"/>
            <w:tcBorders>
              <w:top w:val="nil"/>
              <w:left w:val="nil"/>
              <w:bottom w:val="single" w:sz="4" w:space="0" w:color="000000"/>
              <w:right w:val="nil"/>
              <w:tl2br w:val="nil"/>
              <w:tr2bl w:val="nil"/>
            </w:tcBorders>
            <w:tcMar>
              <w:left w:w="40" w:type="dxa"/>
              <w:right w:w="115" w:type="dxa"/>
            </w:tcMar>
            <w:vAlign w:val="center"/>
          </w:tcPr>
          <w:p w14:paraId="5FEDBC0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68</w:t>
            </w:r>
          </w:p>
        </w:tc>
      </w:tr>
    </w:tbl>
    <w:p w14:paraId="2919EEFA" w14:textId="77777777" w:rsidR="001035CF" w:rsidRPr="00F5490A" w:rsidRDefault="001035CF" w:rsidP="001035CF">
      <w:pPr>
        <w:pStyle w:val="07-Legenda"/>
        <w:pBdr>
          <w:top w:val="nil"/>
          <w:left w:val="nil"/>
          <w:bottom w:val="nil"/>
          <w:right w:val="nil"/>
          <w:between w:val="nil"/>
          <w:bar w:val="nil"/>
        </w:pBdr>
        <w:rPr>
          <w:rFonts w:ascii="BancoDoBrasil Textos" w:hAnsi="BancoDoBrasil Textos"/>
          <w:bdr w:val="nil"/>
        </w:rPr>
      </w:pPr>
    </w:p>
    <w:p w14:paraId="62F1B69F" w14:textId="607E802F" w:rsidR="00914F17" w:rsidRPr="00F5490A" w:rsidRDefault="00E6095A" w:rsidP="001D3041">
      <w:pPr>
        <w:pStyle w:val="PargrafodaLista"/>
        <w:keepNext/>
        <w:keepLines/>
        <w:numPr>
          <w:ilvl w:val="0"/>
          <w:numId w:val="7"/>
        </w:numPr>
        <w:pBdr>
          <w:top w:val="nil"/>
          <w:left w:val="nil"/>
          <w:bottom w:val="nil"/>
          <w:right w:val="nil"/>
          <w:between w:val="nil"/>
          <w:bar w:val="nil"/>
        </w:pBdr>
        <w:ind w:left="357" w:hanging="357"/>
        <w:jc w:val="both"/>
        <w:rPr>
          <w:rFonts w:ascii="BancoDoBrasil Textos" w:hAnsi="BancoDoBrasil Textos" w:cs="Arial"/>
          <w:b/>
          <w:sz w:val="18"/>
          <w:bdr w:val="nil"/>
        </w:rPr>
      </w:pPr>
      <w:r w:rsidRPr="00F5490A">
        <w:rPr>
          <w:rFonts w:ascii="BancoDoBrasil Textos" w:hAnsi="BancoDoBrasil Textos" w:cs="Arial"/>
          <w:b/>
          <w:sz w:val="18"/>
        </w:rPr>
        <w:t xml:space="preserve">Determinação do valor justo dos </w:t>
      </w:r>
      <w:r w:rsidR="00EE68EF" w:rsidRPr="00F5490A">
        <w:rPr>
          <w:rFonts w:ascii="BancoDoBrasil Textos" w:hAnsi="BancoDoBrasil Textos" w:cs="Arial"/>
          <w:b/>
          <w:sz w:val="18"/>
        </w:rPr>
        <w:t>i</w:t>
      </w:r>
      <w:r w:rsidRPr="00F5490A">
        <w:rPr>
          <w:rFonts w:ascii="BancoDoBrasil Textos" w:hAnsi="BancoDoBrasil Textos" w:cs="Arial"/>
          <w:b/>
          <w:sz w:val="18"/>
        </w:rPr>
        <w:t xml:space="preserve">nstrumentos financeiros </w:t>
      </w:r>
    </w:p>
    <w:p w14:paraId="6DF7EEBD" w14:textId="77777777" w:rsidR="00A46B9E" w:rsidRPr="00F5490A" w:rsidRDefault="00E6095A" w:rsidP="0037710F">
      <w:pPr>
        <w:pStyle w:val="050-TextoPadro"/>
        <w:keepNext w:val="0"/>
        <w:numPr>
          <w:ilvl w:val="0"/>
          <w:numId w:val="8"/>
        </w:numPr>
        <w:pBdr>
          <w:top w:val="nil"/>
          <w:left w:val="nil"/>
          <w:bottom w:val="nil"/>
          <w:right w:val="nil"/>
          <w:between w:val="nil"/>
          <w:bar w:val="nil"/>
        </w:pBdr>
        <w:rPr>
          <w:bdr w:val="nil"/>
          <w:lang w:val="pt-BR"/>
        </w:rPr>
      </w:pPr>
      <w:r w:rsidRPr="00F5490A">
        <w:rPr>
          <w:u w:val="single"/>
          <w:lang w:val="pt-BR"/>
        </w:rPr>
        <w:t>Fundos de Investimento</w:t>
      </w:r>
      <w:r w:rsidRPr="00F5490A">
        <w:rPr>
          <w:lang w:val="pt-BR"/>
        </w:rPr>
        <w:t>: são contabilizados pelo valor de mercado, que é representado pelo valor justo da cota, divulgado pelo Administrador dos fundos.</w:t>
      </w:r>
    </w:p>
    <w:p w14:paraId="5B8EC7F6" w14:textId="77777777" w:rsidR="00914F17" w:rsidRPr="00F5490A" w:rsidRDefault="00E6095A" w:rsidP="001D3041">
      <w:pPr>
        <w:pStyle w:val="050-TextoPadro"/>
        <w:pBdr>
          <w:top w:val="nil"/>
          <w:left w:val="nil"/>
          <w:bottom w:val="nil"/>
          <w:right w:val="nil"/>
          <w:between w:val="nil"/>
          <w:bar w:val="nil"/>
        </w:pBdr>
        <w:rPr>
          <w:b/>
          <w:bdr w:val="nil"/>
          <w:lang w:val="pt-BR"/>
        </w:rPr>
      </w:pPr>
      <w:r w:rsidRPr="00F5490A">
        <w:rPr>
          <w:b/>
          <w:lang w:val="pt-BR"/>
        </w:rPr>
        <w:t>Níveis de informação referentes a ativos mensurados a valor justo no balanço</w:t>
      </w:r>
    </w:p>
    <w:p w14:paraId="0F9A1996" w14:textId="77777777" w:rsidR="00914F17" w:rsidRPr="00F5490A" w:rsidRDefault="00E6095A" w:rsidP="0037710F">
      <w:pPr>
        <w:pStyle w:val="050-TextoPadro"/>
        <w:keepNext w:val="0"/>
        <w:pBdr>
          <w:top w:val="nil"/>
          <w:left w:val="nil"/>
          <w:bottom w:val="nil"/>
          <w:right w:val="nil"/>
          <w:between w:val="nil"/>
          <w:bar w:val="nil"/>
        </w:pBdr>
        <w:rPr>
          <w:bdr w:val="nil"/>
          <w:lang w:val="pt-BR"/>
        </w:rPr>
      </w:pPr>
      <w:r w:rsidRPr="00F5490A">
        <w:rPr>
          <w:lang w:val="pt-BR"/>
        </w:rPr>
        <w:t xml:space="preserve">Conforme os níveis de informação na mensuração ao valor justo, as técnicas de avaliação utilizadas pela Ativos Gestão são as seguintes: </w:t>
      </w:r>
    </w:p>
    <w:p w14:paraId="25D45494" w14:textId="77777777" w:rsidR="00914F17" w:rsidRPr="00F5490A" w:rsidRDefault="00E6095A" w:rsidP="0037710F">
      <w:pPr>
        <w:pStyle w:val="050-TextoPadro"/>
        <w:keepNext w:val="0"/>
        <w:pBdr>
          <w:top w:val="nil"/>
          <w:left w:val="nil"/>
          <w:bottom w:val="nil"/>
          <w:right w:val="nil"/>
          <w:between w:val="nil"/>
          <w:bar w:val="nil"/>
        </w:pBdr>
        <w:rPr>
          <w:bdr w:val="nil"/>
          <w:lang w:val="pt-BR"/>
        </w:rPr>
      </w:pPr>
      <w:r w:rsidRPr="00F5490A">
        <w:rPr>
          <w:u w:val="single"/>
          <w:lang w:val="pt-BR"/>
        </w:rPr>
        <w:t>Nível 1</w:t>
      </w:r>
      <w:r w:rsidRPr="00F5490A">
        <w:rPr>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5DBD775F" w14:textId="77777777" w:rsidR="00914F17" w:rsidRPr="00F5490A" w:rsidRDefault="00E6095A" w:rsidP="0037710F">
      <w:pPr>
        <w:pStyle w:val="050-TextoPadro"/>
        <w:keepNext w:val="0"/>
        <w:pBdr>
          <w:top w:val="nil"/>
          <w:left w:val="nil"/>
          <w:bottom w:val="nil"/>
          <w:right w:val="nil"/>
          <w:between w:val="nil"/>
          <w:bar w:val="nil"/>
        </w:pBdr>
        <w:rPr>
          <w:bdr w:val="nil"/>
          <w:lang w:val="pt-BR"/>
        </w:rPr>
      </w:pPr>
      <w:r w:rsidRPr="00F5490A">
        <w:rPr>
          <w:u w:val="single"/>
          <w:lang w:val="pt-BR"/>
        </w:rPr>
        <w:t>Nível 2</w:t>
      </w:r>
      <w:r w:rsidRPr="00F5490A">
        <w:rPr>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48996DE6" w14:textId="77777777" w:rsidR="00914F17" w:rsidRPr="00F5490A" w:rsidRDefault="00E6095A" w:rsidP="0037710F">
      <w:pPr>
        <w:pStyle w:val="050-TextoPadro"/>
        <w:keepNext w:val="0"/>
        <w:pBdr>
          <w:top w:val="nil"/>
          <w:left w:val="nil"/>
          <w:bottom w:val="nil"/>
          <w:right w:val="nil"/>
          <w:between w:val="nil"/>
          <w:bar w:val="nil"/>
        </w:pBdr>
        <w:rPr>
          <w:bdr w:val="nil"/>
          <w:lang w:val="pt-BR"/>
        </w:rPr>
      </w:pPr>
      <w:r w:rsidRPr="00F5490A">
        <w:rPr>
          <w:u w:val="single"/>
          <w:lang w:val="pt-BR"/>
        </w:rPr>
        <w:t>Nível 3</w:t>
      </w:r>
      <w:r w:rsidRPr="00F5490A">
        <w:rPr>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4119EA18" w14:textId="77777777" w:rsidR="00914F17" w:rsidRPr="00F5490A" w:rsidRDefault="00E6095A" w:rsidP="001D3041">
      <w:pPr>
        <w:pStyle w:val="050-TextoPadro"/>
        <w:pBdr>
          <w:top w:val="nil"/>
          <w:left w:val="nil"/>
          <w:bottom w:val="nil"/>
          <w:right w:val="nil"/>
          <w:between w:val="nil"/>
          <w:bar w:val="nil"/>
        </w:pBdr>
        <w:rPr>
          <w:b/>
          <w:bdr w:val="nil"/>
          <w:lang w:val="pt-BR"/>
        </w:rPr>
      </w:pPr>
      <w:r w:rsidRPr="00F5490A">
        <w:rPr>
          <w:b/>
          <w:lang w:val="pt-BR"/>
        </w:rPr>
        <w:lastRenderedPageBreak/>
        <w:t>Ativos financeiros mensurados a valor justo no balanço</w:t>
      </w:r>
    </w:p>
    <w:tbl>
      <w:tblPr>
        <w:tblW w:w="9735" w:type="dxa"/>
        <w:tblLayout w:type="fixed"/>
        <w:tblLook w:val="0600" w:firstRow="0" w:lastRow="0" w:firstColumn="0" w:lastColumn="0" w:noHBand="1" w:noVBand="1"/>
        <w:tblCaption w:val="NEINSTRUMFINANCEIROSAtivosFinVJR"/>
      </w:tblPr>
      <w:tblGrid>
        <w:gridCol w:w="4005"/>
        <w:gridCol w:w="1425"/>
        <w:gridCol w:w="1425"/>
        <w:gridCol w:w="30"/>
        <w:gridCol w:w="1425"/>
        <w:gridCol w:w="1425"/>
      </w:tblGrid>
      <w:tr w:rsidR="00053480" w:rsidRPr="00F5490A" w14:paraId="7E8914E1" w14:textId="77777777">
        <w:trPr>
          <w:cantSplit/>
          <w:trHeight w:hRule="exact" w:val="300"/>
        </w:trPr>
        <w:tc>
          <w:tcPr>
            <w:tcW w:w="4005" w:type="dxa"/>
            <w:tcBorders>
              <w:top w:val="single" w:sz="4" w:space="0" w:color="000000"/>
              <w:left w:val="nil"/>
              <w:bottom w:val="nil"/>
              <w:right w:val="nil"/>
              <w:tl2br w:val="nil"/>
              <w:tr2bl w:val="nil"/>
            </w:tcBorders>
            <w:noWrap/>
            <w:tcMar>
              <w:left w:w="0" w:type="dxa"/>
              <w:right w:w="0" w:type="dxa"/>
            </w:tcMar>
            <w:vAlign w:val="bottom"/>
          </w:tcPr>
          <w:p w14:paraId="1A3676E2"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22"/>
                <w:szCs w:val="22"/>
                <w:bdr w:val="nil"/>
              </w:rPr>
            </w:pPr>
          </w:p>
        </w:tc>
        <w:tc>
          <w:tcPr>
            <w:tcW w:w="285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367B7F9D" w14:textId="77777777" w:rsidR="00053480" w:rsidRPr="00F5490A" w:rsidRDefault="00E6095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31/03/2026</w:t>
            </w:r>
          </w:p>
        </w:tc>
        <w:tc>
          <w:tcPr>
            <w:tcW w:w="30" w:type="dxa"/>
            <w:tcBorders>
              <w:top w:val="single" w:sz="4" w:space="0" w:color="000000"/>
              <w:left w:val="nil"/>
              <w:bottom w:val="nil"/>
              <w:right w:val="nil"/>
              <w:tl2br w:val="nil"/>
              <w:tr2bl w:val="nil"/>
            </w:tcBorders>
            <w:tcMar>
              <w:left w:w="0" w:type="dxa"/>
              <w:right w:w="0" w:type="dxa"/>
            </w:tcMar>
            <w:vAlign w:val="center"/>
          </w:tcPr>
          <w:p w14:paraId="3ADB76C3" w14:textId="77777777" w:rsidR="00053480" w:rsidRPr="00F5490A" w:rsidRDefault="00053480">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285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1067F0AF" w14:textId="77777777" w:rsidR="00053480" w:rsidRPr="00F5490A" w:rsidRDefault="00E6095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31/12/2025</w:t>
            </w:r>
          </w:p>
        </w:tc>
      </w:tr>
      <w:tr w:rsidR="00053480" w:rsidRPr="00F5490A" w14:paraId="00010C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nil"/>
              <w:left w:val="nil"/>
              <w:bottom w:val="single" w:sz="4" w:space="0" w:color="000000"/>
              <w:right w:val="nil"/>
              <w:tl2br w:val="nil"/>
              <w:tr2bl w:val="nil"/>
            </w:tcBorders>
            <w:tcMar>
              <w:left w:w="0" w:type="dxa"/>
              <w:right w:w="0" w:type="dxa"/>
            </w:tcMar>
            <w:vAlign w:val="center"/>
          </w:tcPr>
          <w:p w14:paraId="6BF2FB7D"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63A6DF1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Saldo Contábil</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13C8AEB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Nível 2</w:t>
            </w:r>
          </w:p>
        </w:tc>
        <w:tc>
          <w:tcPr>
            <w:tcW w:w="30" w:type="dxa"/>
            <w:tcBorders>
              <w:top w:val="nil"/>
              <w:left w:val="nil"/>
              <w:bottom w:val="single" w:sz="4" w:space="0" w:color="000000"/>
              <w:right w:val="nil"/>
              <w:tl2br w:val="nil"/>
              <w:tr2bl w:val="nil"/>
            </w:tcBorders>
            <w:tcMar>
              <w:left w:w="0" w:type="dxa"/>
              <w:right w:w="0" w:type="dxa"/>
            </w:tcMar>
            <w:vAlign w:val="center"/>
          </w:tcPr>
          <w:p w14:paraId="14E2D7DB"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5D7FA354"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Saldo Contábil</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04A9C54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Nível 2</w:t>
            </w:r>
          </w:p>
        </w:tc>
      </w:tr>
      <w:tr w:rsidR="00053480" w:rsidRPr="00F5490A" w14:paraId="789D79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single" w:sz="4" w:space="0" w:color="000000"/>
              <w:left w:val="nil"/>
              <w:bottom w:val="nil"/>
              <w:right w:val="nil"/>
              <w:tl2br w:val="nil"/>
              <w:tr2bl w:val="nil"/>
            </w:tcBorders>
            <w:tcMar>
              <w:left w:w="40" w:type="dxa"/>
              <w:right w:w="40" w:type="dxa"/>
            </w:tcMar>
            <w:vAlign w:val="center"/>
          </w:tcPr>
          <w:p w14:paraId="433B2CB3"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Ativo</w:t>
            </w:r>
          </w:p>
        </w:tc>
        <w:tc>
          <w:tcPr>
            <w:tcW w:w="1425" w:type="dxa"/>
            <w:tcBorders>
              <w:top w:val="single" w:sz="4" w:space="0" w:color="000000"/>
              <w:left w:val="nil"/>
              <w:bottom w:val="nil"/>
              <w:right w:val="nil"/>
              <w:tl2br w:val="nil"/>
              <w:tr2bl w:val="nil"/>
            </w:tcBorders>
            <w:tcMar>
              <w:left w:w="40" w:type="dxa"/>
              <w:right w:w="115" w:type="dxa"/>
            </w:tcMar>
            <w:vAlign w:val="center"/>
          </w:tcPr>
          <w:p w14:paraId="502E9948"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1.762</w:t>
            </w:r>
          </w:p>
        </w:tc>
        <w:tc>
          <w:tcPr>
            <w:tcW w:w="1425" w:type="dxa"/>
            <w:tcBorders>
              <w:top w:val="single" w:sz="4" w:space="0" w:color="000000"/>
              <w:left w:val="nil"/>
              <w:bottom w:val="nil"/>
              <w:right w:val="nil"/>
              <w:tl2br w:val="nil"/>
              <w:tr2bl w:val="nil"/>
            </w:tcBorders>
            <w:tcMar>
              <w:left w:w="40" w:type="dxa"/>
              <w:right w:w="115" w:type="dxa"/>
            </w:tcMar>
            <w:vAlign w:val="center"/>
          </w:tcPr>
          <w:p w14:paraId="26BB471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1.762</w:t>
            </w:r>
          </w:p>
        </w:tc>
        <w:tc>
          <w:tcPr>
            <w:tcW w:w="30" w:type="dxa"/>
            <w:tcBorders>
              <w:top w:val="single" w:sz="4" w:space="0" w:color="000000"/>
              <w:left w:val="nil"/>
              <w:bottom w:val="nil"/>
              <w:right w:val="nil"/>
              <w:tl2br w:val="nil"/>
              <w:tr2bl w:val="nil"/>
            </w:tcBorders>
            <w:tcMar>
              <w:left w:w="0" w:type="dxa"/>
              <w:right w:w="0" w:type="dxa"/>
            </w:tcMar>
            <w:vAlign w:val="center"/>
          </w:tcPr>
          <w:p w14:paraId="79A2C7FE"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425" w:type="dxa"/>
            <w:tcBorders>
              <w:top w:val="single" w:sz="4" w:space="0" w:color="000000"/>
              <w:left w:val="nil"/>
              <w:bottom w:val="nil"/>
              <w:right w:val="nil"/>
              <w:tl2br w:val="nil"/>
              <w:tr2bl w:val="nil"/>
            </w:tcBorders>
            <w:tcMar>
              <w:left w:w="40" w:type="dxa"/>
              <w:right w:w="115" w:type="dxa"/>
            </w:tcMar>
            <w:vAlign w:val="center"/>
          </w:tcPr>
          <w:p w14:paraId="74DF5388"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1.706</w:t>
            </w:r>
          </w:p>
        </w:tc>
        <w:tc>
          <w:tcPr>
            <w:tcW w:w="1425" w:type="dxa"/>
            <w:tcBorders>
              <w:top w:val="single" w:sz="4" w:space="0" w:color="000000"/>
              <w:left w:val="nil"/>
              <w:bottom w:val="nil"/>
              <w:right w:val="nil"/>
              <w:tl2br w:val="nil"/>
              <w:tr2bl w:val="nil"/>
            </w:tcBorders>
            <w:tcMar>
              <w:left w:w="40" w:type="dxa"/>
              <w:right w:w="115" w:type="dxa"/>
            </w:tcMar>
            <w:vAlign w:val="center"/>
          </w:tcPr>
          <w:p w14:paraId="369476C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1.706</w:t>
            </w:r>
          </w:p>
        </w:tc>
      </w:tr>
      <w:tr w:rsidR="00053480" w:rsidRPr="00F5490A" w14:paraId="1BA657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nil"/>
              <w:left w:val="nil"/>
              <w:bottom w:val="single" w:sz="4" w:space="0" w:color="000000"/>
              <w:right w:val="nil"/>
              <w:tl2br w:val="nil"/>
              <w:tr2bl w:val="nil"/>
            </w:tcBorders>
            <w:tcMar>
              <w:left w:w="40" w:type="dxa"/>
              <w:right w:w="40" w:type="dxa"/>
            </w:tcMar>
            <w:vAlign w:val="center"/>
          </w:tcPr>
          <w:p w14:paraId="4C3F6940"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BB RF CP Corporate Ágil </w:t>
            </w:r>
            <w:r w:rsidRPr="00F5490A">
              <w:rPr>
                <w:rFonts w:ascii="BancoDoBrasil Textos" w:eastAsia="BancoDoBrasil Textos" w:hAnsi="BancoDoBrasil Textos" w:cs="BancoDoBrasil Textos"/>
                <w:color w:val="000000"/>
                <w:kern w:val="0"/>
                <w:sz w:val="16"/>
                <w:szCs w:val="22"/>
                <w:vertAlign w:val="superscript"/>
              </w:rPr>
              <w:t>(1)</w:t>
            </w:r>
          </w:p>
        </w:tc>
        <w:tc>
          <w:tcPr>
            <w:tcW w:w="1425" w:type="dxa"/>
            <w:tcBorders>
              <w:top w:val="nil"/>
              <w:left w:val="nil"/>
              <w:bottom w:val="single" w:sz="4" w:space="0" w:color="000000"/>
              <w:right w:val="nil"/>
              <w:tl2br w:val="nil"/>
              <w:tr2bl w:val="nil"/>
            </w:tcBorders>
            <w:tcMar>
              <w:left w:w="40" w:type="dxa"/>
              <w:right w:w="115" w:type="dxa"/>
            </w:tcMar>
            <w:vAlign w:val="center"/>
          </w:tcPr>
          <w:p w14:paraId="37B5A048"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1.762</w:t>
            </w:r>
          </w:p>
        </w:tc>
        <w:tc>
          <w:tcPr>
            <w:tcW w:w="1425" w:type="dxa"/>
            <w:tcBorders>
              <w:top w:val="nil"/>
              <w:left w:val="nil"/>
              <w:bottom w:val="single" w:sz="4" w:space="0" w:color="000000"/>
              <w:right w:val="nil"/>
              <w:tl2br w:val="nil"/>
              <w:tr2bl w:val="nil"/>
            </w:tcBorders>
            <w:tcMar>
              <w:left w:w="40" w:type="dxa"/>
              <w:right w:w="115" w:type="dxa"/>
            </w:tcMar>
            <w:vAlign w:val="center"/>
          </w:tcPr>
          <w:p w14:paraId="4DD2B07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1.762</w:t>
            </w:r>
          </w:p>
        </w:tc>
        <w:tc>
          <w:tcPr>
            <w:tcW w:w="30" w:type="dxa"/>
            <w:tcBorders>
              <w:top w:val="nil"/>
              <w:left w:val="nil"/>
              <w:bottom w:val="single" w:sz="4" w:space="0" w:color="000000"/>
              <w:right w:val="nil"/>
              <w:tl2br w:val="nil"/>
              <w:tr2bl w:val="nil"/>
            </w:tcBorders>
            <w:tcMar>
              <w:left w:w="0" w:type="dxa"/>
              <w:right w:w="0" w:type="dxa"/>
            </w:tcMar>
            <w:vAlign w:val="center"/>
          </w:tcPr>
          <w:p w14:paraId="26C7A111"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425" w:type="dxa"/>
            <w:tcBorders>
              <w:top w:val="nil"/>
              <w:left w:val="nil"/>
              <w:bottom w:val="single" w:sz="4" w:space="0" w:color="000000"/>
              <w:right w:val="nil"/>
              <w:tl2br w:val="nil"/>
              <w:tr2bl w:val="nil"/>
            </w:tcBorders>
            <w:tcMar>
              <w:left w:w="40" w:type="dxa"/>
              <w:right w:w="115" w:type="dxa"/>
            </w:tcMar>
            <w:vAlign w:val="center"/>
          </w:tcPr>
          <w:p w14:paraId="537ABDA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1.706</w:t>
            </w:r>
          </w:p>
        </w:tc>
        <w:tc>
          <w:tcPr>
            <w:tcW w:w="1425" w:type="dxa"/>
            <w:tcBorders>
              <w:top w:val="nil"/>
              <w:left w:val="nil"/>
              <w:bottom w:val="single" w:sz="4" w:space="0" w:color="000000"/>
              <w:right w:val="nil"/>
              <w:tl2br w:val="nil"/>
              <w:tr2bl w:val="nil"/>
            </w:tcBorders>
            <w:tcMar>
              <w:left w:w="40" w:type="dxa"/>
              <w:right w:w="115" w:type="dxa"/>
            </w:tcMar>
            <w:vAlign w:val="center"/>
          </w:tcPr>
          <w:p w14:paraId="26C982A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1.706</w:t>
            </w:r>
          </w:p>
        </w:tc>
      </w:tr>
    </w:tbl>
    <w:p w14:paraId="577A757F" w14:textId="77777777" w:rsidR="007C6133" w:rsidRPr="00F5490A" w:rsidRDefault="00E6095A" w:rsidP="007838DF">
      <w:pPr>
        <w:pStyle w:val="07-Legenda"/>
        <w:numPr>
          <w:ilvl w:val="0"/>
          <w:numId w:val="9"/>
        </w:numPr>
        <w:pBdr>
          <w:top w:val="nil"/>
          <w:left w:val="nil"/>
          <w:bottom w:val="nil"/>
          <w:right w:val="nil"/>
          <w:between w:val="nil"/>
          <w:bar w:val="nil"/>
        </w:pBdr>
        <w:suppressAutoHyphens w:val="0"/>
        <w:spacing w:before="0"/>
        <w:rPr>
          <w:rFonts w:ascii="BancoDoBrasil Textos" w:hAnsi="BancoDoBrasil Textos" w:cs="Arial"/>
          <w:bdr w:val="nil"/>
        </w:rPr>
      </w:pPr>
      <w:r w:rsidRPr="00F5490A">
        <w:rPr>
          <w:rFonts w:ascii="BancoDoBrasil Textos" w:hAnsi="BancoDoBrasil Textos" w:cs="Arial"/>
        </w:rPr>
        <w:t>O valor do custo atualizado dos fundos de investimento equivale ao valor justo.</w:t>
      </w:r>
    </w:p>
    <w:p w14:paraId="0FFA73D6" w14:textId="77777777" w:rsidR="007C6133" w:rsidRPr="00F5490A" w:rsidRDefault="007C6133"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p>
    <w:p w14:paraId="163AA566" w14:textId="77777777" w:rsidR="007838DF" w:rsidRPr="00F5490A" w:rsidRDefault="00E6095A"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r w:rsidRPr="00F5490A">
        <w:rPr>
          <w:rFonts w:ascii="BancoDoBrasil Textos" w:hAnsi="BancoDoBrasil Textos" w:cs="Arial"/>
        </w:rPr>
        <w:t xml:space="preserve"> </w:t>
      </w:r>
    </w:p>
    <w:p w14:paraId="62E7E68F" w14:textId="77777777" w:rsidR="00053480" w:rsidRPr="00F5490A" w:rsidRDefault="00053480">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7584F81A" w14:textId="77777777" w:rsidR="003F6ADF" w:rsidRPr="00F5490A" w:rsidRDefault="00E6095A" w:rsidP="00E03A4C">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8" w:name="RG_MARKER_395761"/>
      <w:r w:rsidRPr="00F5490A">
        <w:rPr>
          <w:rFonts w:ascii="BancoDoBrasil Textos" w:eastAsia="Calibri" w:hAnsi="BancoDoBrasil Textos" w:cs="Times New Roman"/>
          <w:b/>
          <w:bCs/>
          <w:kern w:val="0"/>
          <w:sz w:val="20"/>
          <w:szCs w:val="20"/>
        </w:rPr>
        <w:t xml:space="preserve">7 </w:t>
      </w:r>
      <w:bookmarkEnd w:id="18"/>
      <w:r w:rsidRPr="00F5490A">
        <w:rPr>
          <w:rFonts w:ascii="BancoDoBrasil Textos" w:eastAsia="Calibri" w:hAnsi="BancoDoBrasil Textos" w:cs="Times New Roman"/>
          <w:b/>
          <w:bCs/>
          <w:kern w:val="0"/>
          <w:sz w:val="20"/>
          <w:szCs w:val="20"/>
        </w:rPr>
        <w:t>– Outros créditos</w:t>
      </w:r>
    </w:p>
    <w:tbl>
      <w:tblPr>
        <w:tblW w:w="9705" w:type="dxa"/>
        <w:tblLayout w:type="fixed"/>
        <w:tblLook w:val="0600" w:firstRow="0" w:lastRow="0" w:firstColumn="0" w:lastColumn="0" w:noHBand="1" w:noVBand="1"/>
        <w:tblCaption w:val="NEOUTROSCREDOtrCred"/>
      </w:tblPr>
      <w:tblGrid>
        <w:gridCol w:w="6405"/>
        <w:gridCol w:w="1650"/>
        <w:gridCol w:w="1650"/>
      </w:tblGrid>
      <w:tr w:rsidR="00053480" w:rsidRPr="00F5490A" w14:paraId="6DCC6D9C"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vAlign w:val="bottom"/>
          </w:tcPr>
          <w:p w14:paraId="092EFCD4"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6AA5FC66"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7CD0B569"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053480" w:rsidRPr="00F5490A" w14:paraId="3BF781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3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695EC3C"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094AFA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31/03/2026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323B584"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31/12/2025</w:t>
            </w:r>
          </w:p>
        </w:tc>
      </w:tr>
      <w:tr w:rsidR="00053480" w:rsidRPr="00F5490A" w14:paraId="2D95ED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2141A1B2"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Impostos e contribuições a compensar </w:t>
            </w:r>
            <w:r w:rsidRPr="00F5490A">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tcMar>
              <w:left w:w="40" w:type="dxa"/>
              <w:right w:w="115" w:type="dxa"/>
            </w:tcMar>
            <w:vAlign w:val="center"/>
          </w:tcPr>
          <w:p w14:paraId="6DE4EFA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1.376</w:t>
            </w:r>
          </w:p>
        </w:tc>
        <w:tc>
          <w:tcPr>
            <w:tcW w:w="1650" w:type="dxa"/>
            <w:tcBorders>
              <w:top w:val="single" w:sz="4" w:space="0" w:color="000000"/>
              <w:left w:val="nil"/>
              <w:bottom w:val="nil"/>
              <w:right w:val="nil"/>
              <w:tl2br w:val="nil"/>
              <w:tr2bl w:val="nil"/>
            </w:tcBorders>
            <w:tcMar>
              <w:left w:w="40" w:type="dxa"/>
              <w:right w:w="115" w:type="dxa"/>
            </w:tcMar>
            <w:vAlign w:val="center"/>
          </w:tcPr>
          <w:p w14:paraId="02CA7FC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1.496</w:t>
            </w:r>
          </w:p>
        </w:tc>
      </w:tr>
      <w:tr w:rsidR="00053480" w:rsidRPr="00F5490A" w14:paraId="74AAD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6BB9EF42"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Serviços prestados a receber não ligadas </w:t>
            </w:r>
            <w:r w:rsidRPr="00F5490A">
              <w:rPr>
                <w:rFonts w:ascii="BancoDoBrasil Textos" w:eastAsia="BancoDoBrasil Textos" w:hAnsi="BancoDoBrasil Textos" w:cs="BancoDoBrasil Textos"/>
                <w:color w:val="000000"/>
                <w:kern w:val="0"/>
                <w:sz w:val="16"/>
                <w:szCs w:val="22"/>
                <w:vertAlign w:val="superscript"/>
              </w:rPr>
              <w:t>(2)</w:t>
            </w:r>
          </w:p>
        </w:tc>
        <w:tc>
          <w:tcPr>
            <w:tcW w:w="1650" w:type="dxa"/>
            <w:tcBorders>
              <w:top w:val="nil"/>
              <w:left w:val="nil"/>
              <w:bottom w:val="nil"/>
              <w:right w:val="nil"/>
              <w:tl2br w:val="nil"/>
              <w:tr2bl w:val="nil"/>
            </w:tcBorders>
            <w:tcMar>
              <w:left w:w="40" w:type="dxa"/>
              <w:right w:w="115" w:type="dxa"/>
            </w:tcMar>
            <w:vAlign w:val="center"/>
          </w:tcPr>
          <w:p w14:paraId="571CA21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12</w:t>
            </w:r>
          </w:p>
        </w:tc>
        <w:tc>
          <w:tcPr>
            <w:tcW w:w="1650" w:type="dxa"/>
            <w:tcBorders>
              <w:top w:val="nil"/>
              <w:left w:val="nil"/>
              <w:bottom w:val="nil"/>
              <w:right w:val="nil"/>
              <w:tl2br w:val="nil"/>
              <w:tr2bl w:val="nil"/>
            </w:tcBorders>
            <w:tcMar>
              <w:left w:w="40" w:type="dxa"/>
              <w:right w:w="115" w:type="dxa"/>
            </w:tcMar>
            <w:vAlign w:val="center"/>
          </w:tcPr>
          <w:p w14:paraId="008475E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77</w:t>
            </w:r>
          </w:p>
        </w:tc>
      </w:tr>
      <w:tr w:rsidR="00D44364" w:rsidRPr="00F5490A" w14:paraId="7E6E6C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798875CE" w14:textId="5D1DFB54" w:rsidR="00D44364" w:rsidRPr="00F5490A" w:rsidRDefault="00D44364">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rPr>
            </w:pPr>
            <w:r w:rsidRPr="00F5490A">
              <w:rPr>
                <w:rFonts w:ascii="BancoDoBrasil Textos" w:eastAsia="BancoDoBrasil Textos" w:hAnsi="BancoDoBrasil Textos" w:cs="BancoDoBrasil Textos"/>
                <w:color w:val="000000"/>
                <w:kern w:val="0"/>
                <w:sz w:val="16"/>
                <w:szCs w:val="22"/>
              </w:rPr>
              <w:t>Serviços prestados a receber ligadas</w:t>
            </w:r>
          </w:p>
        </w:tc>
        <w:tc>
          <w:tcPr>
            <w:tcW w:w="1650" w:type="dxa"/>
            <w:tcBorders>
              <w:top w:val="nil"/>
              <w:left w:val="nil"/>
              <w:bottom w:val="nil"/>
              <w:right w:val="nil"/>
              <w:tl2br w:val="nil"/>
              <w:tr2bl w:val="nil"/>
            </w:tcBorders>
            <w:tcMar>
              <w:left w:w="40" w:type="dxa"/>
              <w:right w:w="115" w:type="dxa"/>
            </w:tcMar>
            <w:vAlign w:val="center"/>
          </w:tcPr>
          <w:p w14:paraId="031C473E" w14:textId="3E3E72D1" w:rsidR="00D44364" w:rsidRPr="00F5490A" w:rsidRDefault="00D44364">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F5490A">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115" w:type="dxa"/>
            </w:tcMar>
            <w:vAlign w:val="center"/>
          </w:tcPr>
          <w:p w14:paraId="6EE5BC1C" w14:textId="7CC7922A" w:rsidR="00D44364" w:rsidRPr="00F5490A" w:rsidRDefault="00D44364">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F5490A">
              <w:rPr>
                <w:rFonts w:ascii="BancoDoBrasil Textos" w:eastAsia="BancoDoBrasil Textos" w:hAnsi="BancoDoBrasil Textos" w:cs="BancoDoBrasil Textos"/>
                <w:color w:val="000000"/>
                <w:kern w:val="0"/>
                <w:sz w:val="16"/>
                <w:szCs w:val="22"/>
              </w:rPr>
              <w:t>1</w:t>
            </w:r>
          </w:p>
        </w:tc>
      </w:tr>
      <w:tr w:rsidR="00053480" w:rsidRPr="00F5490A" w14:paraId="110403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598B8A4D"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Devedores diversos</w:t>
            </w:r>
          </w:p>
        </w:tc>
        <w:tc>
          <w:tcPr>
            <w:tcW w:w="1650" w:type="dxa"/>
            <w:tcBorders>
              <w:top w:val="nil"/>
              <w:left w:val="nil"/>
              <w:bottom w:val="nil"/>
              <w:right w:val="nil"/>
              <w:tl2br w:val="nil"/>
              <w:tr2bl w:val="nil"/>
            </w:tcBorders>
            <w:tcMar>
              <w:left w:w="40" w:type="dxa"/>
              <w:right w:w="115" w:type="dxa"/>
            </w:tcMar>
            <w:vAlign w:val="bottom"/>
          </w:tcPr>
          <w:p w14:paraId="5945A29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115" w:type="dxa"/>
            </w:tcMar>
            <w:vAlign w:val="center"/>
          </w:tcPr>
          <w:p w14:paraId="5F7B1C92" w14:textId="0C22FD2A"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w:t>
            </w:r>
            <w:r w:rsidR="00D44364" w:rsidRPr="00F5490A">
              <w:rPr>
                <w:rFonts w:ascii="BancoDoBrasil Textos" w:eastAsia="BancoDoBrasil Textos" w:hAnsi="BancoDoBrasil Textos" w:cs="BancoDoBrasil Textos"/>
                <w:color w:val="000000"/>
                <w:kern w:val="0"/>
                <w:sz w:val="16"/>
                <w:szCs w:val="22"/>
              </w:rPr>
              <w:t>6</w:t>
            </w:r>
          </w:p>
        </w:tc>
      </w:tr>
      <w:tr w:rsidR="00053480" w:rsidRPr="00F5490A" w14:paraId="448654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61FBA686"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nil"/>
              <w:right w:val="nil"/>
              <w:tl2br w:val="nil"/>
              <w:tr2bl w:val="nil"/>
            </w:tcBorders>
            <w:tcMar>
              <w:left w:w="40" w:type="dxa"/>
              <w:right w:w="115" w:type="dxa"/>
            </w:tcMar>
            <w:vAlign w:val="center"/>
          </w:tcPr>
          <w:p w14:paraId="0E304B3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1.388</w:t>
            </w:r>
          </w:p>
        </w:tc>
        <w:tc>
          <w:tcPr>
            <w:tcW w:w="1650" w:type="dxa"/>
            <w:tcBorders>
              <w:top w:val="nil"/>
              <w:left w:val="nil"/>
              <w:bottom w:val="nil"/>
              <w:right w:val="nil"/>
              <w:tl2br w:val="nil"/>
              <w:tr2bl w:val="nil"/>
            </w:tcBorders>
            <w:tcMar>
              <w:left w:w="40" w:type="dxa"/>
              <w:right w:w="115" w:type="dxa"/>
            </w:tcMar>
            <w:vAlign w:val="center"/>
          </w:tcPr>
          <w:p w14:paraId="6DC1F2A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1.590</w:t>
            </w:r>
          </w:p>
        </w:tc>
      </w:tr>
      <w:tr w:rsidR="00053480" w:rsidRPr="00F5490A" w14:paraId="6BFD6F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0" w:type="dxa"/>
              <w:right w:w="0" w:type="dxa"/>
            </w:tcMar>
            <w:vAlign w:val="center"/>
          </w:tcPr>
          <w:p w14:paraId="7072BA03"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7C56FE78"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306D4BB0"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053480" w:rsidRPr="00F5490A" w14:paraId="2B66B9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tcMar>
              <w:left w:w="40" w:type="dxa"/>
              <w:right w:w="40" w:type="dxa"/>
            </w:tcMar>
            <w:vAlign w:val="center"/>
          </w:tcPr>
          <w:p w14:paraId="74B64B7B"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Ativo circulante</w:t>
            </w:r>
          </w:p>
        </w:tc>
        <w:tc>
          <w:tcPr>
            <w:tcW w:w="1650" w:type="dxa"/>
            <w:tcBorders>
              <w:top w:val="nil"/>
              <w:left w:val="nil"/>
              <w:bottom w:val="single" w:sz="4" w:space="0" w:color="000000"/>
              <w:right w:val="nil"/>
              <w:tl2br w:val="nil"/>
              <w:tr2bl w:val="nil"/>
            </w:tcBorders>
            <w:tcMar>
              <w:left w:w="40" w:type="dxa"/>
              <w:right w:w="115" w:type="dxa"/>
            </w:tcMar>
            <w:vAlign w:val="center"/>
          </w:tcPr>
          <w:p w14:paraId="107AA96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1.388</w:t>
            </w:r>
          </w:p>
        </w:tc>
        <w:tc>
          <w:tcPr>
            <w:tcW w:w="1650" w:type="dxa"/>
            <w:tcBorders>
              <w:top w:val="nil"/>
              <w:left w:val="nil"/>
              <w:bottom w:val="single" w:sz="4" w:space="0" w:color="000000"/>
              <w:right w:val="nil"/>
              <w:tl2br w:val="nil"/>
              <w:tr2bl w:val="nil"/>
            </w:tcBorders>
            <w:tcMar>
              <w:left w:w="40" w:type="dxa"/>
              <w:right w:w="115" w:type="dxa"/>
            </w:tcMar>
            <w:vAlign w:val="center"/>
          </w:tcPr>
          <w:p w14:paraId="4CC136F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1.590</w:t>
            </w:r>
          </w:p>
        </w:tc>
      </w:tr>
    </w:tbl>
    <w:p w14:paraId="1EE896C3" w14:textId="77777777" w:rsidR="007D663F" w:rsidRPr="00F5490A" w:rsidRDefault="00E6095A" w:rsidP="007D663F">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F5490A">
        <w:rPr>
          <w:rFonts w:ascii="BancoDoBrasil Textos" w:hAnsi="BancoDoBrasil Textos"/>
        </w:rPr>
        <w:t xml:space="preserve">Referem-se, principalmente, às retenções sofridas na fonte de PIS/Pasep e </w:t>
      </w:r>
      <w:proofErr w:type="spellStart"/>
      <w:r w:rsidRPr="00F5490A">
        <w:rPr>
          <w:rFonts w:ascii="BancoDoBrasil Textos" w:hAnsi="BancoDoBrasil Textos"/>
        </w:rPr>
        <w:t>Cofins</w:t>
      </w:r>
      <w:proofErr w:type="spellEnd"/>
      <w:r w:rsidRPr="00F5490A">
        <w:rPr>
          <w:rFonts w:ascii="BancoDoBrasil Textos" w:hAnsi="BancoDoBrasil Textos"/>
        </w:rPr>
        <w:t xml:space="preserve"> em valores superiores aos tributos devidos mensalmente pela empresa, cuja restituição está sendo requerida na Receita Federal do Brasil (RFB).</w:t>
      </w:r>
    </w:p>
    <w:p w14:paraId="5BEC7015" w14:textId="77777777" w:rsidR="0097441E" w:rsidRPr="00F5490A" w:rsidRDefault="00E6095A" w:rsidP="00397257">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F5490A">
        <w:rPr>
          <w:rFonts w:ascii="BancoDoBrasil Textos" w:hAnsi="BancoDoBrasil Textos"/>
        </w:rPr>
        <w:t>Referem-se aos serviços prestados à PREVI, empresa do conglomerado BB, que efetua os pagamentos no mês subsequente. Essas operações não envolvem riscos anormais de recebimento.</w:t>
      </w:r>
    </w:p>
    <w:p w14:paraId="1894CD24" w14:textId="77777777" w:rsidR="00053480" w:rsidRPr="00F5490A" w:rsidRDefault="00053480">
      <w:pPr>
        <w:pBdr>
          <w:top w:val="nil"/>
          <w:left w:val="nil"/>
          <w:bottom w:val="nil"/>
          <w:right w:val="nil"/>
          <w:between w:val="nil"/>
          <w:bar w:val="nil"/>
        </w:pBdr>
        <w:spacing w:after="200" w:line="276" w:lineRule="auto"/>
        <w:rPr>
          <w:rFonts w:ascii="BancoDoBrasil Textos" w:eastAsia="Calibri" w:hAnsi="BancoDoBrasil Textos" w:cs="Arial"/>
          <w:kern w:val="0"/>
          <w:sz w:val="22"/>
          <w:szCs w:val="22"/>
          <w:bdr w:val="nil"/>
          <w:lang w:val="en-US"/>
        </w:rPr>
      </w:pPr>
    </w:p>
    <w:p w14:paraId="1F8EAD0E" w14:textId="77777777" w:rsidR="00052EEB" w:rsidRPr="00F5490A" w:rsidRDefault="00E6095A" w:rsidP="00353D41">
      <w:pPr>
        <w:keepLines/>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bdr w:val="nil"/>
          <w:lang w:val="en-US"/>
        </w:rPr>
      </w:pPr>
      <w:bookmarkStart w:id="19" w:name="RG_MARKER_395763"/>
      <w:r w:rsidRPr="00F5490A">
        <w:rPr>
          <w:rFonts w:ascii="BancoDoBrasil Textos" w:eastAsia="Calibri" w:hAnsi="BancoDoBrasil Textos" w:cs="Arial"/>
          <w:b/>
          <w:bCs/>
          <w:kern w:val="0"/>
          <w:sz w:val="20"/>
          <w:szCs w:val="20"/>
          <w:lang w:val="en-US"/>
        </w:rPr>
        <w:t xml:space="preserve">8 </w:t>
      </w:r>
      <w:bookmarkEnd w:id="19"/>
      <w:r w:rsidRPr="00F5490A">
        <w:rPr>
          <w:rFonts w:ascii="BancoDoBrasil Textos" w:eastAsia="Calibri" w:hAnsi="BancoDoBrasil Textos" w:cs="Arial"/>
          <w:b/>
          <w:bCs/>
          <w:kern w:val="0"/>
          <w:sz w:val="20"/>
          <w:szCs w:val="20"/>
          <w:lang w:val="en-US"/>
        </w:rPr>
        <w:t xml:space="preserve">– </w:t>
      </w:r>
      <w:proofErr w:type="spellStart"/>
      <w:r w:rsidRPr="00F5490A">
        <w:rPr>
          <w:rFonts w:ascii="BancoDoBrasil Textos" w:eastAsia="Calibri" w:hAnsi="BancoDoBrasil Textos" w:cs="Arial"/>
          <w:b/>
          <w:bCs/>
          <w:kern w:val="0"/>
          <w:sz w:val="20"/>
          <w:szCs w:val="20"/>
          <w:lang w:val="en-US"/>
        </w:rPr>
        <w:t>Outras</w:t>
      </w:r>
      <w:proofErr w:type="spellEnd"/>
      <w:r w:rsidRPr="00F5490A">
        <w:rPr>
          <w:rFonts w:ascii="BancoDoBrasil Textos" w:eastAsia="Calibri" w:hAnsi="BancoDoBrasil Textos" w:cs="Arial"/>
          <w:b/>
          <w:bCs/>
          <w:kern w:val="0"/>
          <w:sz w:val="20"/>
          <w:szCs w:val="20"/>
          <w:lang w:val="en-US"/>
        </w:rPr>
        <w:t xml:space="preserve"> </w:t>
      </w:r>
      <w:proofErr w:type="spellStart"/>
      <w:r w:rsidRPr="00F5490A">
        <w:rPr>
          <w:rFonts w:ascii="BancoDoBrasil Textos" w:eastAsia="Calibri" w:hAnsi="BancoDoBrasil Textos" w:cs="Arial"/>
          <w:b/>
          <w:bCs/>
          <w:kern w:val="0"/>
          <w:sz w:val="20"/>
          <w:szCs w:val="20"/>
          <w:lang w:val="en-US"/>
        </w:rPr>
        <w:t>obrigações</w:t>
      </w:r>
      <w:proofErr w:type="spellEnd"/>
    </w:p>
    <w:p w14:paraId="3F91B6CC" w14:textId="77777777" w:rsidR="00052EEB" w:rsidRPr="00F5490A" w:rsidRDefault="00E6095A" w:rsidP="00E157C6">
      <w:pPr>
        <w:pStyle w:val="PargrafodaLista"/>
        <w:keepNext/>
        <w:keepLines/>
        <w:numPr>
          <w:ilvl w:val="0"/>
          <w:numId w:val="11"/>
        </w:numPr>
        <w:pBdr>
          <w:top w:val="nil"/>
          <w:left w:val="nil"/>
          <w:bottom w:val="nil"/>
          <w:right w:val="nil"/>
          <w:between w:val="nil"/>
          <w:bar w:val="nil"/>
        </w:pBdr>
        <w:rPr>
          <w:rFonts w:ascii="BancoDoBrasil Textos" w:hAnsi="BancoDoBrasil Textos" w:cs="Arial"/>
          <w:b/>
          <w:sz w:val="18"/>
          <w:bdr w:val="nil"/>
          <w:lang w:val="en-US"/>
        </w:rPr>
      </w:pPr>
      <w:proofErr w:type="spellStart"/>
      <w:r w:rsidRPr="00F5490A">
        <w:rPr>
          <w:rFonts w:ascii="BancoDoBrasil Textos" w:hAnsi="BancoDoBrasil Textos" w:cs="Arial"/>
          <w:b/>
          <w:sz w:val="18"/>
          <w:lang w:val="en-US"/>
        </w:rPr>
        <w:t>Sociais</w:t>
      </w:r>
      <w:proofErr w:type="spellEnd"/>
      <w:r w:rsidRPr="00F5490A">
        <w:rPr>
          <w:rFonts w:ascii="BancoDoBrasil Textos" w:hAnsi="BancoDoBrasil Textos" w:cs="Arial"/>
          <w:b/>
          <w:sz w:val="18"/>
          <w:lang w:val="en-US"/>
        </w:rPr>
        <w:t xml:space="preserve"> e </w:t>
      </w:r>
      <w:proofErr w:type="spellStart"/>
      <w:r w:rsidRPr="00F5490A">
        <w:rPr>
          <w:rFonts w:ascii="BancoDoBrasil Textos" w:hAnsi="BancoDoBrasil Textos" w:cs="Arial"/>
          <w:b/>
          <w:sz w:val="18"/>
          <w:lang w:val="en-US"/>
        </w:rPr>
        <w:t>estatutárias</w:t>
      </w:r>
      <w:proofErr w:type="spellEnd"/>
    </w:p>
    <w:tbl>
      <w:tblPr>
        <w:tblW w:w="9705" w:type="dxa"/>
        <w:tblLayout w:type="fixed"/>
        <w:tblLook w:val="0600" w:firstRow="0" w:lastRow="0" w:firstColumn="0" w:lastColumn="0" w:noHBand="1" w:noVBand="1"/>
        <w:tblCaption w:val="NEOUTRASOBRIGSocEstat"/>
      </w:tblPr>
      <w:tblGrid>
        <w:gridCol w:w="6405"/>
        <w:gridCol w:w="1650"/>
        <w:gridCol w:w="1650"/>
      </w:tblGrid>
      <w:tr w:rsidR="00053480" w:rsidRPr="00F5490A" w14:paraId="0E5AE822" w14:textId="77777777">
        <w:trPr>
          <w:cantSplit/>
          <w:trHeight w:hRule="exact" w:val="240"/>
        </w:trPr>
        <w:tc>
          <w:tcPr>
            <w:tcW w:w="6405" w:type="dxa"/>
            <w:tcBorders>
              <w:top w:val="nil"/>
              <w:left w:val="nil"/>
              <w:bottom w:val="single" w:sz="4" w:space="0" w:color="000000"/>
              <w:right w:val="nil"/>
              <w:tl2br w:val="nil"/>
              <w:tr2bl w:val="nil"/>
            </w:tcBorders>
            <w:tcMar>
              <w:left w:w="0" w:type="dxa"/>
              <w:right w:w="0" w:type="dxa"/>
            </w:tcMar>
            <w:vAlign w:val="bottom"/>
          </w:tcPr>
          <w:p w14:paraId="541E793D"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301DFDCA"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099E060D"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053480" w:rsidRPr="00F5490A" w14:paraId="2EDBD9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08817CC" w14:textId="77777777" w:rsidR="00053480" w:rsidRPr="00F5490A" w:rsidRDefault="00053480">
            <w:pPr>
              <w:keepNext/>
              <w:spacing w:after="0" w:line="240" w:lineRule="auto"/>
              <w:jc w:val="both"/>
              <w:rPr>
                <w:rFonts w:ascii="BancoDoBrasil Textos" w:eastAsia="BancoDoBrasil Textos" w:hAnsi="BancoDoBrasil Textos" w:cs="BancoDoBrasil Textos"/>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005D6D6"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31/03/2026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B0F8E88"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31/12/2025</w:t>
            </w:r>
          </w:p>
        </w:tc>
      </w:tr>
      <w:tr w:rsidR="00053480" w:rsidRPr="00F5490A" w14:paraId="5B7706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43336155"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F5490A">
              <w:rPr>
                <w:rFonts w:ascii="BancoDoBrasil Textos" w:eastAsia="BancoDoBrasil Textos" w:hAnsi="BancoDoBrasil Textos" w:cs="BancoDoBrasil Textos"/>
                <w:color w:val="000000"/>
                <w:kern w:val="0"/>
                <w:sz w:val="16"/>
                <w:szCs w:val="22"/>
                <w:lang w:val="en-US"/>
              </w:rPr>
              <w:t>Dividendos</w:t>
            </w:r>
            <w:proofErr w:type="spellEnd"/>
            <w:r w:rsidRPr="00F5490A">
              <w:rPr>
                <w:rFonts w:ascii="BancoDoBrasil Textos" w:eastAsia="BancoDoBrasil Textos" w:hAnsi="BancoDoBrasil Textos" w:cs="BancoDoBrasil Textos"/>
                <w:color w:val="000000"/>
                <w:kern w:val="0"/>
                <w:sz w:val="16"/>
                <w:szCs w:val="22"/>
                <w:lang w:val="en-US"/>
              </w:rPr>
              <w:t xml:space="preserve"> a </w:t>
            </w:r>
            <w:proofErr w:type="spellStart"/>
            <w:r w:rsidRPr="00F5490A">
              <w:rPr>
                <w:rFonts w:ascii="BancoDoBrasil Textos" w:eastAsia="BancoDoBrasil Textos" w:hAnsi="BancoDoBrasil Textos" w:cs="BancoDoBrasil Textos"/>
                <w:color w:val="000000"/>
                <w:kern w:val="0"/>
                <w:sz w:val="16"/>
                <w:szCs w:val="22"/>
                <w:lang w:val="en-US"/>
              </w:rPr>
              <w:t>pagar</w:t>
            </w:r>
            <w:proofErr w:type="spellEnd"/>
          </w:p>
        </w:tc>
        <w:tc>
          <w:tcPr>
            <w:tcW w:w="1650" w:type="dxa"/>
            <w:tcBorders>
              <w:top w:val="single" w:sz="4" w:space="0" w:color="000000"/>
              <w:left w:val="nil"/>
              <w:bottom w:val="nil"/>
              <w:right w:val="nil"/>
              <w:tl2br w:val="nil"/>
              <w:tr2bl w:val="nil"/>
            </w:tcBorders>
            <w:tcMar>
              <w:left w:w="40" w:type="dxa"/>
              <w:right w:w="115" w:type="dxa"/>
            </w:tcMar>
            <w:vAlign w:val="center"/>
          </w:tcPr>
          <w:p w14:paraId="2529DA5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4.031</w:t>
            </w:r>
          </w:p>
        </w:tc>
        <w:tc>
          <w:tcPr>
            <w:tcW w:w="1650" w:type="dxa"/>
            <w:tcBorders>
              <w:top w:val="single" w:sz="4" w:space="0" w:color="000000"/>
              <w:left w:val="nil"/>
              <w:bottom w:val="nil"/>
              <w:right w:val="nil"/>
              <w:tl2br w:val="nil"/>
              <w:tr2bl w:val="nil"/>
            </w:tcBorders>
            <w:tcMar>
              <w:left w:w="40" w:type="dxa"/>
              <w:right w:w="115" w:type="dxa"/>
            </w:tcMar>
            <w:vAlign w:val="center"/>
          </w:tcPr>
          <w:p w14:paraId="51A9002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3.898</w:t>
            </w:r>
          </w:p>
        </w:tc>
      </w:tr>
      <w:tr w:rsidR="00053480" w:rsidRPr="00F5490A" w14:paraId="36A851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0049B00B"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Total</w:t>
            </w:r>
          </w:p>
        </w:tc>
        <w:tc>
          <w:tcPr>
            <w:tcW w:w="1650" w:type="dxa"/>
            <w:tcBorders>
              <w:top w:val="nil"/>
              <w:left w:val="nil"/>
              <w:bottom w:val="nil"/>
              <w:right w:val="nil"/>
              <w:tl2br w:val="nil"/>
              <w:tr2bl w:val="nil"/>
            </w:tcBorders>
            <w:tcMar>
              <w:left w:w="40" w:type="dxa"/>
              <w:right w:w="115" w:type="dxa"/>
            </w:tcMar>
            <w:vAlign w:val="center"/>
          </w:tcPr>
          <w:p w14:paraId="25F33864"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4.031</w:t>
            </w:r>
          </w:p>
        </w:tc>
        <w:tc>
          <w:tcPr>
            <w:tcW w:w="1650" w:type="dxa"/>
            <w:tcBorders>
              <w:top w:val="nil"/>
              <w:left w:val="nil"/>
              <w:bottom w:val="nil"/>
              <w:right w:val="nil"/>
              <w:tl2br w:val="nil"/>
              <w:tr2bl w:val="nil"/>
            </w:tcBorders>
            <w:tcMar>
              <w:left w:w="40" w:type="dxa"/>
              <w:right w:w="115" w:type="dxa"/>
            </w:tcMar>
            <w:vAlign w:val="center"/>
          </w:tcPr>
          <w:p w14:paraId="7EC7161D"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3.898</w:t>
            </w:r>
          </w:p>
        </w:tc>
      </w:tr>
      <w:tr w:rsidR="00053480" w:rsidRPr="00F5490A" w14:paraId="019738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tcMar>
              <w:left w:w="0" w:type="dxa"/>
              <w:right w:w="0" w:type="dxa"/>
            </w:tcMar>
            <w:vAlign w:val="center"/>
          </w:tcPr>
          <w:p w14:paraId="723FABF9" w14:textId="77777777" w:rsidR="00053480" w:rsidRPr="00F5490A" w:rsidRDefault="00053480">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nil"/>
              <w:right w:val="nil"/>
              <w:tl2br w:val="nil"/>
              <w:tr2bl w:val="nil"/>
            </w:tcBorders>
            <w:tcMar>
              <w:left w:w="0" w:type="dxa"/>
              <w:right w:w="0" w:type="dxa"/>
            </w:tcMar>
            <w:vAlign w:val="center"/>
          </w:tcPr>
          <w:p w14:paraId="0FB5743C" w14:textId="77777777" w:rsidR="00053480" w:rsidRPr="00F5490A" w:rsidRDefault="00053480">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nil"/>
              <w:right w:val="nil"/>
              <w:tl2br w:val="nil"/>
              <w:tr2bl w:val="nil"/>
            </w:tcBorders>
            <w:tcMar>
              <w:left w:w="0" w:type="dxa"/>
              <w:right w:w="0" w:type="dxa"/>
            </w:tcMar>
            <w:vAlign w:val="center"/>
          </w:tcPr>
          <w:p w14:paraId="3F38D02E" w14:textId="77777777" w:rsidR="00053480" w:rsidRPr="00F5490A" w:rsidRDefault="00053480">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r>
      <w:tr w:rsidR="00053480" w:rsidRPr="00F5490A" w14:paraId="23BC45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single" w:sz="4" w:space="0" w:color="000000"/>
              <w:right w:val="nil"/>
              <w:tl2br w:val="nil"/>
              <w:tr2bl w:val="nil"/>
            </w:tcBorders>
            <w:tcMar>
              <w:left w:w="40" w:type="dxa"/>
              <w:right w:w="40" w:type="dxa"/>
            </w:tcMar>
            <w:vAlign w:val="center"/>
          </w:tcPr>
          <w:p w14:paraId="216E8E46"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F5490A">
              <w:rPr>
                <w:rFonts w:ascii="BancoDoBrasil Textos" w:eastAsia="BancoDoBrasil Textos" w:hAnsi="BancoDoBrasil Textos" w:cs="BancoDoBrasil Textos"/>
                <w:color w:val="000000"/>
                <w:kern w:val="0"/>
                <w:sz w:val="16"/>
                <w:szCs w:val="22"/>
                <w:lang w:val="en-US"/>
              </w:rPr>
              <w:t>Passivo</w:t>
            </w:r>
            <w:proofErr w:type="spellEnd"/>
            <w:r w:rsidRPr="00F5490A">
              <w:rPr>
                <w:rFonts w:ascii="BancoDoBrasil Textos" w:eastAsia="BancoDoBrasil Textos" w:hAnsi="BancoDoBrasil Textos" w:cs="BancoDoBrasil Textos"/>
                <w:color w:val="000000"/>
                <w:kern w:val="0"/>
                <w:sz w:val="16"/>
                <w:szCs w:val="22"/>
                <w:lang w:val="en-US"/>
              </w:rPr>
              <w:t xml:space="preserve"> </w:t>
            </w:r>
            <w:proofErr w:type="spellStart"/>
            <w:r w:rsidRPr="00F5490A">
              <w:rPr>
                <w:rFonts w:ascii="BancoDoBrasil Textos" w:eastAsia="BancoDoBrasil Textos" w:hAnsi="BancoDoBrasil Textos" w:cs="BancoDoBrasil Textos"/>
                <w:color w:val="000000"/>
                <w:kern w:val="0"/>
                <w:sz w:val="16"/>
                <w:szCs w:val="22"/>
                <w:lang w:val="en-US"/>
              </w:rPr>
              <w:t>circulante</w:t>
            </w:r>
            <w:proofErr w:type="spellEnd"/>
          </w:p>
        </w:tc>
        <w:tc>
          <w:tcPr>
            <w:tcW w:w="1650" w:type="dxa"/>
            <w:tcBorders>
              <w:top w:val="nil"/>
              <w:left w:val="nil"/>
              <w:bottom w:val="single" w:sz="4" w:space="0" w:color="000000"/>
              <w:right w:val="nil"/>
              <w:tl2br w:val="nil"/>
              <w:tr2bl w:val="nil"/>
            </w:tcBorders>
            <w:tcMar>
              <w:left w:w="40" w:type="dxa"/>
              <w:right w:w="115" w:type="dxa"/>
            </w:tcMar>
            <w:vAlign w:val="center"/>
          </w:tcPr>
          <w:p w14:paraId="2954C82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4.031</w:t>
            </w:r>
          </w:p>
        </w:tc>
        <w:tc>
          <w:tcPr>
            <w:tcW w:w="1650" w:type="dxa"/>
            <w:tcBorders>
              <w:top w:val="nil"/>
              <w:left w:val="nil"/>
              <w:bottom w:val="single" w:sz="4" w:space="0" w:color="000000"/>
              <w:right w:val="nil"/>
              <w:tl2br w:val="nil"/>
              <w:tr2bl w:val="nil"/>
            </w:tcBorders>
            <w:tcMar>
              <w:left w:w="40" w:type="dxa"/>
              <w:right w:w="115" w:type="dxa"/>
            </w:tcMar>
            <w:vAlign w:val="center"/>
          </w:tcPr>
          <w:p w14:paraId="34906D4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3.898</w:t>
            </w:r>
          </w:p>
        </w:tc>
      </w:tr>
    </w:tbl>
    <w:p w14:paraId="08BC2FCD" w14:textId="77777777" w:rsidR="00537DC3" w:rsidRPr="00F5490A" w:rsidRDefault="00537DC3" w:rsidP="00537DC3">
      <w:pPr>
        <w:pStyle w:val="07-Legenda"/>
        <w:pBdr>
          <w:top w:val="nil"/>
          <w:left w:val="nil"/>
          <w:bottom w:val="nil"/>
          <w:right w:val="nil"/>
          <w:between w:val="nil"/>
          <w:bar w:val="nil"/>
        </w:pBdr>
        <w:rPr>
          <w:rFonts w:ascii="BancoDoBrasil Textos" w:hAnsi="BancoDoBrasil Textos"/>
          <w:bdr w:val="nil"/>
        </w:rPr>
      </w:pPr>
    </w:p>
    <w:p w14:paraId="36826E81" w14:textId="77777777" w:rsidR="00052EEB" w:rsidRPr="00F5490A" w:rsidRDefault="00E6095A" w:rsidP="00E157C6">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bdr w:val="nil"/>
          <w:lang w:val="en-US"/>
        </w:rPr>
      </w:pPr>
      <w:proofErr w:type="spellStart"/>
      <w:r w:rsidRPr="00F5490A">
        <w:rPr>
          <w:rFonts w:ascii="BancoDoBrasil Textos" w:hAnsi="BancoDoBrasil Textos" w:cs="Arial"/>
          <w:b/>
          <w:sz w:val="18"/>
          <w:szCs w:val="18"/>
          <w:lang w:val="en-US"/>
        </w:rPr>
        <w:t>Fiscais</w:t>
      </w:r>
      <w:proofErr w:type="spellEnd"/>
      <w:r w:rsidRPr="00F5490A">
        <w:rPr>
          <w:rFonts w:ascii="BancoDoBrasil Textos" w:hAnsi="BancoDoBrasil Textos" w:cs="Arial"/>
          <w:b/>
          <w:sz w:val="18"/>
          <w:szCs w:val="18"/>
          <w:lang w:val="en-US"/>
        </w:rPr>
        <w:t xml:space="preserve"> e </w:t>
      </w:r>
      <w:proofErr w:type="spellStart"/>
      <w:r w:rsidRPr="00F5490A">
        <w:rPr>
          <w:rFonts w:ascii="BancoDoBrasil Textos" w:hAnsi="BancoDoBrasil Textos" w:cs="Arial"/>
          <w:b/>
          <w:sz w:val="18"/>
          <w:szCs w:val="18"/>
          <w:lang w:val="en-US"/>
        </w:rPr>
        <w:t>previdenciárias</w:t>
      </w:r>
      <w:proofErr w:type="spellEnd"/>
    </w:p>
    <w:tbl>
      <w:tblPr>
        <w:tblW w:w="9705" w:type="dxa"/>
        <w:tblLayout w:type="fixed"/>
        <w:tblLook w:val="0600" w:firstRow="0" w:lastRow="0" w:firstColumn="0" w:lastColumn="0" w:noHBand="1" w:noVBand="1"/>
        <w:tblCaption w:val="NEOUTRASOBRIGFiscPrev"/>
      </w:tblPr>
      <w:tblGrid>
        <w:gridCol w:w="6405"/>
        <w:gridCol w:w="1650"/>
        <w:gridCol w:w="1650"/>
      </w:tblGrid>
      <w:tr w:rsidR="00053480" w:rsidRPr="00F5490A" w14:paraId="4A0C4389"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vAlign w:val="bottom"/>
          </w:tcPr>
          <w:p w14:paraId="44D60E56"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62F0D5B4"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4C4339C6"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053480" w:rsidRPr="00F5490A" w14:paraId="3A97FA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387BA1B" w14:textId="77777777" w:rsidR="00053480" w:rsidRPr="00F5490A" w:rsidRDefault="00053480">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8FB87C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31/03/2026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493F12D"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31/12/2025</w:t>
            </w:r>
          </w:p>
        </w:tc>
      </w:tr>
      <w:tr w:rsidR="00053480" w:rsidRPr="00F5490A" w14:paraId="3D49B8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single" w:sz="4" w:space="0" w:color="000000"/>
              <w:left w:val="nil"/>
              <w:bottom w:val="nil"/>
              <w:right w:val="nil"/>
              <w:tl2br w:val="nil"/>
              <w:tr2bl w:val="nil"/>
            </w:tcBorders>
            <w:tcMar>
              <w:left w:w="40" w:type="dxa"/>
              <w:right w:w="40" w:type="dxa"/>
            </w:tcMar>
            <w:vAlign w:val="center"/>
          </w:tcPr>
          <w:p w14:paraId="73799D6F"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Impostos e contribuições sobre o lucro a pagar</w:t>
            </w:r>
          </w:p>
        </w:tc>
        <w:tc>
          <w:tcPr>
            <w:tcW w:w="1650" w:type="dxa"/>
            <w:tcBorders>
              <w:top w:val="single" w:sz="4" w:space="0" w:color="000000"/>
              <w:left w:val="nil"/>
              <w:bottom w:val="nil"/>
              <w:right w:val="nil"/>
              <w:tl2br w:val="nil"/>
              <w:tr2bl w:val="nil"/>
            </w:tcBorders>
            <w:tcMar>
              <w:left w:w="40" w:type="dxa"/>
              <w:right w:w="115" w:type="dxa"/>
            </w:tcMar>
            <w:vAlign w:val="center"/>
          </w:tcPr>
          <w:p w14:paraId="1B99A78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340</w:t>
            </w:r>
          </w:p>
        </w:tc>
        <w:tc>
          <w:tcPr>
            <w:tcW w:w="1650" w:type="dxa"/>
            <w:tcBorders>
              <w:top w:val="single" w:sz="4" w:space="0" w:color="000000"/>
              <w:left w:val="nil"/>
              <w:bottom w:val="nil"/>
              <w:right w:val="nil"/>
              <w:tl2br w:val="nil"/>
              <w:tr2bl w:val="nil"/>
            </w:tcBorders>
            <w:tcMar>
              <w:left w:w="40" w:type="dxa"/>
              <w:right w:w="115" w:type="dxa"/>
            </w:tcMar>
            <w:vAlign w:val="center"/>
          </w:tcPr>
          <w:p w14:paraId="70BDD2B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434</w:t>
            </w:r>
          </w:p>
        </w:tc>
      </w:tr>
      <w:tr w:rsidR="00053480" w:rsidRPr="00F5490A" w14:paraId="066ED6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tcMar>
              <w:left w:w="40" w:type="dxa"/>
              <w:right w:w="40" w:type="dxa"/>
            </w:tcMar>
            <w:vAlign w:val="center"/>
          </w:tcPr>
          <w:p w14:paraId="5034466C"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Impostos e contribuições a recolher</w:t>
            </w:r>
          </w:p>
        </w:tc>
        <w:tc>
          <w:tcPr>
            <w:tcW w:w="1650" w:type="dxa"/>
            <w:tcBorders>
              <w:top w:val="nil"/>
              <w:left w:val="nil"/>
              <w:bottom w:val="nil"/>
              <w:right w:val="nil"/>
              <w:tl2br w:val="nil"/>
              <w:tr2bl w:val="nil"/>
            </w:tcBorders>
            <w:tcMar>
              <w:left w:w="40" w:type="dxa"/>
              <w:right w:w="115" w:type="dxa"/>
            </w:tcMar>
            <w:vAlign w:val="center"/>
          </w:tcPr>
          <w:p w14:paraId="007E728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118</w:t>
            </w:r>
          </w:p>
        </w:tc>
        <w:tc>
          <w:tcPr>
            <w:tcW w:w="1650" w:type="dxa"/>
            <w:tcBorders>
              <w:top w:val="nil"/>
              <w:left w:val="nil"/>
              <w:bottom w:val="nil"/>
              <w:right w:val="nil"/>
              <w:tl2br w:val="nil"/>
              <w:tr2bl w:val="nil"/>
            </w:tcBorders>
            <w:tcMar>
              <w:left w:w="40" w:type="dxa"/>
              <w:right w:w="115" w:type="dxa"/>
            </w:tcMar>
            <w:vAlign w:val="center"/>
          </w:tcPr>
          <w:p w14:paraId="0DFB8D7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242</w:t>
            </w:r>
          </w:p>
        </w:tc>
      </w:tr>
      <w:tr w:rsidR="00053480" w:rsidRPr="00F5490A" w14:paraId="6019F6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tcMar>
              <w:left w:w="40" w:type="dxa"/>
              <w:right w:w="40" w:type="dxa"/>
            </w:tcMar>
            <w:vAlign w:val="center"/>
          </w:tcPr>
          <w:p w14:paraId="6526561A"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Total</w:t>
            </w:r>
          </w:p>
        </w:tc>
        <w:tc>
          <w:tcPr>
            <w:tcW w:w="1650" w:type="dxa"/>
            <w:tcBorders>
              <w:top w:val="nil"/>
              <w:left w:val="nil"/>
              <w:bottom w:val="nil"/>
              <w:right w:val="nil"/>
              <w:tl2br w:val="nil"/>
              <w:tr2bl w:val="nil"/>
            </w:tcBorders>
            <w:tcMar>
              <w:left w:w="40" w:type="dxa"/>
              <w:right w:w="115" w:type="dxa"/>
            </w:tcMar>
            <w:vAlign w:val="center"/>
          </w:tcPr>
          <w:p w14:paraId="0AC214D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458</w:t>
            </w:r>
          </w:p>
        </w:tc>
        <w:tc>
          <w:tcPr>
            <w:tcW w:w="1650" w:type="dxa"/>
            <w:tcBorders>
              <w:top w:val="nil"/>
              <w:left w:val="nil"/>
              <w:bottom w:val="nil"/>
              <w:right w:val="nil"/>
              <w:tl2br w:val="nil"/>
              <w:tr2bl w:val="nil"/>
            </w:tcBorders>
            <w:tcMar>
              <w:left w:w="40" w:type="dxa"/>
              <w:right w:w="115" w:type="dxa"/>
            </w:tcMar>
            <w:vAlign w:val="center"/>
          </w:tcPr>
          <w:p w14:paraId="52A6B27B"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676</w:t>
            </w:r>
          </w:p>
        </w:tc>
      </w:tr>
      <w:tr w:rsidR="00053480" w:rsidRPr="00F5490A" w14:paraId="2A4803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0" w:type="dxa"/>
              <w:right w:w="0" w:type="dxa"/>
            </w:tcMar>
            <w:vAlign w:val="center"/>
          </w:tcPr>
          <w:p w14:paraId="5F2088D9" w14:textId="77777777" w:rsidR="00053480" w:rsidRPr="00F5490A" w:rsidRDefault="00053480">
            <w:pPr>
              <w:keepNext/>
              <w:spacing w:after="0" w:line="240" w:lineRule="auto"/>
              <w:jc w:val="both"/>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tcMar>
              <w:left w:w="0" w:type="dxa"/>
              <w:right w:w="0" w:type="dxa"/>
            </w:tcMar>
            <w:vAlign w:val="center"/>
          </w:tcPr>
          <w:p w14:paraId="7E2EE3BD" w14:textId="77777777" w:rsidR="00053480" w:rsidRPr="00F5490A" w:rsidRDefault="00053480">
            <w:pPr>
              <w:keepNext/>
              <w:spacing w:after="0" w:line="240" w:lineRule="auto"/>
              <w:jc w:val="both"/>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tcMar>
              <w:left w:w="0" w:type="dxa"/>
              <w:right w:w="0" w:type="dxa"/>
            </w:tcMar>
            <w:vAlign w:val="center"/>
          </w:tcPr>
          <w:p w14:paraId="67E3D3FA"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053480" w:rsidRPr="00F5490A" w14:paraId="5FE119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tcMar>
              <w:left w:w="40" w:type="dxa"/>
              <w:right w:w="40" w:type="dxa"/>
            </w:tcMar>
            <w:vAlign w:val="center"/>
          </w:tcPr>
          <w:p w14:paraId="27C0CB60"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F5490A">
              <w:rPr>
                <w:rFonts w:ascii="BancoDoBrasil Textos" w:eastAsia="BancoDoBrasil Textos" w:hAnsi="BancoDoBrasil Textos" w:cs="BancoDoBrasil Textos"/>
                <w:color w:val="000000"/>
                <w:kern w:val="0"/>
                <w:sz w:val="16"/>
                <w:szCs w:val="22"/>
                <w:lang w:val="en-US"/>
              </w:rPr>
              <w:t>Passivo</w:t>
            </w:r>
            <w:proofErr w:type="spellEnd"/>
            <w:r w:rsidRPr="00F5490A">
              <w:rPr>
                <w:rFonts w:ascii="BancoDoBrasil Textos" w:eastAsia="BancoDoBrasil Textos" w:hAnsi="BancoDoBrasil Textos" w:cs="BancoDoBrasil Textos"/>
                <w:color w:val="000000"/>
                <w:kern w:val="0"/>
                <w:sz w:val="16"/>
                <w:szCs w:val="22"/>
                <w:lang w:val="en-US"/>
              </w:rPr>
              <w:t xml:space="preserve"> </w:t>
            </w:r>
            <w:proofErr w:type="spellStart"/>
            <w:r w:rsidRPr="00F5490A">
              <w:rPr>
                <w:rFonts w:ascii="BancoDoBrasil Textos" w:eastAsia="BancoDoBrasil Textos" w:hAnsi="BancoDoBrasil Textos" w:cs="BancoDoBrasil Textos"/>
                <w:color w:val="000000"/>
                <w:kern w:val="0"/>
                <w:sz w:val="16"/>
                <w:szCs w:val="22"/>
                <w:lang w:val="en-US"/>
              </w:rPr>
              <w:t>circulante</w:t>
            </w:r>
            <w:proofErr w:type="spellEnd"/>
          </w:p>
        </w:tc>
        <w:tc>
          <w:tcPr>
            <w:tcW w:w="1650" w:type="dxa"/>
            <w:tcBorders>
              <w:top w:val="nil"/>
              <w:left w:val="nil"/>
              <w:bottom w:val="single" w:sz="4" w:space="0" w:color="000000"/>
              <w:right w:val="nil"/>
              <w:tl2br w:val="nil"/>
              <w:tr2bl w:val="nil"/>
            </w:tcBorders>
            <w:tcMar>
              <w:left w:w="40" w:type="dxa"/>
              <w:right w:w="115" w:type="dxa"/>
            </w:tcMar>
            <w:vAlign w:val="center"/>
          </w:tcPr>
          <w:p w14:paraId="2A46F41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458</w:t>
            </w:r>
          </w:p>
        </w:tc>
        <w:tc>
          <w:tcPr>
            <w:tcW w:w="1650" w:type="dxa"/>
            <w:tcBorders>
              <w:top w:val="nil"/>
              <w:left w:val="nil"/>
              <w:bottom w:val="single" w:sz="4" w:space="0" w:color="000000"/>
              <w:right w:val="nil"/>
              <w:tl2br w:val="nil"/>
              <w:tr2bl w:val="nil"/>
            </w:tcBorders>
            <w:tcMar>
              <w:left w:w="40" w:type="dxa"/>
              <w:right w:w="115" w:type="dxa"/>
            </w:tcMar>
            <w:vAlign w:val="center"/>
          </w:tcPr>
          <w:p w14:paraId="7F0E3A5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676</w:t>
            </w:r>
          </w:p>
        </w:tc>
      </w:tr>
    </w:tbl>
    <w:p w14:paraId="59A42991" w14:textId="77777777" w:rsidR="00F44E4F" w:rsidRPr="00F5490A" w:rsidRDefault="00F44E4F" w:rsidP="00537DC3">
      <w:pPr>
        <w:pStyle w:val="07-Legenda"/>
        <w:pBdr>
          <w:top w:val="nil"/>
          <w:left w:val="nil"/>
          <w:bottom w:val="nil"/>
          <w:right w:val="nil"/>
          <w:between w:val="nil"/>
          <w:bar w:val="nil"/>
        </w:pBdr>
        <w:rPr>
          <w:rFonts w:ascii="BancoDoBrasil Textos" w:hAnsi="BancoDoBrasil Textos" w:cs="Arial"/>
          <w:sz w:val="18"/>
          <w:szCs w:val="18"/>
          <w:bdr w:val="nil"/>
        </w:rPr>
      </w:pPr>
    </w:p>
    <w:p w14:paraId="09DB8056" w14:textId="77777777" w:rsidR="00052EEB" w:rsidRPr="00F5490A" w:rsidRDefault="00E6095A" w:rsidP="00647919">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bdr w:val="nil"/>
          <w:lang w:val="en-US"/>
        </w:rPr>
      </w:pPr>
      <w:proofErr w:type="spellStart"/>
      <w:r w:rsidRPr="00F5490A">
        <w:rPr>
          <w:rFonts w:ascii="BancoDoBrasil Textos" w:hAnsi="BancoDoBrasil Textos" w:cs="Arial"/>
          <w:b/>
          <w:sz w:val="18"/>
          <w:szCs w:val="18"/>
          <w:lang w:val="en-US"/>
        </w:rPr>
        <w:lastRenderedPageBreak/>
        <w:t>Diversas</w:t>
      </w:r>
      <w:proofErr w:type="spellEnd"/>
    </w:p>
    <w:tbl>
      <w:tblPr>
        <w:tblW w:w="9705" w:type="dxa"/>
        <w:tblLayout w:type="fixed"/>
        <w:tblLook w:val="0600" w:firstRow="0" w:lastRow="0" w:firstColumn="0" w:lastColumn="0" w:noHBand="1" w:noVBand="1"/>
        <w:tblCaption w:val="NEOUTRASOBRIGDiver"/>
      </w:tblPr>
      <w:tblGrid>
        <w:gridCol w:w="6405"/>
        <w:gridCol w:w="1650"/>
        <w:gridCol w:w="1650"/>
      </w:tblGrid>
      <w:tr w:rsidR="00053480" w:rsidRPr="00F5490A" w14:paraId="02523DA2"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vAlign w:val="bottom"/>
          </w:tcPr>
          <w:p w14:paraId="44D722DB"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3300" w:type="dxa"/>
            <w:gridSpan w:val="2"/>
            <w:tcBorders>
              <w:top w:val="nil"/>
              <w:left w:val="nil"/>
              <w:bottom w:val="single" w:sz="4" w:space="0" w:color="000000"/>
              <w:right w:val="nil"/>
              <w:tl2br w:val="nil"/>
              <w:tr2bl w:val="nil"/>
            </w:tcBorders>
            <w:tcMar>
              <w:left w:w="0" w:type="dxa"/>
              <w:right w:w="0" w:type="dxa"/>
            </w:tcMar>
            <w:vAlign w:val="bottom"/>
          </w:tcPr>
          <w:p w14:paraId="0C610D91"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053480" w:rsidRPr="00F5490A" w14:paraId="7B75D1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28132E0B" w14:textId="77777777" w:rsidR="00053480" w:rsidRPr="00F5490A" w:rsidRDefault="00053480">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2DA2CB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31/03/2026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6F18B3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31/12/2025</w:t>
            </w:r>
          </w:p>
        </w:tc>
      </w:tr>
      <w:tr w:rsidR="00053480" w:rsidRPr="00F5490A" w14:paraId="411CC3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71F45378"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F5490A">
              <w:rPr>
                <w:rFonts w:ascii="BancoDoBrasil Textos" w:eastAsia="BancoDoBrasil Textos" w:hAnsi="BancoDoBrasil Textos" w:cs="BancoDoBrasil Textos"/>
                <w:color w:val="000000"/>
                <w:kern w:val="0"/>
                <w:sz w:val="16"/>
                <w:szCs w:val="22"/>
                <w:lang w:val="en-US"/>
              </w:rPr>
              <w:t>Outras</w:t>
            </w:r>
            <w:proofErr w:type="spellEnd"/>
            <w:r w:rsidRPr="00F5490A">
              <w:rPr>
                <w:rFonts w:ascii="BancoDoBrasil Textos" w:eastAsia="BancoDoBrasil Textos" w:hAnsi="BancoDoBrasil Textos" w:cs="BancoDoBrasil Textos"/>
                <w:color w:val="000000"/>
                <w:kern w:val="0"/>
                <w:sz w:val="16"/>
                <w:szCs w:val="22"/>
                <w:lang w:val="en-US"/>
              </w:rPr>
              <w:t xml:space="preserve"> </w:t>
            </w:r>
            <w:proofErr w:type="spellStart"/>
            <w:r w:rsidRPr="00F5490A">
              <w:rPr>
                <w:rFonts w:ascii="BancoDoBrasil Textos" w:eastAsia="BancoDoBrasil Textos" w:hAnsi="BancoDoBrasil Textos" w:cs="BancoDoBrasil Textos"/>
                <w:color w:val="000000"/>
                <w:kern w:val="0"/>
                <w:sz w:val="16"/>
                <w:szCs w:val="22"/>
                <w:lang w:val="en-US"/>
              </w:rPr>
              <w:t>provisões</w:t>
            </w:r>
            <w:proofErr w:type="spellEnd"/>
            <w:r w:rsidRPr="00F5490A">
              <w:rPr>
                <w:rFonts w:ascii="BancoDoBrasil Textos" w:eastAsia="BancoDoBrasil Textos" w:hAnsi="BancoDoBrasil Textos" w:cs="BancoDoBrasil Textos"/>
                <w:color w:val="000000"/>
                <w:kern w:val="0"/>
                <w:sz w:val="16"/>
                <w:szCs w:val="22"/>
                <w:lang w:val="en-US"/>
              </w:rPr>
              <w:t xml:space="preserve"> </w:t>
            </w:r>
            <w:r w:rsidRPr="00F5490A">
              <w:rPr>
                <w:rFonts w:ascii="BancoDoBrasil Textos" w:eastAsia="BancoDoBrasil Textos" w:hAnsi="BancoDoBrasil Textos" w:cs="BancoDoBrasil Textos"/>
                <w:color w:val="000000"/>
                <w:kern w:val="0"/>
                <w:sz w:val="16"/>
                <w:szCs w:val="22"/>
                <w:vertAlign w:val="superscript"/>
                <w:lang w:val="en-US"/>
              </w:rPr>
              <w:t>(1)</w:t>
            </w:r>
          </w:p>
        </w:tc>
        <w:tc>
          <w:tcPr>
            <w:tcW w:w="1650" w:type="dxa"/>
            <w:tcBorders>
              <w:top w:val="single" w:sz="4" w:space="0" w:color="000000"/>
              <w:left w:val="nil"/>
              <w:bottom w:val="nil"/>
              <w:right w:val="nil"/>
              <w:tl2br w:val="nil"/>
              <w:tr2bl w:val="nil"/>
            </w:tcBorders>
            <w:tcMar>
              <w:left w:w="40" w:type="dxa"/>
              <w:right w:w="115" w:type="dxa"/>
            </w:tcMar>
            <w:vAlign w:val="center"/>
          </w:tcPr>
          <w:p w14:paraId="4533041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232</w:t>
            </w:r>
          </w:p>
        </w:tc>
        <w:tc>
          <w:tcPr>
            <w:tcW w:w="1650" w:type="dxa"/>
            <w:tcBorders>
              <w:top w:val="single" w:sz="4" w:space="0" w:color="000000"/>
              <w:left w:val="nil"/>
              <w:bottom w:val="nil"/>
              <w:right w:val="nil"/>
              <w:tl2br w:val="nil"/>
              <w:tr2bl w:val="nil"/>
            </w:tcBorders>
            <w:tcMar>
              <w:left w:w="40" w:type="dxa"/>
              <w:right w:w="115" w:type="dxa"/>
            </w:tcMar>
            <w:vAlign w:val="center"/>
          </w:tcPr>
          <w:p w14:paraId="513032E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15</w:t>
            </w:r>
          </w:p>
        </w:tc>
      </w:tr>
      <w:tr w:rsidR="00053480" w:rsidRPr="00F5490A" w14:paraId="473DB1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78E4058"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Valores a pagar a sociedades ligadas - BB</w:t>
            </w:r>
          </w:p>
        </w:tc>
        <w:tc>
          <w:tcPr>
            <w:tcW w:w="1650" w:type="dxa"/>
            <w:tcBorders>
              <w:top w:val="nil"/>
              <w:left w:val="nil"/>
              <w:bottom w:val="nil"/>
              <w:right w:val="nil"/>
              <w:tl2br w:val="nil"/>
              <w:tr2bl w:val="nil"/>
            </w:tcBorders>
            <w:tcMar>
              <w:left w:w="40" w:type="dxa"/>
              <w:right w:w="115" w:type="dxa"/>
            </w:tcMar>
            <w:vAlign w:val="center"/>
          </w:tcPr>
          <w:p w14:paraId="77472E28"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162</w:t>
            </w:r>
          </w:p>
        </w:tc>
        <w:tc>
          <w:tcPr>
            <w:tcW w:w="1650" w:type="dxa"/>
            <w:tcBorders>
              <w:top w:val="nil"/>
              <w:left w:val="nil"/>
              <w:bottom w:val="nil"/>
              <w:right w:val="nil"/>
              <w:tl2br w:val="nil"/>
              <w:tr2bl w:val="nil"/>
            </w:tcBorders>
            <w:tcMar>
              <w:left w:w="40" w:type="dxa"/>
              <w:right w:w="115" w:type="dxa"/>
            </w:tcMar>
            <w:vAlign w:val="center"/>
          </w:tcPr>
          <w:p w14:paraId="00C2AB9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169</w:t>
            </w:r>
          </w:p>
        </w:tc>
      </w:tr>
      <w:tr w:rsidR="00053480" w:rsidRPr="00F5490A" w14:paraId="101995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4DBA9B2"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F5490A">
              <w:rPr>
                <w:rFonts w:ascii="BancoDoBrasil Textos" w:eastAsia="BancoDoBrasil Textos" w:hAnsi="BancoDoBrasil Textos" w:cs="BancoDoBrasil Textos"/>
                <w:color w:val="000000"/>
                <w:kern w:val="0"/>
                <w:sz w:val="16"/>
                <w:szCs w:val="22"/>
                <w:lang w:val="en-US"/>
              </w:rPr>
              <w:t>Pagamentos</w:t>
            </w:r>
            <w:proofErr w:type="spellEnd"/>
            <w:r w:rsidRPr="00F5490A">
              <w:rPr>
                <w:rFonts w:ascii="BancoDoBrasil Textos" w:eastAsia="BancoDoBrasil Textos" w:hAnsi="BancoDoBrasil Textos" w:cs="BancoDoBrasil Textos"/>
                <w:color w:val="000000"/>
                <w:kern w:val="0"/>
                <w:sz w:val="16"/>
                <w:szCs w:val="22"/>
                <w:lang w:val="en-US"/>
              </w:rPr>
              <w:t xml:space="preserve"> a </w:t>
            </w:r>
            <w:proofErr w:type="spellStart"/>
            <w:r w:rsidRPr="00F5490A">
              <w:rPr>
                <w:rFonts w:ascii="BancoDoBrasil Textos" w:eastAsia="BancoDoBrasil Textos" w:hAnsi="BancoDoBrasil Textos" w:cs="BancoDoBrasil Textos"/>
                <w:color w:val="000000"/>
                <w:kern w:val="0"/>
                <w:sz w:val="16"/>
                <w:szCs w:val="22"/>
                <w:lang w:val="en-US"/>
              </w:rPr>
              <w:t>efetuar</w:t>
            </w:r>
            <w:proofErr w:type="spellEnd"/>
          </w:p>
        </w:tc>
        <w:tc>
          <w:tcPr>
            <w:tcW w:w="1650" w:type="dxa"/>
            <w:tcBorders>
              <w:top w:val="nil"/>
              <w:left w:val="nil"/>
              <w:bottom w:val="nil"/>
              <w:right w:val="nil"/>
              <w:tl2br w:val="nil"/>
              <w:tr2bl w:val="nil"/>
            </w:tcBorders>
            <w:tcMar>
              <w:left w:w="40" w:type="dxa"/>
              <w:right w:w="115" w:type="dxa"/>
            </w:tcMar>
            <w:vAlign w:val="center"/>
          </w:tcPr>
          <w:p w14:paraId="1A09DFE4"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156</w:t>
            </w:r>
          </w:p>
        </w:tc>
        <w:tc>
          <w:tcPr>
            <w:tcW w:w="1650" w:type="dxa"/>
            <w:tcBorders>
              <w:top w:val="nil"/>
              <w:left w:val="nil"/>
              <w:bottom w:val="nil"/>
              <w:right w:val="nil"/>
              <w:tl2br w:val="nil"/>
              <w:tr2bl w:val="nil"/>
            </w:tcBorders>
            <w:tcMar>
              <w:left w:w="40" w:type="dxa"/>
              <w:right w:w="115" w:type="dxa"/>
            </w:tcMar>
            <w:vAlign w:val="center"/>
          </w:tcPr>
          <w:p w14:paraId="07DEF996"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232</w:t>
            </w:r>
          </w:p>
        </w:tc>
      </w:tr>
      <w:tr w:rsidR="00053480" w:rsidRPr="00F5490A" w14:paraId="66987F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407A0DB1" w14:textId="7102032D"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Valores a pagar a sociedades ligadas </w:t>
            </w:r>
            <w:r w:rsidR="00E016C0" w:rsidRPr="00F5490A">
              <w:rPr>
                <w:rFonts w:ascii="BancoDoBrasil Textos" w:eastAsia="BancoDoBrasil Textos" w:hAnsi="BancoDoBrasil Textos" w:cs="BancoDoBrasil Textos"/>
                <w:color w:val="000000"/>
                <w:kern w:val="0"/>
                <w:sz w:val="16"/>
                <w:szCs w:val="22"/>
              </w:rPr>
              <w:t>–</w:t>
            </w:r>
            <w:r w:rsidRPr="00F5490A">
              <w:rPr>
                <w:rFonts w:ascii="BancoDoBrasil Textos" w:eastAsia="BancoDoBrasil Textos" w:hAnsi="BancoDoBrasil Textos" w:cs="BancoDoBrasil Textos"/>
                <w:color w:val="000000"/>
                <w:kern w:val="0"/>
                <w:sz w:val="16"/>
                <w:szCs w:val="22"/>
              </w:rPr>
              <w:t xml:space="preserve"> Ativos</w:t>
            </w:r>
          </w:p>
        </w:tc>
        <w:tc>
          <w:tcPr>
            <w:tcW w:w="1650" w:type="dxa"/>
            <w:tcBorders>
              <w:top w:val="nil"/>
              <w:left w:val="nil"/>
              <w:bottom w:val="nil"/>
              <w:right w:val="nil"/>
              <w:tl2br w:val="nil"/>
              <w:tr2bl w:val="nil"/>
            </w:tcBorders>
            <w:tcMar>
              <w:left w:w="40" w:type="dxa"/>
              <w:right w:w="115" w:type="dxa"/>
            </w:tcMar>
            <w:vAlign w:val="center"/>
          </w:tcPr>
          <w:p w14:paraId="256C13D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101</w:t>
            </w:r>
          </w:p>
        </w:tc>
        <w:tc>
          <w:tcPr>
            <w:tcW w:w="1650" w:type="dxa"/>
            <w:tcBorders>
              <w:top w:val="nil"/>
              <w:left w:val="nil"/>
              <w:bottom w:val="nil"/>
              <w:right w:val="nil"/>
              <w:tl2br w:val="nil"/>
              <w:tr2bl w:val="nil"/>
            </w:tcBorders>
            <w:tcMar>
              <w:left w:w="40" w:type="dxa"/>
              <w:right w:w="115" w:type="dxa"/>
            </w:tcMar>
            <w:vAlign w:val="center"/>
          </w:tcPr>
          <w:p w14:paraId="3E4134E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101</w:t>
            </w:r>
          </w:p>
        </w:tc>
      </w:tr>
      <w:tr w:rsidR="00053480" w:rsidRPr="00F5490A" w14:paraId="44C171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36F9AE9"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Total</w:t>
            </w:r>
          </w:p>
        </w:tc>
        <w:tc>
          <w:tcPr>
            <w:tcW w:w="1650" w:type="dxa"/>
            <w:tcBorders>
              <w:top w:val="nil"/>
              <w:left w:val="nil"/>
              <w:bottom w:val="nil"/>
              <w:right w:val="nil"/>
              <w:tl2br w:val="nil"/>
              <w:tr2bl w:val="nil"/>
            </w:tcBorders>
            <w:tcMar>
              <w:left w:w="40" w:type="dxa"/>
              <w:right w:w="115" w:type="dxa"/>
            </w:tcMar>
            <w:vAlign w:val="center"/>
          </w:tcPr>
          <w:p w14:paraId="6B9695E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651</w:t>
            </w:r>
          </w:p>
        </w:tc>
        <w:tc>
          <w:tcPr>
            <w:tcW w:w="1650" w:type="dxa"/>
            <w:tcBorders>
              <w:top w:val="nil"/>
              <w:left w:val="nil"/>
              <w:bottom w:val="nil"/>
              <w:right w:val="nil"/>
              <w:tl2br w:val="nil"/>
              <w:tr2bl w:val="nil"/>
            </w:tcBorders>
            <w:tcMar>
              <w:left w:w="40" w:type="dxa"/>
              <w:right w:w="115" w:type="dxa"/>
            </w:tcMar>
            <w:vAlign w:val="center"/>
          </w:tcPr>
          <w:p w14:paraId="0B011CFB"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517</w:t>
            </w:r>
          </w:p>
        </w:tc>
      </w:tr>
      <w:tr w:rsidR="00053480" w:rsidRPr="00F5490A" w14:paraId="2299EE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0" w:type="dxa"/>
              <w:right w:w="0" w:type="dxa"/>
            </w:tcMar>
            <w:vAlign w:val="bottom"/>
          </w:tcPr>
          <w:p w14:paraId="4C3A43B0"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bottom"/>
          </w:tcPr>
          <w:p w14:paraId="7243A24F"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bottom"/>
          </w:tcPr>
          <w:p w14:paraId="27B695B4"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16"/>
                <w:szCs w:val="22"/>
                <w:bdr w:val="nil"/>
                <w:lang w:val="en-US"/>
              </w:rPr>
            </w:pPr>
          </w:p>
        </w:tc>
      </w:tr>
      <w:tr w:rsidR="00053480" w:rsidRPr="00F5490A" w14:paraId="06687F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0660D6F0"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F5490A">
              <w:rPr>
                <w:rFonts w:ascii="BancoDoBrasil Textos" w:eastAsia="BancoDoBrasil Textos" w:hAnsi="BancoDoBrasil Textos" w:cs="BancoDoBrasil Textos"/>
                <w:color w:val="000000"/>
                <w:kern w:val="0"/>
                <w:sz w:val="16"/>
                <w:szCs w:val="22"/>
                <w:lang w:val="en-US"/>
              </w:rPr>
              <w:t>Passivo</w:t>
            </w:r>
            <w:proofErr w:type="spellEnd"/>
            <w:r w:rsidRPr="00F5490A">
              <w:rPr>
                <w:rFonts w:ascii="BancoDoBrasil Textos" w:eastAsia="BancoDoBrasil Textos" w:hAnsi="BancoDoBrasil Textos" w:cs="BancoDoBrasil Textos"/>
                <w:color w:val="000000"/>
                <w:kern w:val="0"/>
                <w:sz w:val="16"/>
                <w:szCs w:val="22"/>
                <w:lang w:val="en-US"/>
              </w:rPr>
              <w:t xml:space="preserve"> </w:t>
            </w:r>
            <w:proofErr w:type="spellStart"/>
            <w:r w:rsidRPr="00F5490A">
              <w:rPr>
                <w:rFonts w:ascii="BancoDoBrasil Textos" w:eastAsia="BancoDoBrasil Textos" w:hAnsi="BancoDoBrasil Textos" w:cs="BancoDoBrasil Textos"/>
                <w:color w:val="000000"/>
                <w:kern w:val="0"/>
                <w:sz w:val="16"/>
                <w:szCs w:val="22"/>
                <w:lang w:val="en-US"/>
              </w:rPr>
              <w:t>circulante</w:t>
            </w:r>
            <w:proofErr w:type="spellEnd"/>
          </w:p>
        </w:tc>
        <w:tc>
          <w:tcPr>
            <w:tcW w:w="1650" w:type="dxa"/>
            <w:tcBorders>
              <w:top w:val="nil"/>
              <w:left w:val="nil"/>
              <w:bottom w:val="single" w:sz="4" w:space="0" w:color="000000"/>
              <w:right w:val="nil"/>
              <w:tl2br w:val="nil"/>
              <w:tr2bl w:val="nil"/>
            </w:tcBorders>
            <w:tcMar>
              <w:left w:w="40" w:type="dxa"/>
              <w:right w:w="115" w:type="dxa"/>
            </w:tcMar>
            <w:vAlign w:val="center"/>
          </w:tcPr>
          <w:p w14:paraId="4C226E8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651</w:t>
            </w:r>
          </w:p>
        </w:tc>
        <w:tc>
          <w:tcPr>
            <w:tcW w:w="1650" w:type="dxa"/>
            <w:tcBorders>
              <w:top w:val="nil"/>
              <w:left w:val="nil"/>
              <w:bottom w:val="single" w:sz="4" w:space="0" w:color="000000"/>
              <w:right w:val="nil"/>
              <w:tl2br w:val="nil"/>
              <w:tr2bl w:val="nil"/>
            </w:tcBorders>
            <w:tcMar>
              <w:left w:w="40" w:type="dxa"/>
              <w:right w:w="115" w:type="dxa"/>
            </w:tcMar>
            <w:vAlign w:val="center"/>
          </w:tcPr>
          <w:p w14:paraId="5FF6495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517</w:t>
            </w:r>
          </w:p>
        </w:tc>
      </w:tr>
    </w:tbl>
    <w:p w14:paraId="71FC86BC" w14:textId="77777777" w:rsidR="00444018" w:rsidRPr="00F5490A" w:rsidRDefault="00E6095A" w:rsidP="00444018">
      <w:pPr>
        <w:pStyle w:val="07-Legenda"/>
        <w:pBdr>
          <w:top w:val="nil"/>
          <w:left w:val="nil"/>
          <w:bottom w:val="nil"/>
          <w:right w:val="nil"/>
          <w:between w:val="nil"/>
          <w:bar w:val="nil"/>
        </w:pBdr>
        <w:rPr>
          <w:rFonts w:ascii="BancoDoBrasil Textos" w:hAnsi="BancoDoBrasil Textos"/>
          <w:bdr w:val="nil"/>
        </w:rPr>
      </w:pPr>
      <w:r w:rsidRPr="00F5490A">
        <w:rPr>
          <w:rFonts w:ascii="BancoDoBrasil Textos" w:hAnsi="BancoDoBrasil Textos"/>
          <w:bdr w:val="none" w:sz="0" w:space="0" w:color="auto" w:frame="1"/>
        </w:rPr>
        <w:t xml:space="preserve"> (1)</w:t>
      </w:r>
      <w:r w:rsidRPr="00F5490A">
        <w:rPr>
          <w:rFonts w:ascii="BancoDoBrasil Textos" w:hAnsi="BancoDoBrasil Textos"/>
          <w:bdr w:val="none" w:sz="0" w:space="0" w:color="auto" w:frame="1"/>
        </w:rPr>
        <w:tab/>
        <w:t>Referem-se à provisão para pagamento dos serviços de cobrança prestados.</w:t>
      </w:r>
    </w:p>
    <w:p w14:paraId="7FC9C644" w14:textId="77777777" w:rsidR="00053480" w:rsidRPr="00F5490A" w:rsidRDefault="00053480">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7AC81529" w14:textId="77777777" w:rsidR="00C81471" w:rsidRPr="00F5490A" w:rsidRDefault="00E6095A" w:rsidP="00AA31CA">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0" w:name="RG_MARKER_395765"/>
      <w:r w:rsidRPr="00F5490A">
        <w:rPr>
          <w:rFonts w:ascii="BancoDoBrasil Textos" w:eastAsia="Calibri" w:hAnsi="BancoDoBrasil Textos" w:cs="Times New Roman"/>
          <w:b/>
          <w:bCs/>
          <w:kern w:val="0"/>
          <w:sz w:val="20"/>
          <w:szCs w:val="20"/>
        </w:rPr>
        <w:t xml:space="preserve">9 </w:t>
      </w:r>
      <w:bookmarkEnd w:id="20"/>
      <w:r w:rsidRPr="00F5490A">
        <w:rPr>
          <w:rFonts w:ascii="BancoDoBrasil Textos" w:eastAsia="Calibri" w:hAnsi="BancoDoBrasil Textos" w:cs="Times New Roman"/>
          <w:b/>
          <w:bCs/>
          <w:kern w:val="0"/>
          <w:sz w:val="20"/>
          <w:szCs w:val="20"/>
        </w:rPr>
        <w:t>– Receita operacional líquida</w:t>
      </w:r>
    </w:p>
    <w:tbl>
      <w:tblPr>
        <w:tblW w:w="9705" w:type="dxa"/>
        <w:tblLayout w:type="fixed"/>
        <w:tblLook w:val="0600" w:firstRow="0" w:lastRow="0" w:firstColumn="0" w:lastColumn="0" w:noHBand="1" w:noVBand="1"/>
        <w:tblCaption w:val="NERECEITAOPELIQUIDARecOpLiq"/>
      </w:tblPr>
      <w:tblGrid>
        <w:gridCol w:w="5925"/>
        <w:gridCol w:w="480"/>
        <w:gridCol w:w="1650"/>
        <w:gridCol w:w="1650"/>
      </w:tblGrid>
      <w:tr w:rsidR="00053480" w:rsidRPr="00F5490A" w14:paraId="131F3331" w14:textId="77777777">
        <w:trPr>
          <w:cantSplit/>
          <w:trHeight w:hRule="exact" w:val="315"/>
        </w:trPr>
        <w:tc>
          <w:tcPr>
            <w:tcW w:w="9705" w:type="dxa"/>
            <w:gridSpan w:val="4"/>
            <w:tcBorders>
              <w:top w:val="nil"/>
              <w:left w:val="nil"/>
              <w:bottom w:val="single" w:sz="4" w:space="0" w:color="000000"/>
              <w:right w:val="nil"/>
              <w:tl2br w:val="nil"/>
              <w:tr2bl w:val="nil"/>
            </w:tcBorders>
            <w:tcMar>
              <w:left w:w="0" w:type="dxa"/>
              <w:right w:w="0" w:type="dxa"/>
            </w:tcMar>
            <w:vAlign w:val="bottom"/>
          </w:tcPr>
          <w:p w14:paraId="68E0CCD7"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053480" w:rsidRPr="00F5490A" w14:paraId="6F6981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2EFBA589" w14:textId="77777777" w:rsidR="00053480" w:rsidRPr="00F5490A" w:rsidRDefault="00053480">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070A3E3B"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Nota</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F021F86"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F801318"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trimestre/2025</w:t>
            </w:r>
          </w:p>
        </w:tc>
      </w:tr>
      <w:tr w:rsidR="00053480" w:rsidRPr="00F5490A" w14:paraId="4E107F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tcMar>
              <w:left w:w="40" w:type="dxa"/>
              <w:right w:w="40" w:type="dxa"/>
            </w:tcMar>
            <w:vAlign w:val="center"/>
          </w:tcPr>
          <w:p w14:paraId="3D99AFB1"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Receita bruta de serviços</w:t>
            </w:r>
          </w:p>
        </w:tc>
        <w:tc>
          <w:tcPr>
            <w:tcW w:w="480" w:type="dxa"/>
            <w:tcBorders>
              <w:top w:val="single" w:sz="4" w:space="0" w:color="000000"/>
              <w:left w:val="nil"/>
              <w:bottom w:val="nil"/>
              <w:right w:val="nil"/>
              <w:tl2br w:val="nil"/>
              <w:tr2bl w:val="nil"/>
            </w:tcBorders>
            <w:tcMar>
              <w:left w:w="0" w:type="dxa"/>
              <w:right w:w="0" w:type="dxa"/>
            </w:tcMar>
            <w:vAlign w:val="center"/>
          </w:tcPr>
          <w:p w14:paraId="4BF5E8F3" w14:textId="77777777" w:rsidR="00053480" w:rsidRPr="00F5490A" w:rsidRDefault="00053480">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nil"/>
              <w:right w:val="nil"/>
              <w:tl2br w:val="nil"/>
              <w:tr2bl w:val="nil"/>
            </w:tcBorders>
            <w:tcMar>
              <w:left w:w="40" w:type="dxa"/>
              <w:right w:w="115" w:type="dxa"/>
            </w:tcMar>
            <w:vAlign w:val="center"/>
          </w:tcPr>
          <w:p w14:paraId="33F68F5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2.856</w:t>
            </w:r>
          </w:p>
        </w:tc>
        <w:tc>
          <w:tcPr>
            <w:tcW w:w="1650" w:type="dxa"/>
            <w:tcBorders>
              <w:top w:val="single" w:sz="4" w:space="0" w:color="000000"/>
              <w:left w:val="nil"/>
              <w:bottom w:val="nil"/>
              <w:right w:val="nil"/>
              <w:tl2br w:val="nil"/>
              <w:tr2bl w:val="nil"/>
            </w:tcBorders>
            <w:tcMar>
              <w:left w:w="40" w:type="dxa"/>
              <w:right w:w="115" w:type="dxa"/>
            </w:tcMar>
            <w:vAlign w:val="center"/>
          </w:tcPr>
          <w:p w14:paraId="14E5C70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2.135</w:t>
            </w:r>
          </w:p>
        </w:tc>
      </w:tr>
      <w:tr w:rsidR="00053480" w:rsidRPr="00F5490A" w14:paraId="2B08F9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6A00E0E7"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Rendas de serviços prestados a ligadas </w:t>
            </w:r>
            <w:r w:rsidRPr="00F5490A">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tcMar>
              <w:left w:w="0" w:type="dxa"/>
              <w:right w:w="0" w:type="dxa"/>
            </w:tcMar>
            <w:vAlign w:val="center"/>
          </w:tcPr>
          <w:p w14:paraId="3EC0F20F"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0B12F1C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2.803</w:t>
            </w:r>
          </w:p>
        </w:tc>
        <w:tc>
          <w:tcPr>
            <w:tcW w:w="1650" w:type="dxa"/>
            <w:tcBorders>
              <w:top w:val="nil"/>
              <w:left w:val="nil"/>
              <w:bottom w:val="nil"/>
              <w:right w:val="nil"/>
              <w:tl2br w:val="nil"/>
              <w:tr2bl w:val="nil"/>
            </w:tcBorders>
            <w:tcMar>
              <w:left w:w="40" w:type="dxa"/>
              <w:right w:w="115" w:type="dxa"/>
            </w:tcMar>
            <w:vAlign w:val="center"/>
          </w:tcPr>
          <w:p w14:paraId="70D15DD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1.886</w:t>
            </w:r>
          </w:p>
        </w:tc>
      </w:tr>
      <w:tr w:rsidR="00053480" w:rsidRPr="00F5490A" w14:paraId="09D00F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125ACCAD"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Rendas de serviços prestados a não ligadas</w:t>
            </w:r>
          </w:p>
        </w:tc>
        <w:tc>
          <w:tcPr>
            <w:tcW w:w="480" w:type="dxa"/>
            <w:tcBorders>
              <w:top w:val="nil"/>
              <w:left w:val="nil"/>
              <w:bottom w:val="nil"/>
              <w:right w:val="nil"/>
              <w:tl2br w:val="nil"/>
              <w:tr2bl w:val="nil"/>
            </w:tcBorders>
            <w:tcMar>
              <w:left w:w="0" w:type="dxa"/>
              <w:right w:w="0" w:type="dxa"/>
            </w:tcMar>
            <w:vAlign w:val="center"/>
          </w:tcPr>
          <w:p w14:paraId="406AC7A3"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5B799A4B"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53</w:t>
            </w:r>
          </w:p>
        </w:tc>
        <w:tc>
          <w:tcPr>
            <w:tcW w:w="1650" w:type="dxa"/>
            <w:tcBorders>
              <w:top w:val="nil"/>
              <w:left w:val="nil"/>
              <w:bottom w:val="nil"/>
              <w:right w:val="nil"/>
              <w:tl2br w:val="nil"/>
              <w:tr2bl w:val="nil"/>
            </w:tcBorders>
            <w:tcMar>
              <w:left w:w="40" w:type="dxa"/>
              <w:right w:w="115" w:type="dxa"/>
            </w:tcMar>
            <w:vAlign w:val="center"/>
          </w:tcPr>
          <w:p w14:paraId="63212688"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249</w:t>
            </w:r>
          </w:p>
        </w:tc>
      </w:tr>
      <w:tr w:rsidR="00053480" w:rsidRPr="00F5490A" w14:paraId="64B7C8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0DFC7C2E"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Deduções da receita bruta</w:t>
            </w:r>
          </w:p>
        </w:tc>
        <w:tc>
          <w:tcPr>
            <w:tcW w:w="480" w:type="dxa"/>
            <w:tcBorders>
              <w:top w:val="nil"/>
              <w:left w:val="nil"/>
              <w:bottom w:val="nil"/>
              <w:right w:val="nil"/>
              <w:tl2br w:val="nil"/>
              <w:tr2bl w:val="nil"/>
            </w:tcBorders>
            <w:tcMar>
              <w:left w:w="40" w:type="dxa"/>
              <w:right w:w="40" w:type="dxa"/>
            </w:tcMar>
            <w:vAlign w:val="center"/>
          </w:tcPr>
          <w:p w14:paraId="2A34B8B8"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14.c</w:t>
            </w:r>
          </w:p>
        </w:tc>
        <w:tc>
          <w:tcPr>
            <w:tcW w:w="1650" w:type="dxa"/>
            <w:tcBorders>
              <w:top w:val="nil"/>
              <w:left w:val="nil"/>
              <w:bottom w:val="nil"/>
              <w:right w:val="nil"/>
              <w:tl2br w:val="nil"/>
              <w:tr2bl w:val="nil"/>
            </w:tcBorders>
            <w:tcMar>
              <w:left w:w="40" w:type="dxa"/>
              <w:right w:w="40" w:type="dxa"/>
            </w:tcMar>
            <w:vAlign w:val="center"/>
          </w:tcPr>
          <w:p w14:paraId="439F33AD"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(248)</w:t>
            </w:r>
          </w:p>
        </w:tc>
        <w:tc>
          <w:tcPr>
            <w:tcW w:w="1650" w:type="dxa"/>
            <w:tcBorders>
              <w:top w:val="nil"/>
              <w:left w:val="nil"/>
              <w:bottom w:val="nil"/>
              <w:right w:val="nil"/>
              <w:tl2br w:val="nil"/>
              <w:tr2bl w:val="nil"/>
            </w:tcBorders>
            <w:tcMar>
              <w:left w:w="40" w:type="dxa"/>
              <w:right w:w="40" w:type="dxa"/>
            </w:tcMar>
            <w:vAlign w:val="center"/>
          </w:tcPr>
          <w:p w14:paraId="4D8E3C9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(186)</w:t>
            </w:r>
          </w:p>
        </w:tc>
      </w:tr>
      <w:tr w:rsidR="00053480" w:rsidRPr="00F5490A" w14:paraId="5BCC7B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79842CFD"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Despesas de ISSQN </w:t>
            </w:r>
          </w:p>
        </w:tc>
        <w:tc>
          <w:tcPr>
            <w:tcW w:w="480" w:type="dxa"/>
            <w:tcBorders>
              <w:top w:val="nil"/>
              <w:left w:val="nil"/>
              <w:bottom w:val="nil"/>
              <w:right w:val="nil"/>
              <w:tl2br w:val="nil"/>
              <w:tr2bl w:val="nil"/>
            </w:tcBorders>
            <w:tcMar>
              <w:left w:w="0" w:type="dxa"/>
              <w:right w:w="0" w:type="dxa"/>
            </w:tcMar>
            <w:vAlign w:val="center"/>
          </w:tcPr>
          <w:p w14:paraId="5EBED1CE"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40" w:type="dxa"/>
            </w:tcMar>
            <w:vAlign w:val="center"/>
          </w:tcPr>
          <w:p w14:paraId="5983BB4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(143)</w:t>
            </w:r>
          </w:p>
        </w:tc>
        <w:tc>
          <w:tcPr>
            <w:tcW w:w="1650" w:type="dxa"/>
            <w:tcBorders>
              <w:top w:val="nil"/>
              <w:left w:val="nil"/>
              <w:bottom w:val="nil"/>
              <w:right w:val="nil"/>
              <w:tl2br w:val="nil"/>
              <w:tr2bl w:val="nil"/>
            </w:tcBorders>
            <w:tcMar>
              <w:left w:w="40" w:type="dxa"/>
              <w:right w:w="40" w:type="dxa"/>
            </w:tcMar>
            <w:vAlign w:val="center"/>
          </w:tcPr>
          <w:p w14:paraId="2DB38A46"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(107)</w:t>
            </w:r>
          </w:p>
        </w:tc>
      </w:tr>
      <w:tr w:rsidR="00053480" w:rsidRPr="00F5490A" w14:paraId="4EFFB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4E9FDA60"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Despesas de PIS/Pasep e </w:t>
            </w:r>
            <w:proofErr w:type="spellStart"/>
            <w:r w:rsidRPr="00F5490A">
              <w:rPr>
                <w:rFonts w:ascii="BancoDoBrasil Textos" w:eastAsia="BancoDoBrasil Textos" w:hAnsi="BancoDoBrasil Textos" w:cs="BancoDoBrasil Textos"/>
                <w:color w:val="000000"/>
                <w:kern w:val="0"/>
                <w:sz w:val="16"/>
                <w:szCs w:val="22"/>
              </w:rPr>
              <w:t>Cofins</w:t>
            </w:r>
            <w:proofErr w:type="spellEnd"/>
          </w:p>
        </w:tc>
        <w:tc>
          <w:tcPr>
            <w:tcW w:w="480" w:type="dxa"/>
            <w:tcBorders>
              <w:top w:val="nil"/>
              <w:left w:val="nil"/>
              <w:bottom w:val="nil"/>
              <w:right w:val="nil"/>
              <w:tl2br w:val="nil"/>
              <w:tr2bl w:val="nil"/>
            </w:tcBorders>
            <w:tcMar>
              <w:left w:w="0" w:type="dxa"/>
              <w:right w:w="0" w:type="dxa"/>
            </w:tcMar>
            <w:vAlign w:val="center"/>
          </w:tcPr>
          <w:p w14:paraId="65897634"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40" w:type="dxa"/>
            </w:tcMar>
            <w:vAlign w:val="center"/>
          </w:tcPr>
          <w:p w14:paraId="6588A738"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(105)</w:t>
            </w:r>
          </w:p>
        </w:tc>
        <w:tc>
          <w:tcPr>
            <w:tcW w:w="1650" w:type="dxa"/>
            <w:tcBorders>
              <w:top w:val="nil"/>
              <w:left w:val="nil"/>
              <w:bottom w:val="nil"/>
              <w:right w:val="nil"/>
              <w:tl2br w:val="nil"/>
              <w:tr2bl w:val="nil"/>
            </w:tcBorders>
            <w:tcMar>
              <w:left w:w="40" w:type="dxa"/>
              <w:right w:w="40" w:type="dxa"/>
            </w:tcMar>
            <w:vAlign w:val="center"/>
          </w:tcPr>
          <w:p w14:paraId="4683F2A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(79)</w:t>
            </w:r>
          </w:p>
        </w:tc>
      </w:tr>
      <w:tr w:rsidR="00053480" w:rsidRPr="00F5490A" w14:paraId="69CC91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5925" w:type="dxa"/>
            <w:tcBorders>
              <w:top w:val="nil"/>
              <w:left w:val="nil"/>
              <w:bottom w:val="single" w:sz="4" w:space="0" w:color="000000"/>
              <w:right w:val="nil"/>
              <w:tl2br w:val="nil"/>
              <w:tr2bl w:val="nil"/>
            </w:tcBorders>
            <w:tcMar>
              <w:left w:w="40" w:type="dxa"/>
              <w:right w:w="40" w:type="dxa"/>
            </w:tcMar>
            <w:vAlign w:val="center"/>
          </w:tcPr>
          <w:p w14:paraId="42477400"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Receita operacional líquida</w:t>
            </w:r>
          </w:p>
        </w:tc>
        <w:tc>
          <w:tcPr>
            <w:tcW w:w="480" w:type="dxa"/>
            <w:tcBorders>
              <w:top w:val="nil"/>
              <w:left w:val="nil"/>
              <w:bottom w:val="single" w:sz="4" w:space="0" w:color="000000"/>
              <w:right w:val="nil"/>
              <w:tl2br w:val="nil"/>
              <w:tr2bl w:val="nil"/>
            </w:tcBorders>
            <w:tcMar>
              <w:left w:w="0" w:type="dxa"/>
              <w:right w:w="0" w:type="dxa"/>
            </w:tcMar>
            <w:vAlign w:val="center"/>
          </w:tcPr>
          <w:p w14:paraId="4A39FB11" w14:textId="77777777" w:rsidR="00053480" w:rsidRPr="00F5490A" w:rsidRDefault="00053480">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40" w:type="dxa"/>
              <w:right w:w="115" w:type="dxa"/>
            </w:tcMar>
            <w:vAlign w:val="center"/>
          </w:tcPr>
          <w:p w14:paraId="2D61979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2.608</w:t>
            </w:r>
          </w:p>
        </w:tc>
        <w:tc>
          <w:tcPr>
            <w:tcW w:w="1650" w:type="dxa"/>
            <w:tcBorders>
              <w:top w:val="nil"/>
              <w:left w:val="nil"/>
              <w:bottom w:val="single" w:sz="4" w:space="0" w:color="000000"/>
              <w:right w:val="nil"/>
              <w:tl2br w:val="nil"/>
              <w:tr2bl w:val="nil"/>
            </w:tcBorders>
            <w:tcMar>
              <w:left w:w="40" w:type="dxa"/>
              <w:right w:w="115" w:type="dxa"/>
            </w:tcMar>
            <w:vAlign w:val="center"/>
          </w:tcPr>
          <w:p w14:paraId="140047BB"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1.949</w:t>
            </w:r>
          </w:p>
        </w:tc>
      </w:tr>
    </w:tbl>
    <w:p w14:paraId="67EEEB92" w14:textId="77777777" w:rsidR="00B232A9" w:rsidRPr="00F5490A" w:rsidRDefault="00E6095A" w:rsidP="00154767">
      <w:pPr>
        <w:pStyle w:val="07-Legenda"/>
        <w:pBdr>
          <w:top w:val="nil"/>
          <w:left w:val="nil"/>
          <w:bottom w:val="nil"/>
          <w:right w:val="nil"/>
          <w:between w:val="nil"/>
          <w:bar w:val="nil"/>
        </w:pBdr>
        <w:rPr>
          <w:rFonts w:ascii="BancoDoBrasil Textos" w:hAnsi="BancoDoBrasil Textos"/>
          <w:bdr w:val="nil"/>
        </w:rPr>
      </w:pPr>
      <w:r w:rsidRPr="00F5490A">
        <w:rPr>
          <w:rFonts w:ascii="BancoDoBrasil Textos" w:hAnsi="BancoDoBrasil Textos"/>
        </w:rPr>
        <w:t>(1)</w:t>
      </w:r>
      <w:r w:rsidRPr="00F5490A">
        <w:rPr>
          <w:rFonts w:ascii="BancoDoBrasil Textos" w:hAnsi="BancoDoBrasil Textos"/>
        </w:rPr>
        <w:tab/>
        <w:t>Referem-se às rendas de prestação de serviços ao Banco do Brasil S.A. de operacionalização do processo de liquidação e renegociação de dívidas com remuneração correspondente ao percentual sobre o valor dos recursos efetivamente recebidos.</w:t>
      </w:r>
    </w:p>
    <w:p w14:paraId="53D02D82" w14:textId="77777777" w:rsidR="0074198C" w:rsidRPr="00F5490A" w:rsidRDefault="00E6095A" w:rsidP="00154767">
      <w:pPr>
        <w:pStyle w:val="07-Legenda"/>
        <w:pBdr>
          <w:top w:val="nil"/>
          <w:left w:val="nil"/>
          <w:bottom w:val="nil"/>
          <w:right w:val="nil"/>
          <w:between w:val="nil"/>
          <w:bar w:val="nil"/>
        </w:pBdr>
        <w:rPr>
          <w:rFonts w:ascii="BancoDoBrasil Textos" w:hAnsi="BancoDoBrasil Textos"/>
          <w:bdr w:val="nil"/>
        </w:rPr>
      </w:pPr>
      <w:r w:rsidRPr="00F5490A">
        <w:rPr>
          <w:rFonts w:ascii="BancoDoBrasil Textos" w:hAnsi="BancoDoBrasil Textos"/>
        </w:rPr>
        <w:t xml:space="preserve"> </w:t>
      </w:r>
    </w:p>
    <w:p w14:paraId="746EBC86" w14:textId="77777777" w:rsidR="00053480" w:rsidRPr="00F5490A" w:rsidRDefault="00053480">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57435AE3" w14:textId="77777777" w:rsidR="00533F70" w:rsidRPr="00F5490A" w:rsidRDefault="00E6095A" w:rsidP="00722904">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1" w:name="RG_MARKER_395769"/>
      <w:r w:rsidRPr="00F5490A">
        <w:rPr>
          <w:rFonts w:ascii="BancoDoBrasil Textos" w:eastAsia="Calibri" w:hAnsi="BancoDoBrasil Textos" w:cs="Times New Roman"/>
          <w:b/>
          <w:bCs/>
          <w:kern w:val="0"/>
          <w:sz w:val="20"/>
          <w:szCs w:val="20"/>
        </w:rPr>
        <w:t xml:space="preserve">10 </w:t>
      </w:r>
      <w:bookmarkEnd w:id="21"/>
      <w:r w:rsidRPr="00F5490A">
        <w:rPr>
          <w:rFonts w:ascii="BancoDoBrasil Textos" w:eastAsia="Calibri" w:hAnsi="BancoDoBrasil Textos" w:cs="Times New Roman"/>
          <w:b/>
          <w:bCs/>
          <w:kern w:val="0"/>
          <w:sz w:val="20"/>
          <w:szCs w:val="20"/>
        </w:rPr>
        <w:t>– Custos de serviços prestados</w:t>
      </w:r>
    </w:p>
    <w:tbl>
      <w:tblPr>
        <w:tblW w:w="9720" w:type="dxa"/>
        <w:tblLayout w:type="fixed"/>
        <w:tblLook w:val="0600" w:firstRow="0" w:lastRow="0" w:firstColumn="0" w:lastColumn="0" w:noHBand="1" w:noVBand="1"/>
        <w:tblCaption w:val="NECustServPrest"/>
      </w:tblPr>
      <w:tblGrid>
        <w:gridCol w:w="6420"/>
        <w:gridCol w:w="1650"/>
        <w:gridCol w:w="1650"/>
      </w:tblGrid>
      <w:tr w:rsidR="00053480" w:rsidRPr="00F5490A" w14:paraId="289A57E4" w14:textId="77777777">
        <w:trPr>
          <w:cantSplit/>
          <w:trHeight w:hRule="exact" w:val="408"/>
        </w:trPr>
        <w:tc>
          <w:tcPr>
            <w:tcW w:w="6420" w:type="dxa"/>
            <w:tcBorders>
              <w:top w:val="single" w:sz="4" w:space="0" w:color="000000"/>
              <w:left w:val="nil"/>
              <w:bottom w:val="single" w:sz="4" w:space="0" w:color="000000"/>
              <w:right w:val="nil"/>
              <w:tl2br w:val="nil"/>
              <w:tr2bl w:val="nil"/>
            </w:tcBorders>
            <w:tcMar>
              <w:left w:w="0" w:type="dxa"/>
              <w:right w:w="0" w:type="dxa"/>
            </w:tcMar>
            <w:vAlign w:val="center"/>
          </w:tcPr>
          <w:p w14:paraId="4E029A32" w14:textId="77777777" w:rsidR="00053480" w:rsidRPr="00F5490A" w:rsidRDefault="00053480">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4E240F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6E209B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trimestre/2025</w:t>
            </w:r>
          </w:p>
        </w:tc>
      </w:tr>
      <w:tr w:rsidR="00053480" w:rsidRPr="00F5490A" w14:paraId="63C33F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20" w:type="dxa"/>
            <w:tcBorders>
              <w:top w:val="single" w:sz="4" w:space="0" w:color="000000"/>
              <w:left w:val="nil"/>
              <w:bottom w:val="nil"/>
              <w:right w:val="nil"/>
              <w:tl2br w:val="nil"/>
              <w:tr2bl w:val="nil"/>
            </w:tcBorders>
            <w:tcMar>
              <w:left w:w="40" w:type="dxa"/>
              <w:right w:w="40" w:type="dxa"/>
            </w:tcMar>
            <w:vAlign w:val="center"/>
          </w:tcPr>
          <w:p w14:paraId="442A8D16"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Custo dos serviços prestados </w:t>
            </w:r>
            <w:r w:rsidRPr="00F5490A">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2F7354DE"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(521)</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768B944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(281)</w:t>
            </w:r>
          </w:p>
        </w:tc>
      </w:tr>
      <w:tr w:rsidR="00053480" w:rsidRPr="00F5490A" w14:paraId="1A0586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20" w:type="dxa"/>
            <w:tcBorders>
              <w:top w:val="nil"/>
              <w:left w:val="nil"/>
              <w:bottom w:val="nil"/>
              <w:right w:val="nil"/>
              <w:tl2br w:val="nil"/>
              <w:tr2bl w:val="nil"/>
            </w:tcBorders>
            <w:tcMar>
              <w:left w:w="40" w:type="dxa"/>
              <w:right w:w="40" w:type="dxa"/>
            </w:tcMar>
            <w:vAlign w:val="center"/>
          </w:tcPr>
          <w:p w14:paraId="546DD2CB"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Comissões de recebimentos de créditos </w:t>
            </w:r>
            <w:r w:rsidRPr="00F5490A">
              <w:rPr>
                <w:rFonts w:ascii="BancoDoBrasil Textos" w:eastAsia="BancoDoBrasil Textos" w:hAnsi="BancoDoBrasil Textos" w:cs="BancoDoBrasil Textos"/>
                <w:color w:val="000000"/>
                <w:kern w:val="0"/>
                <w:sz w:val="16"/>
                <w:szCs w:val="22"/>
                <w:vertAlign w:val="superscript"/>
              </w:rPr>
              <w:t>(2)</w:t>
            </w:r>
          </w:p>
        </w:tc>
        <w:tc>
          <w:tcPr>
            <w:tcW w:w="1650" w:type="dxa"/>
            <w:tcBorders>
              <w:top w:val="nil"/>
              <w:left w:val="nil"/>
              <w:bottom w:val="nil"/>
              <w:right w:val="nil"/>
              <w:tl2br w:val="nil"/>
              <w:tr2bl w:val="nil"/>
            </w:tcBorders>
            <w:noWrap/>
            <w:tcMar>
              <w:left w:w="40" w:type="dxa"/>
              <w:right w:w="40" w:type="dxa"/>
            </w:tcMar>
            <w:vAlign w:val="center"/>
          </w:tcPr>
          <w:p w14:paraId="143C898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(28)</w:t>
            </w:r>
          </w:p>
        </w:tc>
        <w:tc>
          <w:tcPr>
            <w:tcW w:w="1650" w:type="dxa"/>
            <w:tcBorders>
              <w:top w:val="nil"/>
              <w:left w:val="nil"/>
              <w:bottom w:val="nil"/>
              <w:right w:val="nil"/>
              <w:tl2br w:val="nil"/>
              <w:tr2bl w:val="nil"/>
            </w:tcBorders>
            <w:noWrap/>
            <w:tcMar>
              <w:left w:w="40" w:type="dxa"/>
              <w:right w:w="40" w:type="dxa"/>
            </w:tcMar>
            <w:vAlign w:val="center"/>
          </w:tcPr>
          <w:p w14:paraId="717469A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(6)</w:t>
            </w:r>
          </w:p>
        </w:tc>
      </w:tr>
      <w:tr w:rsidR="00053480" w:rsidRPr="00F5490A" w14:paraId="09C421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20" w:type="dxa"/>
            <w:tcBorders>
              <w:top w:val="nil"/>
              <w:left w:val="nil"/>
              <w:bottom w:val="single" w:sz="4" w:space="0" w:color="000000"/>
              <w:right w:val="nil"/>
              <w:tl2br w:val="nil"/>
              <w:tr2bl w:val="nil"/>
            </w:tcBorders>
            <w:tcMar>
              <w:left w:w="40" w:type="dxa"/>
              <w:right w:w="40" w:type="dxa"/>
            </w:tcMar>
            <w:vAlign w:val="center"/>
          </w:tcPr>
          <w:p w14:paraId="6105D91B"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3866BD4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(549)</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5877DF7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(287)</w:t>
            </w:r>
          </w:p>
        </w:tc>
      </w:tr>
    </w:tbl>
    <w:p w14:paraId="444187F0" w14:textId="77777777" w:rsidR="00AA21B8" w:rsidRPr="00F5490A" w:rsidRDefault="00E6095A" w:rsidP="00AA21B8">
      <w:pPr>
        <w:pStyle w:val="07-Legenda"/>
        <w:pBdr>
          <w:top w:val="nil"/>
          <w:left w:val="nil"/>
          <w:bottom w:val="nil"/>
          <w:right w:val="nil"/>
          <w:between w:val="nil"/>
          <w:bar w:val="nil"/>
        </w:pBdr>
        <w:rPr>
          <w:rFonts w:ascii="BancoDoBrasil Textos" w:hAnsi="BancoDoBrasil Textos"/>
          <w:bdr w:val="nil"/>
        </w:rPr>
      </w:pPr>
      <w:r w:rsidRPr="00F5490A">
        <w:rPr>
          <w:rFonts w:ascii="BancoDoBrasil Textos" w:hAnsi="BancoDoBrasil Textos"/>
        </w:rPr>
        <w:t>(1)</w:t>
      </w:r>
      <w:r w:rsidRPr="00F5490A">
        <w:rPr>
          <w:rFonts w:ascii="BancoDoBrasil Textos" w:hAnsi="BancoDoBrasil Textos"/>
        </w:rPr>
        <w:tab/>
        <w:t>Refere-se às despesas com as empresas terceirizadas devido aos serviços de cobrança prestados ao Banco do Brasil e demais entidades;</w:t>
      </w:r>
    </w:p>
    <w:p w14:paraId="2108EC23" w14:textId="77777777" w:rsidR="00A707F5" w:rsidRPr="00F5490A" w:rsidRDefault="00E6095A" w:rsidP="00AA21B8">
      <w:pPr>
        <w:pStyle w:val="07-Legenda"/>
        <w:pBdr>
          <w:top w:val="nil"/>
          <w:left w:val="nil"/>
          <w:bottom w:val="nil"/>
          <w:right w:val="nil"/>
          <w:between w:val="nil"/>
          <w:bar w:val="nil"/>
        </w:pBdr>
        <w:rPr>
          <w:rFonts w:ascii="BancoDoBrasil Textos" w:hAnsi="BancoDoBrasil Textos"/>
          <w:bdr w:val="nil"/>
        </w:rPr>
      </w:pPr>
      <w:r w:rsidRPr="00F5490A">
        <w:rPr>
          <w:rFonts w:ascii="BancoDoBrasil Textos" w:hAnsi="BancoDoBrasil Textos"/>
        </w:rPr>
        <w:t>(2)</w:t>
      </w:r>
      <w:r w:rsidRPr="00F5490A">
        <w:rPr>
          <w:rFonts w:ascii="BancoDoBrasil Textos" w:hAnsi="BancoDoBrasil Textos"/>
        </w:rPr>
        <w:tab/>
        <w:t>Referem-se às comissões pagas às empresas prestadoras de serviços de cobrança, conforme critérios definidos em contratos.</w:t>
      </w:r>
    </w:p>
    <w:p w14:paraId="6E57CE68" w14:textId="77777777" w:rsidR="007E57EF" w:rsidRPr="00F5490A" w:rsidRDefault="00E6095A" w:rsidP="00ED41F9">
      <w:pPr>
        <w:pStyle w:val="07-Legenda"/>
        <w:pBdr>
          <w:top w:val="nil"/>
          <w:left w:val="nil"/>
          <w:bottom w:val="nil"/>
          <w:right w:val="nil"/>
          <w:between w:val="nil"/>
          <w:bar w:val="nil"/>
        </w:pBdr>
        <w:ind w:left="0" w:firstLine="0"/>
        <w:rPr>
          <w:rFonts w:ascii="BancoDoBrasil Textos" w:hAnsi="BancoDoBrasil Textos"/>
          <w:bdr w:val="nil"/>
        </w:rPr>
      </w:pPr>
      <w:r w:rsidRPr="00F5490A">
        <w:rPr>
          <w:rFonts w:ascii="BancoDoBrasil Textos" w:hAnsi="BancoDoBrasil Textos"/>
        </w:rPr>
        <w:t xml:space="preserve"> </w:t>
      </w:r>
    </w:p>
    <w:p w14:paraId="399667DD" w14:textId="77777777" w:rsidR="00053480" w:rsidRPr="00F5490A" w:rsidRDefault="00053480">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5A1B5B55" w14:textId="77777777" w:rsidR="00533F70" w:rsidRPr="00F5490A" w:rsidRDefault="00E6095A" w:rsidP="006C7019">
      <w:pPr>
        <w:keepNext/>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2" w:name="RG_MARKER_395767"/>
      <w:r w:rsidRPr="00F5490A">
        <w:rPr>
          <w:rFonts w:ascii="BancoDoBrasil Textos" w:eastAsia="Calibri" w:hAnsi="BancoDoBrasil Textos" w:cs="Times New Roman"/>
          <w:b/>
          <w:bCs/>
          <w:kern w:val="0"/>
          <w:sz w:val="20"/>
          <w:szCs w:val="20"/>
        </w:rPr>
        <w:lastRenderedPageBreak/>
        <w:t xml:space="preserve">11 </w:t>
      </w:r>
      <w:bookmarkEnd w:id="22"/>
      <w:r w:rsidRPr="00F5490A">
        <w:rPr>
          <w:rFonts w:ascii="BancoDoBrasil Textos" w:eastAsia="Calibri" w:hAnsi="BancoDoBrasil Textos" w:cs="Times New Roman"/>
          <w:b/>
          <w:bCs/>
          <w:kern w:val="0"/>
          <w:sz w:val="20"/>
          <w:szCs w:val="20"/>
        </w:rPr>
        <w:t>– Outras despesas/receitas operacionais</w:t>
      </w:r>
    </w:p>
    <w:p w14:paraId="668BA1BF" w14:textId="77777777" w:rsidR="008B4C8F" w:rsidRPr="00F5490A" w:rsidRDefault="008B4C8F" w:rsidP="006C7019">
      <w:pPr>
        <w:pStyle w:val="07-Legenda"/>
        <w:keepNext/>
        <w:pBdr>
          <w:top w:val="nil"/>
          <w:left w:val="nil"/>
          <w:bottom w:val="nil"/>
          <w:right w:val="nil"/>
          <w:between w:val="nil"/>
          <w:bar w:val="nil"/>
        </w:pBdr>
        <w:rPr>
          <w:rFonts w:ascii="BancoDoBrasil Textos" w:hAnsi="BancoDoBrasil Textos"/>
          <w:bdr w:val="nil"/>
        </w:rPr>
      </w:pPr>
    </w:p>
    <w:p w14:paraId="15C8FC5F" w14:textId="77777777" w:rsidR="003013D8" w:rsidRPr="00F5490A" w:rsidRDefault="00E6095A" w:rsidP="006C7019">
      <w:pPr>
        <w:pStyle w:val="PargrafodaLista"/>
        <w:keepNext/>
        <w:numPr>
          <w:ilvl w:val="0"/>
          <w:numId w:val="12"/>
        </w:numPr>
        <w:pBdr>
          <w:top w:val="nil"/>
          <w:left w:val="nil"/>
          <w:bottom w:val="nil"/>
          <w:right w:val="nil"/>
          <w:between w:val="nil"/>
          <w:bar w:val="nil"/>
        </w:pBdr>
        <w:ind w:left="284" w:hanging="284"/>
        <w:rPr>
          <w:rFonts w:ascii="BancoDoBrasil Textos" w:hAnsi="BancoDoBrasil Textos" w:cs="Arial"/>
          <w:b/>
          <w:bCs/>
          <w:sz w:val="18"/>
          <w:szCs w:val="18"/>
          <w:bdr w:val="nil"/>
        </w:rPr>
      </w:pPr>
      <w:r w:rsidRPr="00F5490A">
        <w:rPr>
          <w:rFonts w:ascii="BancoDoBrasil Textos" w:hAnsi="BancoDoBrasil Textos" w:cs="Arial"/>
          <w:b/>
          <w:bCs/>
          <w:sz w:val="18"/>
          <w:szCs w:val="18"/>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053480" w:rsidRPr="00F5490A" w14:paraId="783A9D72" w14:textId="77777777">
        <w:trPr>
          <w:cantSplit/>
          <w:trHeight w:hRule="exact" w:val="240"/>
        </w:trPr>
        <w:tc>
          <w:tcPr>
            <w:tcW w:w="9705" w:type="dxa"/>
            <w:gridSpan w:val="3"/>
            <w:tcBorders>
              <w:top w:val="nil"/>
              <w:left w:val="nil"/>
              <w:bottom w:val="single" w:sz="4" w:space="0" w:color="000000"/>
              <w:right w:val="nil"/>
              <w:tl2br w:val="nil"/>
              <w:tr2bl w:val="nil"/>
            </w:tcBorders>
            <w:tcMar>
              <w:left w:w="0" w:type="dxa"/>
              <w:right w:w="0" w:type="dxa"/>
            </w:tcMar>
            <w:vAlign w:val="bottom"/>
          </w:tcPr>
          <w:p w14:paraId="5A869623"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053480" w:rsidRPr="00F5490A" w14:paraId="01D974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7BB70B5B"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83BA67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36DAED8"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trimestre/2025</w:t>
            </w:r>
          </w:p>
        </w:tc>
      </w:tr>
      <w:tr w:rsidR="00053480" w:rsidRPr="00F5490A" w14:paraId="06AE14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tcMar>
              <w:left w:w="40" w:type="dxa"/>
              <w:right w:w="40" w:type="dxa"/>
            </w:tcMar>
            <w:vAlign w:val="center"/>
          </w:tcPr>
          <w:p w14:paraId="0E4CB428"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Pessoal, encargos sociais, benefícios e treinamentos</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2FA82944"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(695)</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6143F22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(427)</w:t>
            </w:r>
          </w:p>
        </w:tc>
      </w:tr>
      <w:tr w:rsidR="00053480" w:rsidRPr="00F5490A" w14:paraId="4E9FF2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noWrap/>
            <w:tcMar>
              <w:left w:w="40" w:type="dxa"/>
              <w:right w:w="40" w:type="dxa"/>
            </w:tcMar>
            <w:vAlign w:val="center"/>
          </w:tcPr>
          <w:p w14:paraId="5F5ABA2F"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Serviços técnicos especializados</w:t>
            </w:r>
          </w:p>
        </w:tc>
        <w:tc>
          <w:tcPr>
            <w:tcW w:w="1650" w:type="dxa"/>
            <w:tcBorders>
              <w:top w:val="nil"/>
              <w:left w:val="nil"/>
              <w:bottom w:val="nil"/>
              <w:right w:val="nil"/>
              <w:tl2br w:val="nil"/>
              <w:tr2bl w:val="nil"/>
            </w:tcBorders>
            <w:noWrap/>
            <w:tcMar>
              <w:left w:w="40" w:type="dxa"/>
              <w:right w:w="40" w:type="dxa"/>
            </w:tcMar>
            <w:vAlign w:val="bottom"/>
          </w:tcPr>
          <w:p w14:paraId="36A5786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(137)</w:t>
            </w:r>
          </w:p>
        </w:tc>
        <w:tc>
          <w:tcPr>
            <w:tcW w:w="1650" w:type="dxa"/>
            <w:tcBorders>
              <w:top w:val="nil"/>
              <w:left w:val="nil"/>
              <w:bottom w:val="nil"/>
              <w:right w:val="nil"/>
              <w:tl2br w:val="nil"/>
              <w:tr2bl w:val="nil"/>
            </w:tcBorders>
            <w:noWrap/>
            <w:tcMar>
              <w:left w:w="40" w:type="dxa"/>
              <w:right w:w="40" w:type="dxa"/>
            </w:tcMar>
            <w:vAlign w:val="bottom"/>
          </w:tcPr>
          <w:p w14:paraId="05093E1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(182)</w:t>
            </w:r>
          </w:p>
        </w:tc>
      </w:tr>
      <w:tr w:rsidR="00053480" w:rsidRPr="00F5490A" w14:paraId="4FCAC8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923A239"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Custos com auditoria</w:t>
            </w:r>
          </w:p>
        </w:tc>
        <w:tc>
          <w:tcPr>
            <w:tcW w:w="1650" w:type="dxa"/>
            <w:tcBorders>
              <w:top w:val="nil"/>
              <w:left w:val="nil"/>
              <w:bottom w:val="nil"/>
              <w:right w:val="nil"/>
              <w:tl2br w:val="nil"/>
              <w:tr2bl w:val="nil"/>
            </w:tcBorders>
            <w:noWrap/>
            <w:tcMar>
              <w:left w:w="40" w:type="dxa"/>
              <w:right w:w="40" w:type="dxa"/>
            </w:tcMar>
            <w:vAlign w:val="bottom"/>
          </w:tcPr>
          <w:p w14:paraId="17135D1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(46)</w:t>
            </w:r>
          </w:p>
        </w:tc>
        <w:tc>
          <w:tcPr>
            <w:tcW w:w="1650" w:type="dxa"/>
            <w:tcBorders>
              <w:top w:val="nil"/>
              <w:left w:val="nil"/>
              <w:bottom w:val="nil"/>
              <w:right w:val="nil"/>
              <w:tl2br w:val="nil"/>
              <w:tr2bl w:val="nil"/>
            </w:tcBorders>
            <w:noWrap/>
            <w:tcMar>
              <w:left w:w="40" w:type="dxa"/>
              <w:right w:w="40" w:type="dxa"/>
            </w:tcMar>
            <w:vAlign w:val="bottom"/>
          </w:tcPr>
          <w:p w14:paraId="5CE81DC4"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(76)</w:t>
            </w:r>
          </w:p>
        </w:tc>
      </w:tr>
      <w:tr w:rsidR="00053480" w:rsidRPr="00F5490A" w14:paraId="475423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noWrap/>
            <w:tcMar>
              <w:left w:w="40" w:type="dxa"/>
              <w:right w:w="40" w:type="dxa"/>
            </w:tcMar>
            <w:vAlign w:val="center"/>
          </w:tcPr>
          <w:p w14:paraId="316EA710"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Custos indiretos Contadoria BB </w:t>
            </w:r>
            <w:r w:rsidRPr="00F5490A">
              <w:rPr>
                <w:rFonts w:ascii="BancoDoBrasil Textos" w:eastAsia="BancoDoBrasil Textos" w:hAnsi="BancoDoBrasil Textos" w:cs="BancoDoBrasil Textos"/>
                <w:color w:val="000000"/>
                <w:kern w:val="0"/>
                <w:sz w:val="16"/>
                <w:szCs w:val="22"/>
                <w:vertAlign w:val="superscript"/>
              </w:rPr>
              <w:t>(1)</w:t>
            </w:r>
          </w:p>
        </w:tc>
        <w:tc>
          <w:tcPr>
            <w:tcW w:w="1650" w:type="dxa"/>
            <w:tcBorders>
              <w:top w:val="nil"/>
              <w:left w:val="nil"/>
              <w:bottom w:val="nil"/>
              <w:right w:val="nil"/>
              <w:tl2br w:val="nil"/>
              <w:tr2bl w:val="nil"/>
            </w:tcBorders>
            <w:noWrap/>
            <w:tcMar>
              <w:left w:w="40" w:type="dxa"/>
              <w:right w:w="40" w:type="dxa"/>
            </w:tcMar>
            <w:vAlign w:val="bottom"/>
          </w:tcPr>
          <w:p w14:paraId="7D0BF18B"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(42)</w:t>
            </w:r>
          </w:p>
        </w:tc>
        <w:tc>
          <w:tcPr>
            <w:tcW w:w="1650" w:type="dxa"/>
            <w:tcBorders>
              <w:top w:val="nil"/>
              <w:left w:val="nil"/>
              <w:bottom w:val="nil"/>
              <w:right w:val="nil"/>
              <w:tl2br w:val="nil"/>
              <w:tr2bl w:val="nil"/>
            </w:tcBorders>
            <w:noWrap/>
            <w:tcMar>
              <w:left w:w="40" w:type="dxa"/>
              <w:right w:w="40" w:type="dxa"/>
            </w:tcMar>
            <w:vAlign w:val="bottom"/>
          </w:tcPr>
          <w:p w14:paraId="4E3E4E7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(43)</w:t>
            </w:r>
          </w:p>
        </w:tc>
      </w:tr>
      <w:tr w:rsidR="00053480" w:rsidRPr="00F5490A" w14:paraId="561E76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noWrap/>
            <w:tcMar>
              <w:left w:w="40" w:type="dxa"/>
              <w:right w:w="40" w:type="dxa"/>
            </w:tcMar>
            <w:vAlign w:val="center"/>
          </w:tcPr>
          <w:p w14:paraId="01D2DB43"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Processamento de dados</w:t>
            </w:r>
          </w:p>
        </w:tc>
        <w:tc>
          <w:tcPr>
            <w:tcW w:w="1650" w:type="dxa"/>
            <w:tcBorders>
              <w:top w:val="nil"/>
              <w:left w:val="nil"/>
              <w:bottom w:val="nil"/>
              <w:right w:val="nil"/>
              <w:tl2br w:val="nil"/>
              <w:tr2bl w:val="nil"/>
            </w:tcBorders>
            <w:noWrap/>
            <w:tcMar>
              <w:left w:w="40" w:type="dxa"/>
              <w:right w:w="40" w:type="dxa"/>
            </w:tcMar>
            <w:vAlign w:val="bottom"/>
          </w:tcPr>
          <w:p w14:paraId="11324BC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(42)</w:t>
            </w:r>
          </w:p>
        </w:tc>
        <w:tc>
          <w:tcPr>
            <w:tcW w:w="1650" w:type="dxa"/>
            <w:tcBorders>
              <w:top w:val="nil"/>
              <w:left w:val="nil"/>
              <w:bottom w:val="nil"/>
              <w:right w:val="nil"/>
              <w:tl2br w:val="nil"/>
              <w:tr2bl w:val="nil"/>
            </w:tcBorders>
            <w:noWrap/>
            <w:tcMar>
              <w:left w:w="40" w:type="dxa"/>
              <w:right w:w="40" w:type="dxa"/>
            </w:tcMar>
            <w:vAlign w:val="bottom"/>
          </w:tcPr>
          <w:p w14:paraId="5191816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(42)</w:t>
            </w:r>
          </w:p>
        </w:tc>
      </w:tr>
      <w:tr w:rsidR="00053480" w:rsidRPr="00F5490A" w14:paraId="647B1C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noWrap/>
            <w:tcMar>
              <w:left w:w="40" w:type="dxa"/>
              <w:right w:w="40" w:type="dxa"/>
            </w:tcMar>
            <w:vAlign w:val="center"/>
          </w:tcPr>
          <w:p w14:paraId="69B51923"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Despesas de honorários                                                                               </w:t>
            </w:r>
          </w:p>
        </w:tc>
        <w:tc>
          <w:tcPr>
            <w:tcW w:w="1650" w:type="dxa"/>
            <w:tcBorders>
              <w:top w:val="nil"/>
              <w:left w:val="nil"/>
              <w:bottom w:val="nil"/>
              <w:right w:val="nil"/>
              <w:tl2br w:val="nil"/>
              <w:tr2bl w:val="nil"/>
            </w:tcBorders>
            <w:noWrap/>
            <w:tcMar>
              <w:left w:w="40" w:type="dxa"/>
              <w:right w:w="40" w:type="dxa"/>
            </w:tcMar>
            <w:vAlign w:val="bottom"/>
          </w:tcPr>
          <w:p w14:paraId="63925198"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(39)</w:t>
            </w:r>
          </w:p>
        </w:tc>
        <w:tc>
          <w:tcPr>
            <w:tcW w:w="1650" w:type="dxa"/>
            <w:tcBorders>
              <w:top w:val="nil"/>
              <w:left w:val="nil"/>
              <w:bottom w:val="nil"/>
              <w:right w:val="nil"/>
              <w:tl2br w:val="nil"/>
              <w:tr2bl w:val="nil"/>
            </w:tcBorders>
            <w:noWrap/>
            <w:tcMar>
              <w:left w:w="40" w:type="dxa"/>
              <w:right w:w="40" w:type="dxa"/>
            </w:tcMar>
            <w:vAlign w:val="bottom"/>
          </w:tcPr>
          <w:p w14:paraId="7F51140C"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(41)</w:t>
            </w:r>
          </w:p>
        </w:tc>
      </w:tr>
      <w:tr w:rsidR="00053480" w:rsidRPr="00F5490A" w14:paraId="457885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noWrap/>
            <w:tcMar>
              <w:left w:w="40" w:type="dxa"/>
              <w:right w:w="40" w:type="dxa"/>
            </w:tcMar>
            <w:vAlign w:val="center"/>
          </w:tcPr>
          <w:p w14:paraId="620BC10D"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Despesas com concessão de uso de software </w:t>
            </w:r>
          </w:p>
        </w:tc>
        <w:tc>
          <w:tcPr>
            <w:tcW w:w="1650" w:type="dxa"/>
            <w:tcBorders>
              <w:top w:val="nil"/>
              <w:left w:val="nil"/>
              <w:bottom w:val="nil"/>
              <w:right w:val="nil"/>
              <w:tl2br w:val="nil"/>
              <w:tr2bl w:val="nil"/>
            </w:tcBorders>
            <w:noWrap/>
            <w:tcMar>
              <w:left w:w="40" w:type="dxa"/>
              <w:right w:w="40" w:type="dxa"/>
            </w:tcMar>
            <w:vAlign w:val="bottom"/>
          </w:tcPr>
          <w:p w14:paraId="77FA09D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(24)</w:t>
            </w:r>
          </w:p>
        </w:tc>
        <w:tc>
          <w:tcPr>
            <w:tcW w:w="1650" w:type="dxa"/>
            <w:tcBorders>
              <w:top w:val="nil"/>
              <w:left w:val="nil"/>
              <w:bottom w:val="nil"/>
              <w:right w:val="nil"/>
              <w:tl2br w:val="nil"/>
              <w:tr2bl w:val="nil"/>
            </w:tcBorders>
            <w:noWrap/>
            <w:tcMar>
              <w:left w:w="40" w:type="dxa"/>
              <w:right w:w="40" w:type="dxa"/>
            </w:tcMar>
            <w:vAlign w:val="bottom"/>
          </w:tcPr>
          <w:p w14:paraId="4E58F33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(30)</w:t>
            </w:r>
          </w:p>
        </w:tc>
      </w:tr>
      <w:tr w:rsidR="00053480" w:rsidRPr="00F5490A" w14:paraId="476031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3BB532AD"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Suporte operacional BB </w:t>
            </w:r>
            <w:r w:rsidRPr="00F5490A">
              <w:rPr>
                <w:rFonts w:ascii="BancoDoBrasil Textos" w:eastAsia="BancoDoBrasil Textos" w:hAnsi="BancoDoBrasil Textos" w:cs="BancoDoBrasil Textos"/>
                <w:color w:val="000000"/>
                <w:kern w:val="0"/>
                <w:sz w:val="16"/>
                <w:szCs w:val="22"/>
                <w:vertAlign w:val="superscript"/>
              </w:rPr>
              <w:t>(1)</w:t>
            </w:r>
          </w:p>
        </w:tc>
        <w:tc>
          <w:tcPr>
            <w:tcW w:w="1650" w:type="dxa"/>
            <w:tcBorders>
              <w:top w:val="nil"/>
              <w:left w:val="nil"/>
              <w:bottom w:val="nil"/>
              <w:right w:val="nil"/>
              <w:tl2br w:val="nil"/>
              <w:tr2bl w:val="nil"/>
            </w:tcBorders>
            <w:noWrap/>
            <w:tcMar>
              <w:left w:w="40" w:type="dxa"/>
              <w:right w:w="40" w:type="dxa"/>
            </w:tcMar>
            <w:vAlign w:val="bottom"/>
          </w:tcPr>
          <w:p w14:paraId="3165EF3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(20)</w:t>
            </w:r>
          </w:p>
        </w:tc>
        <w:tc>
          <w:tcPr>
            <w:tcW w:w="1650" w:type="dxa"/>
            <w:tcBorders>
              <w:top w:val="nil"/>
              <w:left w:val="nil"/>
              <w:bottom w:val="nil"/>
              <w:right w:val="nil"/>
              <w:tl2br w:val="nil"/>
              <w:tr2bl w:val="nil"/>
            </w:tcBorders>
            <w:noWrap/>
            <w:tcMar>
              <w:left w:w="40" w:type="dxa"/>
              <w:right w:w="40" w:type="dxa"/>
            </w:tcMar>
            <w:vAlign w:val="bottom"/>
          </w:tcPr>
          <w:p w14:paraId="2E95E43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(20)</w:t>
            </w:r>
          </w:p>
        </w:tc>
      </w:tr>
      <w:tr w:rsidR="00053480" w:rsidRPr="00F5490A" w14:paraId="002786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05" w:type="dxa"/>
            <w:tcBorders>
              <w:top w:val="nil"/>
              <w:left w:val="nil"/>
              <w:bottom w:val="nil"/>
              <w:right w:val="nil"/>
              <w:tl2br w:val="nil"/>
              <w:tr2bl w:val="nil"/>
            </w:tcBorders>
            <w:tcMar>
              <w:left w:w="40" w:type="dxa"/>
              <w:right w:w="40" w:type="dxa"/>
            </w:tcMar>
            <w:vAlign w:val="center"/>
          </w:tcPr>
          <w:p w14:paraId="504E2AFB"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Outras</w:t>
            </w:r>
          </w:p>
        </w:tc>
        <w:tc>
          <w:tcPr>
            <w:tcW w:w="1650" w:type="dxa"/>
            <w:tcBorders>
              <w:top w:val="nil"/>
              <w:left w:val="nil"/>
              <w:bottom w:val="nil"/>
              <w:right w:val="nil"/>
              <w:tl2br w:val="nil"/>
              <w:tr2bl w:val="nil"/>
            </w:tcBorders>
            <w:noWrap/>
            <w:tcMar>
              <w:left w:w="40" w:type="dxa"/>
              <w:right w:w="40" w:type="dxa"/>
            </w:tcMar>
            <w:vAlign w:val="bottom"/>
          </w:tcPr>
          <w:p w14:paraId="61D3CB0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w:t>
            </w:r>
          </w:p>
        </w:tc>
        <w:tc>
          <w:tcPr>
            <w:tcW w:w="1650" w:type="dxa"/>
            <w:tcBorders>
              <w:top w:val="nil"/>
              <w:left w:val="nil"/>
              <w:bottom w:val="nil"/>
              <w:right w:val="nil"/>
              <w:tl2br w:val="nil"/>
              <w:tr2bl w:val="nil"/>
            </w:tcBorders>
            <w:noWrap/>
            <w:tcMar>
              <w:left w:w="40" w:type="dxa"/>
              <w:right w:w="40" w:type="dxa"/>
            </w:tcMar>
            <w:vAlign w:val="bottom"/>
          </w:tcPr>
          <w:p w14:paraId="151FCDD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w:t>
            </w:r>
          </w:p>
        </w:tc>
      </w:tr>
      <w:tr w:rsidR="00053480" w:rsidRPr="00F5490A" w14:paraId="0D8EAA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0759B963"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noWrap/>
            <w:tcMar>
              <w:left w:w="40" w:type="dxa"/>
              <w:right w:w="40" w:type="dxa"/>
            </w:tcMar>
            <w:vAlign w:val="bottom"/>
          </w:tcPr>
          <w:p w14:paraId="1829AF2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(1.047)</w:t>
            </w:r>
          </w:p>
        </w:tc>
        <w:tc>
          <w:tcPr>
            <w:tcW w:w="1650" w:type="dxa"/>
            <w:tcBorders>
              <w:top w:val="nil"/>
              <w:left w:val="nil"/>
              <w:bottom w:val="single" w:sz="4" w:space="0" w:color="000000"/>
              <w:right w:val="nil"/>
              <w:tl2br w:val="nil"/>
              <w:tr2bl w:val="nil"/>
            </w:tcBorders>
            <w:noWrap/>
            <w:tcMar>
              <w:left w:w="40" w:type="dxa"/>
              <w:right w:w="40" w:type="dxa"/>
            </w:tcMar>
            <w:vAlign w:val="bottom"/>
          </w:tcPr>
          <w:p w14:paraId="12316F7C"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(862)</w:t>
            </w:r>
          </w:p>
        </w:tc>
      </w:tr>
    </w:tbl>
    <w:p w14:paraId="35204C33" w14:textId="77777777" w:rsidR="007D285D" w:rsidRPr="00F5490A" w:rsidRDefault="00E6095A" w:rsidP="00945247">
      <w:pPr>
        <w:pStyle w:val="07-Legenda"/>
        <w:numPr>
          <w:ilvl w:val="0"/>
          <w:numId w:val="13"/>
        </w:numPr>
        <w:pBdr>
          <w:top w:val="nil"/>
          <w:left w:val="nil"/>
          <w:bottom w:val="nil"/>
          <w:right w:val="nil"/>
          <w:between w:val="nil"/>
          <w:bar w:val="nil"/>
        </w:pBdr>
        <w:ind w:left="284" w:hanging="284"/>
        <w:rPr>
          <w:rFonts w:ascii="BancoDoBrasil Textos" w:hAnsi="BancoDoBrasil Textos"/>
          <w:bdr w:val="nil"/>
        </w:rPr>
      </w:pPr>
      <w:r w:rsidRPr="00F5490A">
        <w:rPr>
          <w:rFonts w:ascii="BancoDoBrasil Textos" w:hAnsi="BancoDoBrasil Textos"/>
        </w:rPr>
        <w:t>Convênio de ressarcimento de despesas e rateio de custo diretos e indiretos celebrado entre Ativos Gestão e Banco do Brasil S.A., referente especificamente à realização das atividades contábil e fiscal.</w:t>
      </w:r>
    </w:p>
    <w:p w14:paraId="33180AD2" w14:textId="77777777" w:rsidR="00265EC2" w:rsidRPr="00F5490A" w:rsidRDefault="00265EC2" w:rsidP="002C7723">
      <w:pPr>
        <w:pStyle w:val="07-Legenda"/>
        <w:pBdr>
          <w:top w:val="nil"/>
          <w:left w:val="nil"/>
          <w:bottom w:val="nil"/>
          <w:right w:val="nil"/>
          <w:between w:val="nil"/>
          <w:bar w:val="nil"/>
        </w:pBdr>
        <w:ind w:left="255" w:hanging="255"/>
        <w:rPr>
          <w:rFonts w:ascii="BancoDoBrasil Textos" w:hAnsi="BancoDoBrasil Textos"/>
          <w:bdr w:val="nil"/>
        </w:rPr>
      </w:pPr>
    </w:p>
    <w:p w14:paraId="3C63E4A8" w14:textId="77777777" w:rsidR="007E57EF" w:rsidRPr="00F5490A" w:rsidRDefault="00E6095A" w:rsidP="003F26AA">
      <w:pPr>
        <w:pStyle w:val="PargrafodaLista"/>
        <w:numPr>
          <w:ilvl w:val="0"/>
          <w:numId w:val="12"/>
        </w:numPr>
        <w:pBdr>
          <w:top w:val="nil"/>
          <w:left w:val="nil"/>
          <w:bottom w:val="nil"/>
          <w:right w:val="nil"/>
          <w:between w:val="nil"/>
          <w:bar w:val="nil"/>
        </w:pBdr>
        <w:ind w:left="284" w:hanging="284"/>
        <w:rPr>
          <w:rFonts w:ascii="BancoDoBrasil Textos" w:hAnsi="BancoDoBrasil Textos" w:cs="Arial"/>
          <w:b/>
          <w:bCs/>
          <w:sz w:val="18"/>
          <w:szCs w:val="18"/>
          <w:bdr w:val="nil"/>
        </w:rPr>
      </w:pPr>
      <w:r w:rsidRPr="00F5490A">
        <w:rPr>
          <w:rFonts w:ascii="BancoDoBrasil Textos" w:hAnsi="BancoDoBrasil Textos" w:cs="Arial"/>
          <w:b/>
          <w:bCs/>
          <w:sz w:val="18"/>
          <w:szCs w:val="18"/>
        </w:rPr>
        <w:t xml:space="preserve">Outras receitas operacionais </w:t>
      </w:r>
    </w:p>
    <w:tbl>
      <w:tblPr>
        <w:tblW w:w="9705" w:type="dxa"/>
        <w:tblLayout w:type="fixed"/>
        <w:tblLook w:val="0600" w:firstRow="0" w:lastRow="0" w:firstColumn="0" w:lastColumn="0" w:noHBand="1" w:noVBand="1"/>
        <w:tblCaption w:val="NEOUTRASRECDESPOutrasRec"/>
      </w:tblPr>
      <w:tblGrid>
        <w:gridCol w:w="6405"/>
        <w:gridCol w:w="1650"/>
        <w:gridCol w:w="1650"/>
      </w:tblGrid>
      <w:tr w:rsidR="00053480" w:rsidRPr="00F5490A" w14:paraId="615E2D53" w14:textId="77777777">
        <w:trPr>
          <w:cantSplit/>
          <w:trHeight w:hRule="exact" w:val="204"/>
        </w:trPr>
        <w:tc>
          <w:tcPr>
            <w:tcW w:w="9705" w:type="dxa"/>
            <w:gridSpan w:val="3"/>
            <w:tcBorders>
              <w:top w:val="nil"/>
              <w:left w:val="nil"/>
              <w:bottom w:val="single" w:sz="4" w:space="0" w:color="000000"/>
              <w:right w:val="nil"/>
              <w:tl2br w:val="nil"/>
              <w:tr2bl w:val="nil"/>
            </w:tcBorders>
            <w:tcMar>
              <w:left w:w="0" w:type="dxa"/>
              <w:right w:w="0" w:type="dxa"/>
            </w:tcMar>
            <w:vAlign w:val="bottom"/>
          </w:tcPr>
          <w:p w14:paraId="5F47D25D"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053480" w:rsidRPr="00F5490A" w14:paraId="1D8843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74FDA66F" w14:textId="77777777" w:rsidR="00053480" w:rsidRPr="00F5490A" w:rsidRDefault="00053480">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1E6F5F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4781346"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trimestre/2025</w:t>
            </w:r>
          </w:p>
        </w:tc>
      </w:tr>
      <w:tr w:rsidR="00053480" w:rsidRPr="00F5490A" w14:paraId="61DC00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tcMar>
              <w:left w:w="40" w:type="dxa"/>
              <w:right w:w="40" w:type="dxa"/>
            </w:tcMar>
            <w:vAlign w:val="center"/>
          </w:tcPr>
          <w:p w14:paraId="0FA1450B"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Atualização de impostos e contribuições - SELIC</w:t>
            </w:r>
          </w:p>
        </w:tc>
        <w:tc>
          <w:tcPr>
            <w:tcW w:w="1650" w:type="dxa"/>
            <w:tcBorders>
              <w:top w:val="single" w:sz="4" w:space="0" w:color="000000"/>
              <w:left w:val="nil"/>
              <w:bottom w:val="nil"/>
              <w:right w:val="nil"/>
              <w:tl2br w:val="nil"/>
              <w:tr2bl w:val="nil"/>
            </w:tcBorders>
            <w:tcMar>
              <w:left w:w="40" w:type="dxa"/>
              <w:right w:w="115" w:type="dxa"/>
            </w:tcMar>
            <w:vAlign w:val="center"/>
          </w:tcPr>
          <w:p w14:paraId="38E267D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22</w:t>
            </w:r>
          </w:p>
        </w:tc>
        <w:tc>
          <w:tcPr>
            <w:tcW w:w="1650" w:type="dxa"/>
            <w:tcBorders>
              <w:top w:val="single" w:sz="4" w:space="0" w:color="000000"/>
              <w:left w:val="nil"/>
              <w:bottom w:val="nil"/>
              <w:right w:val="nil"/>
              <w:tl2br w:val="nil"/>
              <w:tr2bl w:val="nil"/>
            </w:tcBorders>
            <w:tcMar>
              <w:left w:w="40" w:type="dxa"/>
              <w:right w:w="115" w:type="dxa"/>
            </w:tcMar>
            <w:vAlign w:val="center"/>
          </w:tcPr>
          <w:p w14:paraId="60B6DA2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16</w:t>
            </w:r>
          </w:p>
        </w:tc>
      </w:tr>
      <w:tr w:rsidR="00053480" w:rsidRPr="00F5490A" w14:paraId="197878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05" w:type="dxa"/>
            <w:tcBorders>
              <w:top w:val="nil"/>
              <w:left w:val="nil"/>
              <w:bottom w:val="single" w:sz="4" w:space="0" w:color="000000"/>
              <w:right w:val="nil"/>
              <w:tl2br w:val="nil"/>
              <w:tr2bl w:val="nil"/>
            </w:tcBorders>
            <w:tcMar>
              <w:left w:w="40" w:type="dxa"/>
              <w:right w:w="40" w:type="dxa"/>
            </w:tcMar>
            <w:vAlign w:val="center"/>
          </w:tcPr>
          <w:p w14:paraId="5013E0DE"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115" w:type="dxa"/>
            </w:tcMar>
            <w:vAlign w:val="center"/>
          </w:tcPr>
          <w:p w14:paraId="25A6789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22</w:t>
            </w:r>
          </w:p>
        </w:tc>
        <w:tc>
          <w:tcPr>
            <w:tcW w:w="1650" w:type="dxa"/>
            <w:tcBorders>
              <w:top w:val="nil"/>
              <w:left w:val="nil"/>
              <w:bottom w:val="single" w:sz="4" w:space="0" w:color="000000"/>
              <w:right w:val="nil"/>
              <w:tl2br w:val="nil"/>
              <w:tr2bl w:val="nil"/>
            </w:tcBorders>
            <w:tcMar>
              <w:left w:w="40" w:type="dxa"/>
              <w:right w:w="115" w:type="dxa"/>
            </w:tcMar>
            <w:vAlign w:val="center"/>
          </w:tcPr>
          <w:p w14:paraId="7E6C3D4C"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16</w:t>
            </w:r>
          </w:p>
        </w:tc>
      </w:tr>
    </w:tbl>
    <w:p w14:paraId="3DB99C2C" w14:textId="77777777" w:rsidR="00053480" w:rsidRPr="00F5490A" w:rsidRDefault="00053480">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14A92758" w14:textId="77777777" w:rsidR="00533F70" w:rsidRPr="00F5490A" w:rsidRDefault="00E6095A" w:rsidP="00E66623">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3" w:name="RG_MARKER_395768"/>
      <w:r w:rsidRPr="00F5490A">
        <w:rPr>
          <w:rFonts w:ascii="BancoDoBrasil Textos" w:eastAsia="Calibri" w:hAnsi="BancoDoBrasil Textos" w:cs="Times New Roman"/>
          <w:b/>
          <w:bCs/>
          <w:kern w:val="0"/>
          <w:sz w:val="20"/>
          <w:szCs w:val="20"/>
        </w:rPr>
        <w:t xml:space="preserve">12 </w:t>
      </w:r>
      <w:bookmarkEnd w:id="23"/>
      <w:r w:rsidRPr="00F5490A">
        <w:rPr>
          <w:rFonts w:ascii="BancoDoBrasil Textos" w:eastAsia="Calibri" w:hAnsi="BancoDoBrasil Textos" w:cs="Times New Roman"/>
          <w:b/>
          <w:bCs/>
          <w:kern w:val="0"/>
          <w:sz w:val="20"/>
          <w:szCs w:val="20"/>
        </w:rPr>
        <w:t>– Resultado financeiro</w:t>
      </w:r>
    </w:p>
    <w:p w14:paraId="385708E7" w14:textId="77777777" w:rsidR="008B4C8F" w:rsidRPr="00F5490A" w:rsidRDefault="008B4C8F" w:rsidP="008B4C8F">
      <w:pPr>
        <w:pStyle w:val="07-Legenda"/>
        <w:pBdr>
          <w:top w:val="nil"/>
          <w:left w:val="nil"/>
          <w:bottom w:val="nil"/>
          <w:right w:val="nil"/>
          <w:between w:val="nil"/>
          <w:bar w:val="nil"/>
        </w:pBdr>
        <w:rPr>
          <w:rFonts w:ascii="BancoDoBrasil Textos" w:hAnsi="BancoDoBrasil Textos"/>
          <w:bdr w:val="nil"/>
        </w:rPr>
      </w:pPr>
    </w:p>
    <w:p w14:paraId="7DFD46A7" w14:textId="77777777" w:rsidR="00533F70" w:rsidRPr="00F5490A" w:rsidRDefault="00E6095A" w:rsidP="003F77B5">
      <w:pPr>
        <w:pStyle w:val="PargrafodaLista"/>
        <w:numPr>
          <w:ilvl w:val="0"/>
          <w:numId w:val="14"/>
        </w:numPr>
        <w:pBdr>
          <w:top w:val="nil"/>
          <w:left w:val="nil"/>
          <w:bottom w:val="nil"/>
          <w:right w:val="nil"/>
          <w:between w:val="nil"/>
          <w:bar w:val="nil"/>
        </w:pBdr>
        <w:rPr>
          <w:rFonts w:ascii="BancoDoBrasil Textos" w:hAnsi="BancoDoBrasil Textos" w:cs="Arial"/>
          <w:b/>
          <w:sz w:val="18"/>
          <w:bdr w:val="nil"/>
        </w:rPr>
      </w:pPr>
      <w:r w:rsidRPr="00F5490A">
        <w:rPr>
          <w:rFonts w:ascii="BancoDoBrasil Textos" w:hAnsi="BancoDoBrasil Textos" w:cs="Arial"/>
          <w:b/>
          <w:sz w:val="18"/>
        </w:rPr>
        <w:t>Receitas financeiras</w:t>
      </w:r>
    </w:p>
    <w:tbl>
      <w:tblPr>
        <w:tblW w:w="9705" w:type="dxa"/>
        <w:tblLayout w:type="fixed"/>
        <w:tblLook w:val="0600" w:firstRow="0" w:lastRow="0" w:firstColumn="0" w:lastColumn="0" w:noHBand="1" w:noVBand="1"/>
        <w:tblCaption w:val="NERESULTFINANCRecFin"/>
      </w:tblPr>
      <w:tblGrid>
        <w:gridCol w:w="6405"/>
        <w:gridCol w:w="1650"/>
        <w:gridCol w:w="1650"/>
      </w:tblGrid>
      <w:tr w:rsidR="00053480" w:rsidRPr="00F5490A" w14:paraId="3F1064E6" w14:textId="77777777">
        <w:trPr>
          <w:cantSplit/>
          <w:trHeight w:hRule="exact" w:val="204"/>
        </w:trPr>
        <w:tc>
          <w:tcPr>
            <w:tcW w:w="9705" w:type="dxa"/>
            <w:gridSpan w:val="3"/>
            <w:tcBorders>
              <w:top w:val="nil"/>
              <w:left w:val="nil"/>
              <w:bottom w:val="single" w:sz="4" w:space="0" w:color="000000"/>
              <w:right w:val="nil"/>
              <w:tl2br w:val="nil"/>
              <w:tr2bl w:val="nil"/>
            </w:tcBorders>
            <w:tcMar>
              <w:left w:w="0" w:type="dxa"/>
              <w:right w:w="0" w:type="dxa"/>
            </w:tcMar>
            <w:vAlign w:val="bottom"/>
          </w:tcPr>
          <w:p w14:paraId="788C7278"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053480" w:rsidRPr="00F5490A" w14:paraId="28F475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72FB9668" w14:textId="77777777" w:rsidR="00053480" w:rsidRPr="00F5490A" w:rsidRDefault="00053480">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8C5FF3B"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EDD403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trimestre/2025</w:t>
            </w:r>
          </w:p>
        </w:tc>
      </w:tr>
      <w:tr w:rsidR="00053480" w:rsidRPr="00F5490A" w14:paraId="3CAC56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tcMar>
              <w:left w:w="40" w:type="dxa"/>
              <w:right w:w="40" w:type="dxa"/>
            </w:tcMar>
            <w:vAlign w:val="center"/>
          </w:tcPr>
          <w:p w14:paraId="45568B23"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Rendas em fundos de investimento</w:t>
            </w:r>
          </w:p>
        </w:tc>
        <w:tc>
          <w:tcPr>
            <w:tcW w:w="1650" w:type="dxa"/>
            <w:tcBorders>
              <w:top w:val="single" w:sz="4" w:space="0" w:color="000000"/>
              <w:left w:val="nil"/>
              <w:bottom w:val="nil"/>
              <w:right w:val="nil"/>
              <w:tl2br w:val="nil"/>
              <w:tr2bl w:val="nil"/>
            </w:tcBorders>
            <w:tcMar>
              <w:left w:w="40" w:type="dxa"/>
              <w:right w:w="115" w:type="dxa"/>
            </w:tcMar>
            <w:vAlign w:val="center"/>
          </w:tcPr>
          <w:p w14:paraId="24249AA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56</w:t>
            </w:r>
          </w:p>
        </w:tc>
        <w:tc>
          <w:tcPr>
            <w:tcW w:w="1650" w:type="dxa"/>
            <w:tcBorders>
              <w:top w:val="single" w:sz="4" w:space="0" w:color="000000"/>
              <w:left w:val="nil"/>
              <w:bottom w:val="nil"/>
              <w:right w:val="nil"/>
              <w:tl2br w:val="nil"/>
              <w:tr2bl w:val="nil"/>
            </w:tcBorders>
            <w:tcMar>
              <w:left w:w="40" w:type="dxa"/>
              <w:right w:w="115" w:type="dxa"/>
            </w:tcMar>
            <w:vAlign w:val="center"/>
          </w:tcPr>
          <w:p w14:paraId="2B4CCEF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64</w:t>
            </w:r>
          </w:p>
        </w:tc>
      </w:tr>
      <w:tr w:rsidR="00053480" w:rsidRPr="00F5490A" w14:paraId="09A1FB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3A8DF9B0"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Rendas em certificados de depósitos bancários</w:t>
            </w:r>
          </w:p>
        </w:tc>
        <w:tc>
          <w:tcPr>
            <w:tcW w:w="1650" w:type="dxa"/>
            <w:tcBorders>
              <w:top w:val="nil"/>
              <w:left w:val="nil"/>
              <w:bottom w:val="nil"/>
              <w:right w:val="nil"/>
              <w:tl2br w:val="nil"/>
              <w:tr2bl w:val="nil"/>
            </w:tcBorders>
            <w:tcMar>
              <w:left w:w="40" w:type="dxa"/>
              <w:right w:w="115" w:type="dxa"/>
            </w:tcMar>
            <w:vAlign w:val="center"/>
          </w:tcPr>
          <w:p w14:paraId="73B0A9C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10</w:t>
            </w:r>
          </w:p>
        </w:tc>
        <w:tc>
          <w:tcPr>
            <w:tcW w:w="1650" w:type="dxa"/>
            <w:tcBorders>
              <w:top w:val="nil"/>
              <w:left w:val="nil"/>
              <w:bottom w:val="nil"/>
              <w:right w:val="nil"/>
              <w:tl2br w:val="nil"/>
              <w:tr2bl w:val="nil"/>
            </w:tcBorders>
            <w:tcMar>
              <w:left w:w="40" w:type="dxa"/>
              <w:right w:w="115" w:type="dxa"/>
            </w:tcMar>
            <w:vAlign w:val="center"/>
          </w:tcPr>
          <w:p w14:paraId="5B6D42A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4</w:t>
            </w:r>
          </w:p>
        </w:tc>
      </w:tr>
      <w:tr w:rsidR="00053480" w:rsidRPr="00F5490A" w14:paraId="37AB56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263AFFC6"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115" w:type="dxa"/>
            </w:tcMar>
            <w:vAlign w:val="center"/>
          </w:tcPr>
          <w:p w14:paraId="40731C5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66</w:t>
            </w:r>
          </w:p>
        </w:tc>
        <w:tc>
          <w:tcPr>
            <w:tcW w:w="1650" w:type="dxa"/>
            <w:tcBorders>
              <w:top w:val="nil"/>
              <w:left w:val="nil"/>
              <w:bottom w:val="single" w:sz="4" w:space="0" w:color="000000"/>
              <w:right w:val="nil"/>
              <w:tl2br w:val="nil"/>
              <w:tr2bl w:val="nil"/>
            </w:tcBorders>
            <w:tcMar>
              <w:left w:w="40" w:type="dxa"/>
              <w:right w:w="115" w:type="dxa"/>
            </w:tcMar>
            <w:vAlign w:val="center"/>
          </w:tcPr>
          <w:p w14:paraId="1B12B4B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68</w:t>
            </w:r>
          </w:p>
        </w:tc>
      </w:tr>
    </w:tbl>
    <w:p w14:paraId="4329EDCA" w14:textId="77777777" w:rsidR="0001056C" w:rsidRPr="00F5490A" w:rsidRDefault="0001056C" w:rsidP="0001056C">
      <w:pPr>
        <w:pStyle w:val="07-Legenda"/>
        <w:pBdr>
          <w:top w:val="nil"/>
          <w:left w:val="nil"/>
          <w:bottom w:val="nil"/>
          <w:right w:val="nil"/>
          <w:between w:val="nil"/>
          <w:bar w:val="nil"/>
        </w:pBdr>
        <w:rPr>
          <w:rFonts w:ascii="BancoDoBrasil Textos" w:hAnsi="BancoDoBrasil Textos"/>
          <w:bdr w:val="nil"/>
        </w:rPr>
      </w:pPr>
    </w:p>
    <w:p w14:paraId="3A943347" w14:textId="77777777" w:rsidR="00320278" w:rsidRPr="00F5490A" w:rsidRDefault="00320278" w:rsidP="006C53DB">
      <w:pPr>
        <w:pBdr>
          <w:top w:val="nil"/>
          <w:left w:val="nil"/>
          <w:bottom w:val="nil"/>
          <w:right w:val="nil"/>
          <w:between w:val="nil"/>
          <w:bar w:val="nil"/>
        </w:pBdr>
        <w:spacing w:after="200" w:line="276" w:lineRule="auto"/>
        <w:jc w:val="both"/>
        <w:rPr>
          <w:rFonts w:ascii="BancoDoBrasil Textos" w:eastAsia="Times New Roman" w:hAnsi="BancoDoBrasil Textos" w:cs="Arial"/>
          <w:color w:val="000000"/>
          <w:kern w:val="0"/>
          <w:sz w:val="16"/>
          <w:szCs w:val="16"/>
          <w:bdr w:val="nil"/>
          <w:lang w:eastAsia="pt-BR"/>
        </w:rPr>
      </w:pPr>
    </w:p>
    <w:p w14:paraId="627FFCEA" w14:textId="77777777" w:rsidR="003013D8" w:rsidRPr="00F5490A" w:rsidRDefault="00E6095A" w:rsidP="003F77B5">
      <w:pPr>
        <w:pStyle w:val="PargrafodaLista"/>
        <w:numPr>
          <w:ilvl w:val="0"/>
          <w:numId w:val="14"/>
        </w:numPr>
        <w:pBdr>
          <w:top w:val="nil"/>
          <w:left w:val="nil"/>
          <w:bottom w:val="nil"/>
          <w:right w:val="nil"/>
          <w:between w:val="nil"/>
          <w:bar w:val="nil"/>
        </w:pBdr>
        <w:rPr>
          <w:rFonts w:ascii="BancoDoBrasil Textos" w:hAnsi="BancoDoBrasil Textos" w:cs="Arial"/>
          <w:b/>
          <w:sz w:val="18"/>
          <w:bdr w:val="nil"/>
        </w:rPr>
      </w:pPr>
      <w:r w:rsidRPr="00F5490A">
        <w:rPr>
          <w:rFonts w:ascii="BancoDoBrasil Textos" w:hAnsi="BancoDoBrasil Textos" w:cs="Arial"/>
          <w:b/>
          <w:sz w:val="18"/>
        </w:rPr>
        <w:t>Despesas financeiras</w:t>
      </w:r>
    </w:p>
    <w:tbl>
      <w:tblPr>
        <w:tblW w:w="9705" w:type="dxa"/>
        <w:tblLayout w:type="fixed"/>
        <w:tblLook w:val="0600" w:firstRow="0" w:lastRow="0" w:firstColumn="0" w:lastColumn="0" w:noHBand="1" w:noVBand="1"/>
        <w:tblCaption w:val="NERESULTFINANCDespFin"/>
      </w:tblPr>
      <w:tblGrid>
        <w:gridCol w:w="6405"/>
        <w:gridCol w:w="1650"/>
        <w:gridCol w:w="1650"/>
      </w:tblGrid>
      <w:tr w:rsidR="00053480" w:rsidRPr="00F5490A" w14:paraId="704D2F54" w14:textId="77777777">
        <w:trPr>
          <w:cantSplit/>
          <w:trHeight w:hRule="exact" w:val="204"/>
        </w:trPr>
        <w:tc>
          <w:tcPr>
            <w:tcW w:w="9705" w:type="dxa"/>
            <w:gridSpan w:val="3"/>
            <w:tcBorders>
              <w:top w:val="nil"/>
              <w:left w:val="nil"/>
              <w:bottom w:val="single" w:sz="4" w:space="0" w:color="000000"/>
              <w:right w:val="nil"/>
              <w:tl2br w:val="nil"/>
              <w:tr2bl w:val="nil"/>
            </w:tcBorders>
            <w:tcMar>
              <w:left w:w="0" w:type="dxa"/>
              <w:right w:w="0" w:type="dxa"/>
            </w:tcMar>
            <w:vAlign w:val="bottom"/>
          </w:tcPr>
          <w:p w14:paraId="631679D8"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053480" w:rsidRPr="00F5490A" w14:paraId="372E36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C1D9DE1" w14:textId="77777777" w:rsidR="00053480" w:rsidRPr="00F5490A" w:rsidRDefault="00053480">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73E9E0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8412B7D"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trimestre/2025</w:t>
            </w:r>
          </w:p>
        </w:tc>
      </w:tr>
      <w:tr w:rsidR="00053480" w:rsidRPr="00F5490A" w14:paraId="0B26FE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tcMar>
              <w:left w:w="40" w:type="dxa"/>
              <w:right w:w="40" w:type="dxa"/>
            </w:tcMar>
            <w:vAlign w:val="center"/>
          </w:tcPr>
          <w:p w14:paraId="02DC49D2"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Atualização monetária sobre obrigações sociais e estatutárias</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5808C08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(133)</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62CDC5B8"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(111)</w:t>
            </w:r>
          </w:p>
        </w:tc>
      </w:tr>
      <w:tr w:rsidR="00053480" w:rsidRPr="00F5490A" w14:paraId="440772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05" w:type="dxa"/>
            <w:tcBorders>
              <w:top w:val="nil"/>
              <w:left w:val="nil"/>
              <w:bottom w:val="single" w:sz="4" w:space="0" w:color="000000"/>
              <w:right w:val="nil"/>
              <w:tl2br w:val="nil"/>
              <w:tr2bl w:val="nil"/>
            </w:tcBorders>
            <w:tcMar>
              <w:left w:w="40" w:type="dxa"/>
              <w:right w:w="40" w:type="dxa"/>
            </w:tcMar>
            <w:vAlign w:val="center"/>
          </w:tcPr>
          <w:p w14:paraId="720A124E"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076D22A4"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(133)</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00D69B1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(111)</w:t>
            </w:r>
          </w:p>
        </w:tc>
      </w:tr>
    </w:tbl>
    <w:p w14:paraId="6CB13F9D" w14:textId="77777777" w:rsidR="0001056C" w:rsidRPr="00F5490A" w:rsidRDefault="0001056C" w:rsidP="0001056C">
      <w:pPr>
        <w:pStyle w:val="07-Legenda"/>
        <w:pBdr>
          <w:top w:val="nil"/>
          <w:left w:val="nil"/>
          <w:bottom w:val="nil"/>
          <w:right w:val="nil"/>
          <w:between w:val="nil"/>
          <w:bar w:val="nil"/>
        </w:pBdr>
        <w:rPr>
          <w:rFonts w:ascii="BancoDoBrasil Textos" w:hAnsi="BancoDoBrasil Textos"/>
          <w:bdr w:val="nil"/>
        </w:rPr>
      </w:pPr>
    </w:p>
    <w:p w14:paraId="66E24C1D" w14:textId="77777777" w:rsidR="003B4D79" w:rsidRPr="00F5490A" w:rsidRDefault="003B4D79" w:rsidP="00E07DA4">
      <w:pPr>
        <w:pBdr>
          <w:top w:val="nil"/>
          <w:left w:val="nil"/>
          <w:bottom w:val="nil"/>
          <w:right w:val="nil"/>
          <w:between w:val="nil"/>
          <w:bar w:val="nil"/>
        </w:pBdr>
        <w:spacing w:after="200" w:line="276" w:lineRule="auto"/>
        <w:jc w:val="both"/>
        <w:rPr>
          <w:rFonts w:ascii="BancoDoBrasil Textos" w:hAnsi="BancoDoBrasil Textos"/>
          <w:kern w:val="0"/>
          <w:sz w:val="22"/>
          <w:szCs w:val="22"/>
          <w:bdr w:val="nil"/>
        </w:rPr>
      </w:pPr>
    </w:p>
    <w:p w14:paraId="0FFC9799" w14:textId="77777777" w:rsidR="00855168" w:rsidRPr="00F5490A" w:rsidRDefault="00E6095A" w:rsidP="006C7019">
      <w:pPr>
        <w:keepNext/>
        <w:widowControl w:val="0"/>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bdr w:val="nil"/>
          <w:lang w:val="en-US"/>
        </w:rPr>
      </w:pPr>
      <w:bookmarkStart w:id="24" w:name="RG_MARKER_395773"/>
      <w:bookmarkEnd w:id="24"/>
      <w:r w:rsidRPr="00F5490A">
        <w:rPr>
          <w:rFonts w:ascii="BancoDoBrasil Textos" w:eastAsia="Calibri" w:hAnsi="BancoDoBrasil Textos" w:cs="Arial"/>
          <w:b/>
          <w:bCs/>
          <w:kern w:val="0"/>
          <w:sz w:val="20"/>
          <w:szCs w:val="20"/>
          <w:lang w:val="en-US"/>
        </w:rPr>
        <w:lastRenderedPageBreak/>
        <w:t xml:space="preserve">13 – </w:t>
      </w:r>
      <w:proofErr w:type="spellStart"/>
      <w:r w:rsidRPr="00F5490A">
        <w:rPr>
          <w:rFonts w:ascii="BancoDoBrasil Textos" w:eastAsia="Calibri" w:hAnsi="BancoDoBrasil Textos" w:cs="Arial"/>
          <w:b/>
          <w:bCs/>
          <w:kern w:val="0"/>
          <w:sz w:val="20"/>
          <w:szCs w:val="20"/>
          <w:lang w:val="en-US"/>
        </w:rPr>
        <w:t>Patrimônio</w:t>
      </w:r>
      <w:proofErr w:type="spellEnd"/>
      <w:r w:rsidRPr="00F5490A">
        <w:rPr>
          <w:rFonts w:ascii="BancoDoBrasil Textos" w:eastAsia="Calibri" w:hAnsi="BancoDoBrasil Textos" w:cs="Arial"/>
          <w:b/>
          <w:bCs/>
          <w:kern w:val="0"/>
          <w:sz w:val="20"/>
          <w:szCs w:val="20"/>
          <w:lang w:val="en-US"/>
        </w:rPr>
        <w:t xml:space="preserve"> </w:t>
      </w:r>
      <w:proofErr w:type="spellStart"/>
      <w:r w:rsidRPr="00F5490A">
        <w:rPr>
          <w:rFonts w:ascii="BancoDoBrasil Textos" w:eastAsia="Calibri" w:hAnsi="BancoDoBrasil Textos" w:cs="Arial"/>
          <w:b/>
          <w:bCs/>
          <w:kern w:val="0"/>
          <w:sz w:val="20"/>
          <w:szCs w:val="20"/>
          <w:lang w:val="en-US"/>
        </w:rPr>
        <w:t>líquido</w:t>
      </w:r>
      <w:proofErr w:type="spellEnd"/>
    </w:p>
    <w:p w14:paraId="68506F2B" w14:textId="77777777" w:rsidR="00F32732" w:rsidRPr="00F5490A" w:rsidRDefault="00F32732" w:rsidP="00D5718A">
      <w:pPr>
        <w:pStyle w:val="07-Legenda"/>
        <w:keepNext/>
        <w:keepLines w:val="0"/>
        <w:pBdr>
          <w:top w:val="nil"/>
          <w:left w:val="nil"/>
          <w:bottom w:val="nil"/>
          <w:right w:val="nil"/>
          <w:between w:val="nil"/>
          <w:bar w:val="nil"/>
        </w:pBdr>
        <w:suppressAutoHyphens w:val="0"/>
        <w:spacing w:before="0"/>
        <w:rPr>
          <w:rFonts w:ascii="BancoDoBrasil Textos" w:hAnsi="BancoDoBrasil Textos"/>
          <w:bdr w:val="nil"/>
        </w:rPr>
      </w:pPr>
    </w:p>
    <w:p w14:paraId="70C5B35D" w14:textId="77777777" w:rsidR="00855168" w:rsidRPr="00F5490A" w:rsidRDefault="00E6095A" w:rsidP="00D5718A">
      <w:pPr>
        <w:pStyle w:val="PargrafodaLista"/>
        <w:keepNext/>
        <w:numPr>
          <w:ilvl w:val="0"/>
          <w:numId w:val="15"/>
        </w:numPr>
        <w:pBdr>
          <w:top w:val="nil"/>
          <w:left w:val="nil"/>
          <w:bottom w:val="nil"/>
          <w:right w:val="nil"/>
          <w:between w:val="nil"/>
          <w:bar w:val="nil"/>
        </w:pBdr>
        <w:rPr>
          <w:rFonts w:ascii="BancoDoBrasil Textos" w:hAnsi="BancoDoBrasil Textos" w:cs="Arial"/>
          <w:b/>
          <w:sz w:val="18"/>
          <w:bdr w:val="nil"/>
          <w:lang w:val="en-US"/>
        </w:rPr>
      </w:pPr>
      <w:proofErr w:type="gramStart"/>
      <w:r w:rsidRPr="00F5490A">
        <w:rPr>
          <w:rFonts w:ascii="BancoDoBrasil Textos" w:hAnsi="BancoDoBrasil Textos" w:cs="Arial"/>
          <w:b/>
          <w:sz w:val="18"/>
          <w:lang w:val="en-US"/>
        </w:rPr>
        <w:t>Valor patrimonial</w:t>
      </w:r>
      <w:proofErr w:type="gramEnd"/>
    </w:p>
    <w:tbl>
      <w:tblPr>
        <w:tblW w:w="9705" w:type="dxa"/>
        <w:tblLayout w:type="fixed"/>
        <w:tblLook w:val="0600" w:firstRow="0" w:lastRow="0" w:firstColumn="0" w:lastColumn="0" w:noHBand="1" w:noVBand="1"/>
        <w:tblCaption w:val="NEPATRIMONIOLIQVlrPatr"/>
      </w:tblPr>
      <w:tblGrid>
        <w:gridCol w:w="6405"/>
        <w:gridCol w:w="1650"/>
        <w:gridCol w:w="1650"/>
      </w:tblGrid>
      <w:tr w:rsidR="00053480" w:rsidRPr="00F5490A" w14:paraId="75C028D1" w14:textId="77777777">
        <w:trPr>
          <w:cantSplit/>
          <w:trHeight w:hRule="exact" w:val="225"/>
        </w:trPr>
        <w:tc>
          <w:tcPr>
            <w:tcW w:w="6405" w:type="dxa"/>
            <w:tcBorders>
              <w:top w:val="nil"/>
              <w:left w:val="nil"/>
              <w:bottom w:val="single" w:sz="4" w:space="0" w:color="000000"/>
              <w:right w:val="nil"/>
              <w:tl2br w:val="nil"/>
              <w:tr2bl w:val="nil"/>
            </w:tcBorders>
            <w:tcMar>
              <w:left w:w="0" w:type="dxa"/>
              <w:right w:w="0" w:type="dxa"/>
            </w:tcMar>
            <w:vAlign w:val="bottom"/>
          </w:tcPr>
          <w:p w14:paraId="6B7EE274"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7DC27D17"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2945CC6D"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053480" w:rsidRPr="00F5490A" w14:paraId="506748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67EAD51B" w14:textId="77777777" w:rsidR="00053480" w:rsidRPr="00F5490A" w:rsidRDefault="00053480">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6FE5E5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31/03/2026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775771C"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31/12/2025</w:t>
            </w:r>
          </w:p>
        </w:tc>
      </w:tr>
      <w:tr w:rsidR="00053480" w:rsidRPr="00F5490A" w14:paraId="0DE9FF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tcMar>
              <w:left w:w="40" w:type="dxa"/>
              <w:right w:w="40" w:type="dxa"/>
            </w:tcMar>
            <w:vAlign w:val="center"/>
          </w:tcPr>
          <w:p w14:paraId="255B4CEB"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F5490A">
              <w:rPr>
                <w:rFonts w:ascii="BancoDoBrasil Textos" w:eastAsia="BancoDoBrasil Textos" w:hAnsi="BancoDoBrasil Textos" w:cs="BancoDoBrasil Textos"/>
                <w:color w:val="000000"/>
                <w:kern w:val="0"/>
                <w:sz w:val="16"/>
                <w:szCs w:val="22"/>
                <w:lang w:val="en-US"/>
              </w:rPr>
              <w:t>Patrimônio</w:t>
            </w:r>
            <w:proofErr w:type="spellEnd"/>
            <w:r w:rsidRPr="00F5490A">
              <w:rPr>
                <w:rFonts w:ascii="BancoDoBrasil Textos" w:eastAsia="BancoDoBrasil Textos" w:hAnsi="BancoDoBrasil Textos" w:cs="BancoDoBrasil Textos"/>
                <w:color w:val="000000"/>
                <w:kern w:val="0"/>
                <w:sz w:val="16"/>
                <w:szCs w:val="22"/>
                <w:lang w:val="en-US"/>
              </w:rPr>
              <w:t xml:space="preserve"> </w:t>
            </w:r>
            <w:proofErr w:type="spellStart"/>
            <w:r w:rsidRPr="00F5490A">
              <w:rPr>
                <w:rFonts w:ascii="BancoDoBrasil Textos" w:eastAsia="BancoDoBrasil Textos" w:hAnsi="BancoDoBrasil Textos" w:cs="BancoDoBrasil Textos"/>
                <w:color w:val="000000"/>
                <w:kern w:val="0"/>
                <w:sz w:val="16"/>
                <w:szCs w:val="22"/>
                <w:lang w:val="en-US"/>
              </w:rPr>
              <w:t>líquido</w:t>
            </w:r>
            <w:proofErr w:type="spellEnd"/>
          </w:p>
        </w:tc>
        <w:tc>
          <w:tcPr>
            <w:tcW w:w="1650" w:type="dxa"/>
            <w:tcBorders>
              <w:top w:val="single" w:sz="4" w:space="0" w:color="000000"/>
              <w:left w:val="nil"/>
              <w:bottom w:val="nil"/>
              <w:right w:val="nil"/>
              <w:tl2br w:val="nil"/>
              <w:tr2bl w:val="nil"/>
            </w:tcBorders>
            <w:noWrap/>
            <w:tcMar>
              <w:left w:w="40" w:type="dxa"/>
              <w:right w:w="115" w:type="dxa"/>
            </w:tcMar>
            <w:vAlign w:val="center"/>
          </w:tcPr>
          <w:p w14:paraId="3AA29ED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633</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0BB3DB2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6</w:t>
            </w:r>
          </w:p>
        </w:tc>
      </w:tr>
      <w:tr w:rsidR="00053480" w:rsidRPr="00F5490A" w14:paraId="47EFB4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64F2A6B9"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Valor patrimonial por ação (R$)</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4BF2EAF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126,60</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412BC9F6"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1,20</w:t>
            </w:r>
          </w:p>
        </w:tc>
      </w:tr>
    </w:tbl>
    <w:p w14:paraId="51FA5B99" w14:textId="77777777" w:rsidR="00822FF4" w:rsidRPr="00F5490A" w:rsidRDefault="00822FF4" w:rsidP="00822FF4">
      <w:pPr>
        <w:pStyle w:val="07-Legenda"/>
        <w:pBdr>
          <w:top w:val="nil"/>
          <w:left w:val="nil"/>
          <w:bottom w:val="nil"/>
          <w:right w:val="nil"/>
          <w:between w:val="nil"/>
          <w:bar w:val="nil"/>
        </w:pBdr>
        <w:rPr>
          <w:rFonts w:ascii="BancoDoBrasil Textos" w:hAnsi="BancoDoBrasil Textos"/>
          <w:bdr w:val="nil"/>
        </w:rPr>
      </w:pPr>
    </w:p>
    <w:p w14:paraId="0C98EA35" w14:textId="77777777" w:rsidR="00855168" w:rsidRPr="00F5490A" w:rsidRDefault="00E6095A"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bdr w:val="nil"/>
          <w:lang w:val="en-US"/>
        </w:rPr>
      </w:pPr>
      <w:r w:rsidRPr="00F5490A">
        <w:rPr>
          <w:rFonts w:ascii="BancoDoBrasil Textos" w:hAnsi="BancoDoBrasil Textos" w:cs="Arial"/>
          <w:b/>
          <w:sz w:val="18"/>
          <w:lang w:val="en-US"/>
        </w:rPr>
        <w:t xml:space="preserve">Capital </w:t>
      </w:r>
      <w:proofErr w:type="gramStart"/>
      <w:r w:rsidRPr="00F5490A">
        <w:rPr>
          <w:rFonts w:ascii="BancoDoBrasil Textos" w:hAnsi="BancoDoBrasil Textos" w:cs="Arial"/>
          <w:b/>
          <w:sz w:val="18"/>
          <w:lang w:val="en-US"/>
        </w:rPr>
        <w:t>social</w:t>
      </w:r>
      <w:proofErr w:type="gramEnd"/>
    </w:p>
    <w:p w14:paraId="615D9CC3" w14:textId="77777777" w:rsidR="00855168" w:rsidRPr="00F5490A" w:rsidRDefault="00E6095A" w:rsidP="0059262A">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F5490A">
        <w:rPr>
          <w:rFonts w:ascii="BancoDoBrasil Textos" w:hAnsi="BancoDoBrasil Textos"/>
          <w:kern w:val="0"/>
          <w:szCs w:val="18"/>
        </w:rPr>
        <w:t xml:space="preserve">O Capital Social, totalmente subscrito e integralizado, de R$ 5 mil (R$ 5 mil em 31/12/2025), está dividido em 5.000 ações ordinárias sem valor nominal. </w:t>
      </w:r>
    </w:p>
    <w:tbl>
      <w:tblPr>
        <w:tblW w:w="3540" w:type="dxa"/>
        <w:tblCellMar>
          <w:left w:w="0" w:type="dxa"/>
          <w:right w:w="0" w:type="dxa"/>
        </w:tblCellMar>
        <w:tblLook w:val="04A0" w:firstRow="1" w:lastRow="0" w:firstColumn="1" w:lastColumn="0" w:noHBand="0" w:noVBand="1"/>
      </w:tblPr>
      <w:tblGrid>
        <w:gridCol w:w="9638"/>
      </w:tblGrid>
      <w:tr w:rsidR="00053480" w:rsidRPr="00F5490A" w14:paraId="5EF50B29" w14:textId="77777777" w:rsidTr="003766B8">
        <w:trPr>
          <w:cantSplit/>
          <w:trHeight w:val="768"/>
        </w:trPr>
        <w:tc>
          <w:tcPr>
            <w:tcW w:w="3540" w:type="dxa"/>
            <w:tcBorders>
              <w:top w:val="nil"/>
              <w:left w:val="nil"/>
              <w:bottom w:val="nil"/>
              <w:right w:val="nil"/>
            </w:tcBorders>
            <w:noWrap/>
            <w:tcMar>
              <w:top w:w="15" w:type="dxa"/>
              <w:left w:w="15" w:type="dxa"/>
              <w:bottom w:w="0" w:type="dxa"/>
              <w:right w:w="15" w:type="dxa"/>
            </w:tcMar>
            <w:vAlign w:val="bottom"/>
            <w:hideMark/>
          </w:tcPr>
          <w:tbl>
            <w:tblPr>
              <w:tblW w:w="9615" w:type="dxa"/>
              <w:tblLook w:val="0600" w:firstRow="0" w:lastRow="0" w:firstColumn="0" w:lastColumn="0" w:noHBand="1" w:noVBand="1"/>
              <w:tblCaption w:val="NEPATRIMONIOLIQCapSoc"/>
            </w:tblPr>
            <w:tblGrid>
              <w:gridCol w:w="6405"/>
              <w:gridCol w:w="1650"/>
              <w:gridCol w:w="1560"/>
            </w:tblGrid>
            <w:tr w:rsidR="00053480" w:rsidRPr="00F5490A" w14:paraId="172EC64B"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vAlign w:val="bottom"/>
                </w:tcPr>
                <w:p w14:paraId="5F53D6CE"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2E64813E"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60" w:type="dxa"/>
                  <w:tcBorders>
                    <w:top w:val="nil"/>
                    <w:left w:val="nil"/>
                    <w:bottom w:val="single" w:sz="4" w:space="0" w:color="000000"/>
                    <w:right w:val="nil"/>
                    <w:tl2br w:val="nil"/>
                    <w:tr2bl w:val="nil"/>
                  </w:tcBorders>
                  <w:tcMar>
                    <w:left w:w="0" w:type="dxa"/>
                    <w:right w:w="0" w:type="dxa"/>
                  </w:tcMar>
                  <w:vAlign w:val="bottom"/>
                </w:tcPr>
                <w:p w14:paraId="60BEEA48"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053480" w:rsidRPr="00F5490A" w14:paraId="225E04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40" w:type="dxa"/>
                    <w:right w:w="40" w:type="dxa"/>
                  </w:tcMar>
                  <w:vAlign w:val="center"/>
                </w:tcPr>
                <w:p w14:paraId="7879E191"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proofErr w:type="spellStart"/>
                  <w:r w:rsidRPr="00F5490A">
                    <w:rPr>
                      <w:rFonts w:ascii="BancoDoBrasil Textos" w:eastAsia="BancoDoBrasil Textos" w:hAnsi="BancoDoBrasil Textos" w:cs="BancoDoBrasil Textos"/>
                      <w:b/>
                      <w:color w:val="000000"/>
                      <w:kern w:val="0"/>
                      <w:sz w:val="16"/>
                      <w:szCs w:val="22"/>
                      <w:lang w:val="en-US"/>
                    </w:rPr>
                    <w:t>Acionista</w:t>
                  </w:r>
                  <w:proofErr w:type="spellEnd"/>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6CF6BF6"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proofErr w:type="spellStart"/>
                  <w:r w:rsidRPr="00F5490A">
                    <w:rPr>
                      <w:rFonts w:ascii="BancoDoBrasil Textos" w:eastAsia="BancoDoBrasil Textos" w:hAnsi="BancoDoBrasil Textos" w:cs="BancoDoBrasil Textos"/>
                      <w:b/>
                      <w:color w:val="000000"/>
                      <w:kern w:val="0"/>
                      <w:sz w:val="16"/>
                      <w:szCs w:val="22"/>
                      <w:lang w:val="en-US"/>
                    </w:rPr>
                    <w:t>Ações</w:t>
                  </w:r>
                  <w:proofErr w:type="spellEnd"/>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0E6DB8F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 Total</w:t>
                  </w:r>
                </w:p>
              </w:tc>
            </w:tr>
            <w:tr w:rsidR="00053480" w:rsidRPr="00F5490A" w14:paraId="001F0C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tcMar>
                    <w:left w:w="40" w:type="dxa"/>
                    <w:right w:w="40" w:type="dxa"/>
                  </w:tcMar>
                  <w:vAlign w:val="center"/>
                </w:tcPr>
                <w:p w14:paraId="0BF26AA1"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Ativos S.A. – Securitizadora de Créditos Financeiros</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6DF15A9B"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5.000</w:t>
                  </w:r>
                </w:p>
              </w:tc>
              <w:tc>
                <w:tcPr>
                  <w:tcW w:w="1560" w:type="dxa"/>
                  <w:tcBorders>
                    <w:top w:val="single" w:sz="4" w:space="0" w:color="000000"/>
                    <w:left w:val="nil"/>
                    <w:bottom w:val="nil"/>
                    <w:right w:val="nil"/>
                    <w:tl2br w:val="nil"/>
                    <w:tr2bl w:val="nil"/>
                  </w:tcBorders>
                  <w:noWrap/>
                  <w:tcMar>
                    <w:left w:w="40" w:type="dxa"/>
                    <w:right w:w="115" w:type="dxa"/>
                  </w:tcMar>
                  <w:vAlign w:val="center"/>
                </w:tcPr>
                <w:p w14:paraId="5F2DEE6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100</w:t>
                  </w:r>
                </w:p>
              </w:tc>
            </w:tr>
            <w:tr w:rsidR="00053480" w:rsidRPr="00F5490A" w14:paraId="4CBE8E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421D4DFF"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Total</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7946073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5.000</w:t>
                  </w:r>
                </w:p>
              </w:tc>
              <w:tc>
                <w:tcPr>
                  <w:tcW w:w="1560" w:type="dxa"/>
                  <w:tcBorders>
                    <w:top w:val="nil"/>
                    <w:left w:val="nil"/>
                    <w:bottom w:val="single" w:sz="4" w:space="0" w:color="000000"/>
                    <w:right w:val="nil"/>
                    <w:tl2br w:val="nil"/>
                    <w:tr2bl w:val="nil"/>
                  </w:tcBorders>
                  <w:noWrap/>
                  <w:tcMar>
                    <w:left w:w="40" w:type="dxa"/>
                    <w:right w:w="115" w:type="dxa"/>
                  </w:tcMar>
                  <w:vAlign w:val="center"/>
                </w:tcPr>
                <w:p w14:paraId="0E90314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100</w:t>
                  </w:r>
                </w:p>
              </w:tc>
            </w:tr>
          </w:tbl>
          <w:p w14:paraId="455EBFE8" w14:textId="77777777" w:rsidR="00053480" w:rsidRPr="00F5490A" w:rsidRDefault="00053480">
            <w:pPr>
              <w:rPr>
                <w:rFonts w:ascii="BancoDoBrasil Textos" w:eastAsia="Calibri" w:hAnsi="BancoDoBrasil Textos" w:cs="Arial"/>
                <w:kern w:val="0"/>
                <w:sz w:val="22"/>
                <w:szCs w:val="22"/>
                <w:bdr w:val="nil"/>
                <w:lang w:val="en-US"/>
              </w:rPr>
            </w:pPr>
          </w:p>
        </w:tc>
      </w:tr>
    </w:tbl>
    <w:p w14:paraId="79BA029A" w14:textId="77777777" w:rsidR="00822FF4" w:rsidRPr="00F5490A" w:rsidRDefault="00822FF4" w:rsidP="00822FF4">
      <w:pPr>
        <w:pStyle w:val="07-Legenda"/>
        <w:pBdr>
          <w:top w:val="nil"/>
          <w:left w:val="nil"/>
          <w:bottom w:val="nil"/>
          <w:right w:val="nil"/>
          <w:between w:val="nil"/>
          <w:bar w:val="nil"/>
        </w:pBdr>
        <w:rPr>
          <w:rFonts w:ascii="BancoDoBrasil Textos" w:hAnsi="BancoDoBrasil Textos"/>
          <w:bdr w:val="nil"/>
        </w:rPr>
      </w:pPr>
    </w:p>
    <w:p w14:paraId="7002BE8F" w14:textId="77777777" w:rsidR="00855168" w:rsidRPr="00F5490A" w:rsidRDefault="00E6095A"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bdr w:val="nil"/>
          <w:lang w:val="en-US"/>
        </w:rPr>
      </w:pPr>
      <w:proofErr w:type="spellStart"/>
      <w:r w:rsidRPr="00F5490A">
        <w:rPr>
          <w:rFonts w:ascii="BancoDoBrasil Textos" w:hAnsi="BancoDoBrasil Textos" w:cs="Arial"/>
          <w:b/>
          <w:sz w:val="18"/>
          <w:lang w:val="en-US"/>
        </w:rPr>
        <w:t>Reservas</w:t>
      </w:r>
      <w:proofErr w:type="spellEnd"/>
      <w:r w:rsidRPr="00F5490A">
        <w:rPr>
          <w:rFonts w:ascii="BancoDoBrasil Textos" w:hAnsi="BancoDoBrasil Textos" w:cs="Arial"/>
          <w:b/>
          <w:sz w:val="18"/>
          <w:lang w:val="en-US"/>
        </w:rPr>
        <w:t xml:space="preserve"> de </w:t>
      </w:r>
      <w:proofErr w:type="spellStart"/>
      <w:r w:rsidRPr="00F5490A">
        <w:rPr>
          <w:rFonts w:ascii="BancoDoBrasil Textos" w:hAnsi="BancoDoBrasil Textos" w:cs="Arial"/>
          <w:b/>
          <w:sz w:val="18"/>
          <w:lang w:val="en-US"/>
        </w:rPr>
        <w:t>lucros</w:t>
      </w:r>
      <w:proofErr w:type="spellEnd"/>
    </w:p>
    <w:tbl>
      <w:tblPr>
        <w:tblW w:w="9705" w:type="dxa"/>
        <w:tblLayout w:type="fixed"/>
        <w:tblLook w:val="0600" w:firstRow="0" w:lastRow="0" w:firstColumn="0" w:lastColumn="0" w:noHBand="1" w:noVBand="1"/>
        <w:tblCaption w:val="NEPATRIMONIOLIQResLuc"/>
      </w:tblPr>
      <w:tblGrid>
        <w:gridCol w:w="6405"/>
        <w:gridCol w:w="1650"/>
        <w:gridCol w:w="1650"/>
      </w:tblGrid>
      <w:tr w:rsidR="00053480" w:rsidRPr="00F5490A" w14:paraId="2A33A311" w14:textId="77777777">
        <w:trPr>
          <w:cantSplit/>
          <w:trHeight w:hRule="exact" w:val="240"/>
        </w:trPr>
        <w:tc>
          <w:tcPr>
            <w:tcW w:w="6405" w:type="dxa"/>
            <w:tcBorders>
              <w:top w:val="nil"/>
              <w:left w:val="nil"/>
              <w:bottom w:val="single" w:sz="4" w:space="0" w:color="000000"/>
              <w:right w:val="nil"/>
              <w:tl2br w:val="nil"/>
              <w:tr2bl w:val="nil"/>
            </w:tcBorders>
            <w:tcMar>
              <w:left w:w="0" w:type="dxa"/>
              <w:right w:w="0" w:type="dxa"/>
            </w:tcMar>
            <w:vAlign w:val="bottom"/>
          </w:tcPr>
          <w:p w14:paraId="34557474"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4D614D66"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28E311EE"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053480" w:rsidRPr="00F5490A" w14:paraId="7D9E3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1A038138" w14:textId="77777777" w:rsidR="00053480" w:rsidRPr="00F5490A" w:rsidRDefault="00053480">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381041C"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31/03/2026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7875394"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31/12/2025</w:t>
            </w:r>
          </w:p>
        </w:tc>
      </w:tr>
      <w:tr w:rsidR="00053480" w:rsidRPr="00F5490A" w14:paraId="77F8B0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tcMar>
              <w:left w:w="40" w:type="dxa"/>
              <w:right w:w="40" w:type="dxa"/>
            </w:tcMar>
            <w:vAlign w:val="center"/>
          </w:tcPr>
          <w:p w14:paraId="38DBFD11"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proofErr w:type="spellStart"/>
            <w:r w:rsidRPr="00F5490A">
              <w:rPr>
                <w:rFonts w:ascii="BancoDoBrasil Textos" w:eastAsia="BancoDoBrasil Textos" w:hAnsi="BancoDoBrasil Textos" w:cs="BancoDoBrasil Textos"/>
                <w:b/>
                <w:color w:val="000000"/>
                <w:kern w:val="0"/>
                <w:sz w:val="16"/>
                <w:szCs w:val="22"/>
                <w:lang w:val="en-US"/>
              </w:rPr>
              <w:t>Reservas</w:t>
            </w:r>
            <w:proofErr w:type="spellEnd"/>
            <w:r w:rsidRPr="00F5490A">
              <w:rPr>
                <w:rFonts w:ascii="BancoDoBrasil Textos" w:eastAsia="BancoDoBrasil Textos" w:hAnsi="BancoDoBrasil Textos" w:cs="BancoDoBrasil Textos"/>
                <w:b/>
                <w:color w:val="000000"/>
                <w:kern w:val="0"/>
                <w:sz w:val="16"/>
                <w:szCs w:val="22"/>
                <w:lang w:val="en-US"/>
              </w:rPr>
              <w:t xml:space="preserve"> de </w:t>
            </w:r>
            <w:proofErr w:type="spellStart"/>
            <w:r w:rsidRPr="00F5490A">
              <w:rPr>
                <w:rFonts w:ascii="BancoDoBrasil Textos" w:eastAsia="BancoDoBrasil Textos" w:hAnsi="BancoDoBrasil Textos" w:cs="BancoDoBrasil Textos"/>
                <w:b/>
                <w:color w:val="000000"/>
                <w:kern w:val="0"/>
                <w:sz w:val="16"/>
                <w:szCs w:val="22"/>
                <w:lang w:val="en-US"/>
              </w:rPr>
              <w:t>lucros</w:t>
            </w:r>
            <w:proofErr w:type="spellEnd"/>
          </w:p>
        </w:tc>
        <w:tc>
          <w:tcPr>
            <w:tcW w:w="1650" w:type="dxa"/>
            <w:tcBorders>
              <w:top w:val="single" w:sz="4" w:space="0" w:color="000000"/>
              <w:left w:val="nil"/>
              <w:bottom w:val="nil"/>
              <w:right w:val="nil"/>
              <w:tl2br w:val="nil"/>
              <w:tr2bl w:val="nil"/>
            </w:tcBorders>
            <w:tcMar>
              <w:left w:w="40" w:type="dxa"/>
              <w:right w:w="115" w:type="dxa"/>
            </w:tcMar>
            <w:vAlign w:val="center"/>
          </w:tcPr>
          <w:p w14:paraId="6A884B6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1</w:t>
            </w:r>
          </w:p>
        </w:tc>
        <w:tc>
          <w:tcPr>
            <w:tcW w:w="1650" w:type="dxa"/>
            <w:tcBorders>
              <w:top w:val="single" w:sz="4" w:space="0" w:color="000000"/>
              <w:left w:val="nil"/>
              <w:bottom w:val="nil"/>
              <w:right w:val="nil"/>
              <w:tl2br w:val="nil"/>
              <w:tr2bl w:val="nil"/>
            </w:tcBorders>
            <w:tcMar>
              <w:left w:w="40" w:type="dxa"/>
              <w:right w:w="115" w:type="dxa"/>
            </w:tcMar>
            <w:vAlign w:val="center"/>
          </w:tcPr>
          <w:p w14:paraId="09C22456"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F5490A">
              <w:rPr>
                <w:rFonts w:ascii="BancoDoBrasil Textos" w:eastAsia="BancoDoBrasil Textos" w:hAnsi="BancoDoBrasil Textos" w:cs="BancoDoBrasil Textos"/>
                <w:b/>
                <w:color w:val="000000"/>
                <w:kern w:val="0"/>
                <w:sz w:val="16"/>
                <w:szCs w:val="22"/>
                <w:lang w:val="en-US"/>
              </w:rPr>
              <w:t>1</w:t>
            </w:r>
          </w:p>
        </w:tc>
      </w:tr>
      <w:tr w:rsidR="00053480" w:rsidRPr="00F5490A" w14:paraId="7C85F8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1A8EDCF3"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F5490A">
              <w:rPr>
                <w:rFonts w:ascii="BancoDoBrasil Textos" w:eastAsia="BancoDoBrasil Textos" w:hAnsi="BancoDoBrasil Textos" w:cs="BancoDoBrasil Textos"/>
                <w:color w:val="000000"/>
                <w:kern w:val="0"/>
                <w:sz w:val="16"/>
                <w:szCs w:val="22"/>
                <w:lang w:val="en-US"/>
              </w:rPr>
              <w:t>Reserva</w:t>
            </w:r>
            <w:proofErr w:type="spellEnd"/>
            <w:r w:rsidRPr="00F5490A">
              <w:rPr>
                <w:rFonts w:ascii="BancoDoBrasil Textos" w:eastAsia="BancoDoBrasil Textos" w:hAnsi="BancoDoBrasil Textos" w:cs="BancoDoBrasil Textos"/>
                <w:color w:val="000000"/>
                <w:kern w:val="0"/>
                <w:sz w:val="16"/>
                <w:szCs w:val="22"/>
                <w:lang w:val="en-US"/>
              </w:rPr>
              <w:t xml:space="preserve"> legal</w:t>
            </w:r>
          </w:p>
        </w:tc>
        <w:tc>
          <w:tcPr>
            <w:tcW w:w="1650" w:type="dxa"/>
            <w:tcBorders>
              <w:top w:val="nil"/>
              <w:left w:val="nil"/>
              <w:bottom w:val="single" w:sz="4" w:space="0" w:color="000000"/>
              <w:right w:val="nil"/>
              <w:tl2br w:val="nil"/>
              <w:tr2bl w:val="nil"/>
            </w:tcBorders>
            <w:tcMar>
              <w:left w:w="40" w:type="dxa"/>
              <w:right w:w="115" w:type="dxa"/>
            </w:tcMar>
            <w:vAlign w:val="center"/>
          </w:tcPr>
          <w:p w14:paraId="75BF0B4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1</w:t>
            </w:r>
          </w:p>
        </w:tc>
        <w:tc>
          <w:tcPr>
            <w:tcW w:w="1650" w:type="dxa"/>
            <w:tcBorders>
              <w:top w:val="nil"/>
              <w:left w:val="nil"/>
              <w:bottom w:val="single" w:sz="4" w:space="0" w:color="000000"/>
              <w:right w:val="nil"/>
              <w:tl2br w:val="nil"/>
              <w:tr2bl w:val="nil"/>
            </w:tcBorders>
            <w:tcMar>
              <w:left w:w="40" w:type="dxa"/>
              <w:right w:w="115" w:type="dxa"/>
            </w:tcMar>
            <w:vAlign w:val="center"/>
          </w:tcPr>
          <w:p w14:paraId="3D1F803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F5490A">
              <w:rPr>
                <w:rFonts w:ascii="BancoDoBrasil Textos" w:eastAsia="BancoDoBrasil Textos" w:hAnsi="BancoDoBrasil Textos" w:cs="BancoDoBrasil Textos"/>
                <w:color w:val="000000"/>
                <w:kern w:val="0"/>
                <w:sz w:val="16"/>
                <w:szCs w:val="22"/>
                <w:lang w:val="en-US"/>
              </w:rPr>
              <w:t>1</w:t>
            </w:r>
          </w:p>
        </w:tc>
      </w:tr>
    </w:tbl>
    <w:p w14:paraId="3A96382B" w14:textId="77777777" w:rsidR="00AF039C" w:rsidRPr="00F5490A" w:rsidRDefault="00AF039C" w:rsidP="00AF039C">
      <w:pPr>
        <w:pStyle w:val="07-Legenda"/>
        <w:pBdr>
          <w:top w:val="nil"/>
          <w:left w:val="nil"/>
          <w:bottom w:val="nil"/>
          <w:right w:val="nil"/>
          <w:between w:val="nil"/>
          <w:bar w:val="nil"/>
        </w:pBdr>
        <w:rPr>
          <w:rFonts w:ascii="BancoDoBrasil Textos" w:hAnsi="BancoDoBrasil Textos"/>
          <w:bdr w:val="nil"/>
        </w:rPr>
      </w:pPr>
    </w:p>
    <w:p w14:paraId="2FF59394" w14:textId="77777777" w:rsidR="003C361E" w:rsidRPr="00F5490A" w:rsidRDefault="00E6095A" w:rsidP="00FD7527">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F5490A">
        <w:rPr>
          <w:rFonts w:ascii="BancoDoBrasil Textos" w:hAnsi="BancoDoBrasil Textos"/>
          <w:kern w:val="0"/>
          <w:szCs w:val="18"/>
          <w:bdr w:val="none" w:sz="0" w:space="0" w:color="auto" w:frame="1"/>
        </w:rPr>
        <w:t>A reserva legal tem por finalidade assegurar a integridade do capital social e somente poderá ser utilizada para compensar prejuízos ou aumentar o capital social. Do lucro líquido apurado no período, 5% (cinco por cento) são aplicados, antes de qualquer outra destinação, na constituição da reserva legal, a qual não excederá 20% (vinte por cento) do Capital Social. A Ativos Gestão já atingiu o limite.</w:t>
      </w:r>
    </w:p>
    <w:p w14:paraId="7B2B52F4" w14:textId="77777777" w:rsidR="00995AD9" w:rsidRPr="00F5490A" w:rsidRDefault="00995AD9" w:rsidP="00FD7527">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p>
    <w:p w14:paraId="5933C1AD" w14:textId="77777777" w:rsidR="008F2DDF" w:rsidRPr="00F5490A" w:rsidRDefault="00E6095A" w:rsidP="00A56123">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5" w:name="RG_MARKER_395801"/>
      <w:bookmarkEnd w:id="25"/>
      <w:r w:rsidRPr="00F5490A">
        <w:rPr>
          <w:rFonts w:ascii="BancoDoBrasil Textos" w:eastAsia="Calibri" w:hAnsi="BancoDoBrasil Textos" w:cs="Times New Roman"/>
          <w:b/>
          <w:bCs/>
          <w:kern w:val="0"/>
          <w:sz w:val="20"/>
          <w:szCs w:val="20"/>
        </w:rPr>
        <w:t>14 – Tributos</w:t>
      </w:r>
    </w:p>
    <w:p w14:paraId="3199F2F9" w14:textId="77777777" w:rsidR="00FD0BB8" w:rsidRPr="00F5490A" w:rsidRDefault="00E6095A" w:rsidP="009070B9">
      <w:pPr>
        <w:pStyle w:val="03-SubttulodeNota"/>
        <w:numPr>
          <w:ilvl w:val="1"/>
          <w:numId w:val="16"/>
        </w:numPr>
        <w:pBdr>
          <w:top w:val="nil"/>
          <w:left w:val="nil"/>
          <w:bottom w:val="nil"/>
          <w:right w:val="nil"/>
          <w:between w:val="nil"/>
          <w:bar w:val="nil"/>
        </w:pBdr>
        <w:spacing w:after="0" w:line="276" w:lineRule="auto"/>
        <w:rPr>
          <w:rFonts w:ascii="BancoDoBrasil Textos" w:hAnsi="BancoDoBrasil Textos"/>
          <w:bdr w:val="nil"/>
        </w:rPr>
      </w:pPr>
      <w:r w:rsidRPr="00F5490A">
        <w:rPr>
          <w:rFonts w:ascii="BancoDoBrasil Textos" w:hAnsi="BancoDoBrasil Textos"/>
        </w:rPr>
        <w:t>Demonstração da despesa de IRPJ e CSLL</w:t>
      </w:r>
    </w:p>
    <w:tbl>
      <w:tblPr>
        <w:tblW w:w="9705" w:type="dxa"/>
        <w:tblLayout w:type="fixed"/>
        <w:tblLook w:val="0600" w:firstRow="0" w:lastRow="0" w:firstColumn="0" w:lastColumn="0" w:noHBand="1" w:noVBand="1"/>
        <w:tblCaption w:val="NETRIBUTOSDemDespIRCSLL"/>
      </w:tblPr>
      <w:tblGrid>
        <w:gridCol w:w="6405"/>
        <w:gridCol w:w="1650"/>
        <w:gridCol w:w="1650"/>
      </w:tblGrid>
      <w:tr w:rsidR="00053480" w:rsidRPr="00F5490A" w14:paraId="12F0177B" w14:textId="77777777">
        <w:trPr>
          <w:cantSplit/>
          <w:trHeight w:hRule="exact" w:val="240"/>
        </w:trPr>
        <w:tc>
          <w:tcPr>
            <w:tcW w:w="6405" w:type="dxa"/>
            <w:tcBorders>
              <w:top w:val="nil"/>
              <w:left w:val="nil"/>
              <w:bottom w:val="single" w:sz="4" w:space="0" w:color="000000"/>
              <w:right w:val="nil"/>
              <w:tl2br w:val="nil"/>
              <w:tr2bl w:val="nil"/>
            </w:tcBorders>
            <w:tcMar>
              <w:left w:w="0" w:type="dxa"/>
              <w:right w:w="0" w:type="dxa"/>
            </w:tcMar>
            <w:vAlign w:val="bottom"/>
          </w:tcPr>
          <w:p w14:paraId="7A0B0E39"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3300" w:type="dxa"/>
            <w:gridSpan w:val="2"/>
            <w:tcBorders>
              <w:top w:val="nil"/>
              <w:left w:val="nil"/>
              <w:bottom w:val="single" w:sz="4" w:space="0" w:color="000000"/>
              <w:right w:val="nil"/>
              <w:tl2br w:val="nil"/>
              <w:tr2bl w:val="nil"/>
            </w:tcBorders>
            <w:tcMar>
              <w:left w:w="0" w:type="dxa"/>
              <w:right w:w="0" w:type="dxa"/>
            </w:tcMar>
            <w:vAlign w:val="bottom"/>
          </w:tcPr>
          <w:p w14:paraId="152DA3C2"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053480" w:rsidRPr="00F5490A" w14:paraId="47F1CE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1FC18089" w14:textId="77777777" w:rsidR="00053480" w:rsidRPr="00F5490A" w:rsidRDefault="00053480">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D6CB9B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F1EB42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trimestre/2025</w:t>
            </w:r>
          </w:p>
        </w:tc>
      </w:tr>
      <w:tr w:rsidR="00053480" w:rsidRPr="00F5490A" w14:paraId="01B07E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228CD7C7"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Valores correntes</w:t>
            </w:r>
          </w:p>
        </w:tc>
        <w:tc>
          <w:tcPr>
            <w:tcW w:w="1650" w:type="dxa"/>
            <w:tcBorders>
              <w:top w:val="single" w:sz="4" w:space="0" w:color="000000"/>
              <w:left w:val="nil"/>
              <w:bottom w:val="nil"/>
              <w:right w:val="nil"/>
              <w:tl2br w:val="nil"/>
              <w:tr2bl w:val="nil"/>
            </w:tcBorders>
            <w:tcMar>
              <w:left w:w="40" w:type="dxa"/>
              <w:right w:w="40" w:type="dxa"/>
            </w:tcMar>
            <w:vAlign w:val="center"/>
          </w:tcPr>
          <w:p w14:paraId="103EB2C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(340)</w:t>
            </w:r>
          </w:p>
        </w:tc>
        <w:tc>
          <w:tcPr>
            <w:tcW w:w="1650" w:type="dxa"/>
            <w:tcBorders>
              <w:top w:val="single" w:sz="4" w:space="0" w:color="000000"/>
              <w:left w:val="nil"/>
              <w:bottom w:val="nil"/>
              <w:right w:val="nil"/>
              <w:tl2br w:val="nil"/>
              <w:tr2bl w:val="nil"/>
            </w:tcBorders>
            <w:tcMar>
              <w:left w:w="40" w:type="dxa"/>
              <w:right w:w="40" w:type="dxa"/>
            </w:tcMar>
            <w:vAlign w:val="center"/>
          </w:tcPr>
          <w:p w14:paraId="505C583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(249)</w:t>
            </w:r>
          </w:p>
        </w:tc>
      </w:tr>
      <w:tr w:rsidR="00053480" w:rsidRPr="00F5490A" w14:paraId="0DD068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AEA781C"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IRPJ e CSLL no país</w:t>
            </w:r>
          </w:p>
        </w:tc>
        <w:tc>
          <w:tcPr>
            <w:tcW w:w="1650" w:type="dxa"/>
            <w:tcBorders>
              <w:top w:val="nil"/>
              <w:left w:val="nil"/>
              <w:bottom w:val="nil"/>
              <w:right w:val="nil"/>
              <w:tl2br w:val="nil"/>
              <w:tr2bl w:val="nil"/>
            </w:tcBorders>
            <w:tcMar>
              <w:left w:w="40" w:type="dxa"/>
              <w:right w:w="40" w:type="dxa"/>
            </w:tcMar>
            <w:vAlign w:val="center"/>
          </w:tcPr>
          <w:p w14:paraId="400EBB1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(340)</w:t>
            </w:r>
          </w:p>
        </w:tc>
        <w:tc>
          <w:tcPr>
            <w:tcW w:w="1650" w:type="dxa"/>
            <w:tcBorders>
              <w:top w:val="nil"/>
              <w:left w:val="nil"/>
              <w:bottom w:val="nil"/>
              <w:right w:val="nil"/>
              <w:tl2br w:val="nil"/>
              <w:tr2bl w:val="nil"/>
            </w:tcBorders>
            <w:tcMar>
              <w:left w:w="40" w:type="dxa"/>
              <w:right w:w="40" w:type="dxa"/>
            </w:tcMar>
            <w:vAlign w:val="center"/>
          </w:tcPr>
          <w:p w14:paraId="102C47E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(249)</w:t>
            </w:r>
          </w:p>
        </w:tc>
      </w:tr>
      <w:tr w:rsidR="00053480" w:rsidRPr="00F5490A" w14:paraId="0D8298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66C12363"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 xml:space="preserve">Total </w:t>
            </w:r>
          </w:p>
        </w:tc>
        <w:tc>
          <w:tcPr>
            <w:tcW w:w="1650" w:type="dxa"/>
            <w:tcBorders>
              <w:top w:val="nil"/>
              <w:left w:val="nil"/>
              <w:bottom w:val="single" w:sz="4" w:space="0" w:color="000000"/>
              <w:right w:val="nil"/>
              <w:tl2br w:val="nil"/>
              <w:tr2bl w:val="nil"/>
            </w:tcBorders>
            <w:tcMar>
              <w:left w:w="40" w:type="dxa"/>
              <w:right w:w="40" w:type="dxa"/>
            </w:tcMar>
            <w:vAlign w:val="center"/>
          </w:tcPr>
          <w:p w14:paraId="1A777784"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(340)</w:t>
            </w:r>
          </w:p>
        </w:tc>
        <w:tc>
          <w:tcPr>
            <w:tcW w:w="1650" w:type="dxa"/>
            <w:tcBorders>
              <w:top w:val="nil"/>
              <w:left w:val="nil"/>
              <w:bottom w:val="single" w:sz="4" w:space="0" w:color="000000"/>
              <w:right w:val="nil"/>
              <w:tl2br w:val="nil"/>
              <w:tr2bl w:val="nil"/>
            </w:tcBorders>
            <w:tcMar>
              <w:left w:w="40" w:type="dxa"/>
              <w:right w:w="40" w:type="dxa"/>
            </w:tcMar>
            <w:vAlign w:val="center"/>
          </w:tcPr>
          <w:p w14:paraId="7430C1A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(249)</w:t>
            </w:r>
          </w:p>
        </w:tc>
      </w:tr>
    </w:tbl>
    <w:p w14:paraId="66170AD7" w14:textId="77777777" w:rsidR="009E331C" w:rsidRPr="00F5490A" w:rsidRDefault="009E331C" w:rsidP="00780993">
      <w:pPr>
        <w:pStyle w:val="07-Legenda"/>
        <w:pBdr>
          <w:top w:val="nil"/>
          <w:left w:val="nil"/>
          <w:bottom w:val="nil"/>
          <w:right w:val="nil"/>
          <w:between w:val="nil"/>
          <w:bar w:val="nil"/>
        </w:pBdr>
        <w:rPr>
          <w:rFonts w:ascii="BancoDoBrasil Textos" w:hAnsi="BancoDoBrasil Textos"/>
          <w:bdr w:val="nil"/>
        </w:rPr>
      </w:pPr>
    </w:p>
    <w:p w14:paraId="1D07BA2A" w14:textId="77777777" w:rsidR="00FD0BB8" w:rsidRPr="00F5490A" w:rsidRDefault="00E6095A" w:rsidP="006C7019">
      <w:pPr>
        <w:pStyle w:val="03-SubttulodeNota"/>
        <w:keepNext w:val="0"/>
        <w:numPr>
          <w:ilvl w:val="1"/>
          <w:numId w:val="16"/>
        </w:numPr>
        <w:pBdr>
          <w:top w:val="nil"/>
          <w:left w:val="nil"/>
          <w:bottom w:val="nil"/>
          <w:right w:val="nil"/>
          <w:between w:val="nil"/>
          <w:bar w:val="nil"/>
        </w:pBdr>
        <w:spacing w:before="0" w:after="0" w:line="276" w:lineRule="auto"/>
        <w:rPr>
          <w:rFonts w:ascii="BancoDoBrasil Textos" w:hAnsi="BancoDoBrasil Textos"/>
          <w:bdr w:val="nil"/>
        </w:rPr>
      </w:pPr>
      <w:r w:rsidRPr="00F5490A">
        <w:rPr>
          <w:rFonts w:ascii="BancoDoBrasil Textos" w:hAnsi="BancoDoBrasil Textos"/>
        </w:rPr>
        <w:t>Conciliação dos encargos de IRPJ e CSLL</w:t>
      </w:r>
    </w:p>
    <w:tbl>
      <w:tblPr>
        <w:tblW w:w="9705" w:type="dxa"/>
        <w:tblLayout w:type="fixed"/>
        <w:tblLook w:val="0600" w:firstRow="0" w:lastRow="0" w:firstColumn="0" w:lastColumn="0" w:noHBand="1" w:noVBand="1"/>
        <w:tblCaption w:val="NETRIBUTOSConcEncIRCSLL"/>
      </w:tblPr>
      <w:tblGrid>
        <w:gridCol w:w="6405"/>
        <w:gridCol w:w="1650"/>
        <w:gridCol w:w="1650"/>
      </w:tblGrid>
      <w:tr w:rsidR="00053480" w:rsidRPr="00F5490A" w14:paraId="3A6A68E5" w14:textId="77777777">
        <w:trPr>
          <w:cantSplit/>
          <w:trHeight w:hRule="exact" w:val="240"/>
        </w:trPr>
        <w:tc>
          <w:tcPr>
            <w:tcW w:w="6405" w:type="dxa"/>
            <w:tcBorders>
              <w:top w:val="nil"/>
              <w:left w:val="nil"/>
              <w:bottom w:val="single" w:sz="4" w:space="0" w:color="000000"/>
              <w:right w:val="nil"/>
              <w:tl2br w:val="nil"/>
              <w:tr2bl w:val="nil"/>
            </w:tcBorders>
            <w:tcMar>
              <w:left w:w="0" w:type="dxa"/>
              <w:right w:w="0" w:type="dxa"/>
            </w:tcMar>
            <w:vAlign w:val="bottom"/>
          </w:tcPr>
          <w:p w14:paraId="4C7DB1DA" w14:textId="77777777" w:rsidR="00053480" w:rsidRPr="00F5490A" w:rsidRDefault="00053480" w:rsidP="006C7019">
            <w:pPr>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0D1CD4CF" w14:textId="77777777" w:rsidR="00053480" w:rsidRPr="00F5490A" w:rsidRDefault="00053480" w:rsidP="006C7019">
            <w:pPr>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261CD029" w14:textId="77777777" w:rsidR="00053480" w:rsidRPr="00F5490A" w:rsidRDefault="00053480" w:rsidP="006C7019">
            <w:pPr>
              <w:spacing w:after="0" w:line="240" w:lineRule="auto"/>
              <w:jc w:val="right"/>
              <w:rPr>
                <w:rFonts w:ascii="BancoDoBrasil Textos" w:eastAsia="BancoDoBrasil Textos" w:hAnsi="BancoDoBrasil Textos" w:cs="BancoDoBrasil Textos"/>
                <w:b/>
                <w:color w:val="000000"/>
                <w:kern w:val="0"/>
                <w:sz w:val="16"/>
                <w:szCs w:val="22"/>
                <w:bdr w:val="nil"/>
              </w:rPr>
            </w:pPr>
          </w:p>
        </w:tc>
      </w:tr>
      <w:tr w:rsidR="00053480" w:rsidRPr="00F5490A" w14:paraId="72F7A0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1F46F548" w14:textId="77777777" w:rsidR="00053480" w:rsidRPr="00F5490A" w:rsidRDefault="00053480" w:rsidP="006C7019">
            <w:pPr>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03C87B4" w14:textId="77777777" w:rsidR="00053480" w:rsidRPr="00F5490A" w:rsidRDefault="00E6095A" w:rsidP="006C7019">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D2EAEE0" w14:textId="77777777" w:rsidR="00053480" w:rsidRPr="00F5490A" w:rsidRDefault="00E6095A" w:rsidP="006C7019">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trimestre/2025</w:t>
            </w:r>
          </w:p>
        </w:tc>
      </w:tr>
      <w:tr w:rsidR="00053480" w:rsidRPr="00F5490A" w14:paraId="4F1A69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20E23BB0" w14:textId="77777777" w:rsidR="00053480" w:rsidRPr="00F5490A" w:rsidRDefault="00E6095A" w:rsidP="006C7019">
            <w:pPr>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 xml:space="preserve">Resultado antes dos tributos </w:t>
            </w:r>
          </w:p>
        </w:tc>
        <w:tc>
          <w:tcPr>
            <w:tcW w:w="1650" w:type="dxa"/>
            <w:tcBorders>
              <w:top w:val="single" w:sz="4" w:space="0" w:color="000000"/>
              <w:left w:val="nil"/>
              <w:bottom w:val="nil"/>
              <w:right w:val="nil"/>
              <w:tl2br w:val="nil"/>
              <w:tr2bl w:val="nil"/>
            </w:tcBorders>
            <w:tcMar>
              <w:left w:w="40" w:type="dxa"/>
              <w:right w:w="115" w:type="dxa"/>
            </w:tcMar>
            <w:vAlign w:val="center"/>
          </w:tcPr>
          <w:p w14:paraId="221891DA" w14:textId="77777777" w:rsidR="00053480" w:rsidRPr="00F5490A" w:rsidRDefault="00E6095A" w:rsidP="006C7019">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967</w:t>
            </w:r>
          </w:p>
        </w:tc>
        <w:tc>
          <w:tcPr>
            <w:tcW w:w="1650" w:type="dxa"/>
            <w:tcBorders>
              <w:top w:val="single" w:sz="4" w:space="0" w:color="000000"/>
              <w:left w:val="nil"/>
              <w:bottom w:val="nil"/>
              <w:right w:val="nil"/>
              <w:tl2br w:val="nil"/>
              <w:tr2bl w:val="nil"/>
            </w:tcBorders>
            <w:tcMar>
              <w:left w:w="40" w:type="dxa"/>
              <w:right w:w="115" w:type="dxa"/>
            </w:tcMar>
            <w:vAlign w:val="center"/>
          </w:tcPr>
          <w:p w14:paraId="23A0138A" w14:textId="77777777" w:rsidR="00053480" w:rsidRPr="00F5490A" w:rsidRDefault="00E6095A" w:rsidP="006C7019">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773</w:t>
            </w:r>
          </w:p>
        </w:tc>
      </w:tr>
      <w:tr w:rsidR="00053480" w:rsidRPr="00F5490A" w14:paraId="2DF284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8"/>
        </w:trPr>
        <w:tc>
          <w:tcPr>
            <w:tcW w:w="6405" w:type="dxa"/>
            <w:tcBorders>
              <w:top w:val="nil"/>
              <w:left w:val="nil"/>
              <w:bottom w:val="nil"/>
              <w:right w:val="nil"/>
              <w:tl2br w:val="nil"/>
              <w:tr2bl w:val="nil"/>
            </w:tcBorders>
            <w:tcMar>
              <w:left w:w="40" w:type="dxa"/>
              <w:right w:w="40" w:type="dxa"/>
            </w:tcMar>
            <w:vAlign w:val="center"/>
          </w:tcPr>
          <w:p w14:paraId="43512171" w14:textId="77777777" w:rsidR="00053480" w:rsidRPr="00F5490A" w:rsidRDefault="00E6095A" w:rsidP="006C7019">
            <w:pPr>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Encargo total do IRPJ (25%) e da CSLL (9%)</w:t>
            </w:r>
          </w:p>
        </w:tc>
        <w:tc>
          <w:tcPr>
            <w:tcW w:w="1650" w:type="dxa"/>
            <w:tcBorders>
              <w:top w:val="nil"/>
              <w:left w:val="nil"/>
              <w:bottom w:val="nil"/>
              <w:right w:val="nil"/>
              <w:tl2br w:val="nil"/>
              <w:tr2bl w:val="nil"/>
            </w:tcBorders>
            <w:tcMar>
              <w:left w:w="40" w:type="dxa"/>
              <w:right w:w="40" w:type="dxa"/>
            </w:tcMar>
            <w:vAlign w:val="center"/>
          </w:tcPr>
          <w:p w14:paraId="1A7CBB41" w14:textId="77777777" w:rsidR="00053480" w:rsidRPr="00F5490A" w:rsidRDefault="00E6095A" w:rsidP="006C7019">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(329)</w:t>
            </w:r>
          </w:p>
        </w:tc>
        <w:tc>
          <w:tcPr>
            <w:tcW w:w="1650" w:type="dxa"/>
            <w:tcBorders>
              <w:top w:val="nil"/>
              <w:left w:val="nil"/>
              <w:bottom w:val="nil"/>
              <w:right w:val="nil"/>
              <w:tl2br w:val="nil"/>
              <w:tr2bl w:val="nil"/>
            </w:tcBorders>
            <w:tcMar>
              <w:left w:w="40" w:type="dxa"/>
              <w:right w:w="40" w:type="dxa"/>
            </w:tcMar>
            <w:vAlign w:val="center"/>
          </w:tcPr>
          <w:p w14:paraId="3E285FDD" w14:textId="77777777" w:rsidR="00053480" w:rsidRPr="00F5490A" w:rsidRDefault="00E6095A" w:rsidP="006C7019">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(263)</w:t>
            </w:r>
          </w:p>
        </w:tc>
      </w:tr>
      <w:tr w:rsidR="00053480" w:rsidRPr="00F5490A" w14:paraId="5CBD05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8"/>
        </w:trPr>
        <w:tc>
          <w:tcPr>
            <w:tcW w:w="6405" w:type="dxa"/>
            <w:tcBorders>
              <w:top w:val="nil"/>
              <w:left w:val="nil"/>
              <w:bottom w:val="nil"/>
              <w:right w:val="nil"/>
              <w:tl2br w:val="nil"/>
              <w:tr2bl w:val="nil"/>
            </w:tcBorders>
            <w:tcMar>
              <w:left w:w="40" w:type="dxa"/>
              <w:right w:w="40" w:type="dxa"/>
            </w:tcMar>
            <w:vAlign w:val="center"/>
          </w:tcPr>
          <w:p w14:paraId="4BCEBC43" w14:textId="77777777" w:rsidR="00053480" w:rsidRPr="00F5490A" w:rsidRDefault="00E6095A" w:rsidP="006C7019">
            <w:pPr>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Diferença base lucro real x lucro presumido </w:t>
            </w:r>
          </w:p>
        </w:tc>
        <w:tc>
          <w:tcPr>
            <w:tcW w:w="1650" w:type="dxa"/>
            <w:tcBorders>
              <w:top w:val="nil"/>
              <w:left w:val="nil"/>
              <w:bottom w:val="nil"/>
              <w:right w:val="nil"/>
              <w:tl2br w:val="nil"/>
              <w:tr2bl w:val="nil"/>
            </w:tcBorders>
            <w:tcMar>
              <w:left w:w="40" w:type="dxa"/>
              <w:right w:w="40" w:type="dxa"/>
            </w:tcMar>
            <w:vAlign w:val="center"/>
          </w:tcPr>
          <w:p w14:paraId="55192371" w14:textId="77777777" w:rsidR="00053480" w:rsidRPr="00F5490A" w:rsidRDefault="00E6095A" w:rsidP="006C7019">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(24)</w:t>
            </w:r>
          </w:p>
        </w:tc>
        <w:tc>
          <w:tcPr>
            <w:tcW w:w="1650" w:type="dxa"/>
            <w:tcBorders>
              <w:top w:val="nil"/>
              <w:left w:val="nil"/>
              <w:bottom w:val="nil"/>
              <w:right w:val="nil"/>
              <w:tl2br w:val="nil"/>
              <w:tr2bl w:val="nil"/>
            </w:tcBorders>
            <w:tcMar>
              <w:left w:w="40" w:type="dxa"/>
              <w:right w:w="115" w:type="dxa"/>
            </w:tcMar>
            <w:vAlign w:val="center"/>
          </w:tcPr>
          <w:p w14:paraId="40717C5E" w14:textId="77777777" w:rsidR="00053480" w:rsidRPr="00F5490A" w:rsidRDefault="00E6095A" w:rsidP="006C7019">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w:t>
            </w:r>
          </w:p>
        </w:tc>
      </w:tr>
      <w:tr w:rsidR="00053480" w:rsidRPr="00F5490A" w14:paraId="668C82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8"/>
        </w:trPr>
        <w:tc>
          <w:tcPr>
            <w:tcW w:w="6405" w:type="dxa"/>
            <w:tcBorders>
              <w:top w:val="nil"/>
              <w:left w:val="nil"/>
              <w:bottom w:val="nil"/>
              <w:right w:val="nil"/>
              <w:tl2br w:val="nil"/>
              <w:tr2bl w:val="nil"/>
            </w:tcBorders>
            <w:tcMar>
              <w:left w:w="40" w:type="dxa"/>
              <w:right w:w="40" w:type="dxa"/>
            </w:tcMar>
            <w:vAlign w:val="center"/>
          </w:tcPr>
          <w:p w14:paraId="5A8BDA07" w14:textId="77777777" w:rsidR="00053480" w:rsidRPr="00F5490A" w:rsidRDefault="00E6095A" w:rsidP="006C7019">
            <w:pPr>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Outros valores</w:t>
            </w:r>
          </w:p>
        </w:tc>
        <w:tc>
          <w:tcPr>
            <w:tcW w:w="1650" w:type="dxa"/>
            <w:tcBorders>
              <w:top w:val="nil"/>
              <w:left w:val="nil"/>
              <w:bottom w:val="nil"/>
              <w:right w:val="nil"/>
              <w:tl2br w:val="nil"/>
              <w:tr2bl w:val="nil"/>
            </w:tcBorders>
            <w:tcMar>
              <w:left w:w="40" w:type="dxa"/>
              <w:right w:w="115" w:type="dxa"/>
            </w:tcMar>
            <w:vAlign w:val="center"/>
          </w:tcPr>
          <w:p w14:paraId="42382186" w14:textId="77777777" w:rsidR="00053480" w:rsidRPr="00F5490A" w:rsidRDefault="00E6095A" w:rsidP="006C7019">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13</w:t>
            </w:r>
          </w:p>
        </w:tc>
        <w:tc>
          <w:tcPr>
            <w:tcW w:w="1650" w:type="dxa"/>
            <w:tcBorders>
              <w:top w:val="nil"/>
              <w:left w:val="nil"/>
              <w:bottom w:val="nil"/>
              <w:right w:val="nil"/>
              <w:tl2br w:val="nil"/>
              <w:tr2bl w:val="nil"/>
            </w:tcBorders>
            <w:tcMar>
              <w:left w:w="40" w:type="dxa"/>
              <w:right w:w="115" w:type="dxa"/>
            </w:tcMar>
            <w:vAlign w:val="center"/>
          </w:tcPr>
          <w:p w14:paraId="7E6AE97E" w14:textId="77777777" w:rsidR="00053480" w:rsidRPr="00F5490A" w:rsidRDefault="00E6095A" w:rsidP="006C7019">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12</w:t>
            </w:r>
          </w:p>
        </w:tc>
      </w:tr>
      <w:tr w:rsidR="00053480" w:rsidRPr="00F5490A" w14:paraId="2536EC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37767E54" w14:textId="77777777" w:rsidR="00053480" w:rsidRPr="00F5490A" w:rsidRDefault="00E6095A" w:rsidP="006C7019">
            <w:pPr>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IRPJ e CSLL do período</w:t>
            </w:r>
          </w:p>
        </w:tc>
        <w:tc>
          <w:tcPr>
            <w:tcW w:w="1650" w:type="dxa"/>
            <w:tcBorders>
              <w:top w:val="nil"/>
              <w:left w:val="nil"/>
              <w:bottom w:val="single" w:sz="4" w:space="0" w:color="000000"/>
              <w:right w:val="nil"/>
              <w:tl2br w:val="nil"/>
              <w:tr2bl w:val="nil"/>
            </w:tcBorders>
            <w:tcMar>
              <w:left w:w="40" w:type="dxa"/>
              <w:right w:w="40" w:type="dxa"/>
            </w:tcMar>
            <w:vAlign w:val="center"/>
          </w:tcPr>
          <w:p w14:paraId="57D92798" w14:textId="77777777" w:rsidR="00053480" w:rsidRPr="00F5490A" w:rsidRDefault="00E6095A" w:rsidP="006C7019">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(340)</w:t>
            </w:r>
          </w:p>
        </w:tc>
        <w:tc>
          <w:tcPr>
            <w:tcW w:w="1650" w:type="dxa"/>
            <w:tcBorders>
              <w:top w:val="nil"/>
              <w:left w:val="nil"/>
              <w:bottom w:val="single" w:sz="4" w:space="0" w:color="000000"/>
              <w:right w:val="nil"/>
              <w:tl2br w:val="nil"/>
              <w:tr2bl w:val="nil"/>
            </w:tcBorders>
            <w:tcMar>
              <w:left w:w="40" w:type="dxa"/>
              <w:right w:w="40" w:type="dxa"/>
            </w:tcMar>
            <w:vAlign w:val="center"/>
          </w:tcPr>
          <w:p w14:paraId="40D0CC35" w14:textId="77777777" w:rsidR="00053480" w:rsidRPr="00F5490A" w:rsidRDefault="00E6095A" w:rsidP="006C7019">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(249)</w:t>
            </w:r>
          </w:p>
        </w:tc>
      </w:tr>
    </w:tbl>
    <w:p w14:paraId="24A2904D" w14:textId="77777777" w:rsidR="000F1E1F" w:rsidRPr="00F5490A" w:rsidRDefault="00E6095A"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bdr w:val="nil"/>
        </w:rPr>
      </w:pPr>
      <w:r w:rsidRPr="00F5490A">
        <w:rPr>
          <w:rFonts w:ascii="BancoDoBrasil Textos" w:hAnsi="BancoDoBrasil Textos"/>
        </w:rPr>
        <w:lastRenderedPageBreak/>
        <w:t xml:space="preserve">b.1) </w:t>
      </w:r>
      <w:r w:rsidRPr="00F5490A">
        <w:rPr>
          <w:rFonts w:ascii="BancoDoBrasil Textos" w:hAnsi="BancoDoBrasil Textos"/>
        </w:rPr>
        <w:tab/>
        <w:t>Base tributária - lucro presumido</w:t>
      </w:r>
    </w:p>
    <w:tbl>
      <w:tblPr>
        <w:tblW w:w="9705" w:type="dxa"/>
        <w:tblLayout w:type="fixed"/>
        <w:tblLook w:val="0600" w:firstRow="0" w:lastRow="0" w:firstColumn="0" w:lastColumn="0" w:noHBand="1" w:noVBand="1"/>
        <w:tblCaption w:val="NETRIBUTOSConcEncIRCSLL2"/>
      </w:tblPr>
      <w:tblGrid>
        <w:gridCol w:w="6405"/>
        <w:gridCol w:w="1650"/>
        <w:gridCol w:w="1650"/>
      </w:tblGrid>
      <w:tr w:rsidR="00053480" w:rsidRPr="00F5490A" w14:paraId="1EA8E57C" w14:textId="77777777">
        <w:trPr>
          <w:cantSplit/>
          <w:trHeight w:hRule="exact" w:val="46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0B869EAF" w14:textId="77777777" w:rsidR="00053480" w:rsidRPr="00F5490A" w:rsidRDefault="00053480">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68268B4"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3F7A606"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trimestre/2025</w:t>
            </w:r>
          </w:p>
        </w:tc>
      </w:tr>
      <w:tr w:rsidR="00053480" w:rsidRPr="00F5490A" w14:paraId="6635A1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50788D74"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Receita bruta</w:t>
            </w:r>
          </w:p>
        </w:tc>
        <w:tc>
          <w:tcPr>
            <w:tcW w:w="1650" w:type="dxa"/>
            <w:tcBorders>
              <w:top w:val="single" w:sz="4" w:space="0" w:color="000000"/>
              <w:left w:val="nil"/>
              <w:bottom w:val="nil"/>
              <w:right w:val="nil"/>
              <w:tl2br w:val="nil"/>
              <w:tr2bl w:val="nil"/>
            </w:tcBorders>
            <w:tcMar>
              <w:left w:w="40" w:type="dxa"/>
              <w:right w:w="115" w:type="dxa"/>
            </w:tcMar>
            <w:vAlign w:val="center"/>
          </w:tcPr>
          <w:p w14:paraId="3BD778F4"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2.944</w:t>
            </w:r>
          </w:p>
        </w:tc>
        <w:tc>
          <w:tcPr>
            <w:tcW w:w="1650" w:type="dxa"/>
            <w:tcBorders>
              <w:top w:val="single" w:sz="4" w:space="0" w:color="000000"/>
              <w:left w:val="nil"/>
              <w:bottom w:val="nil"/>
              <w:right w:val="nil"/>
              <w:tl2br w:val="nil"/>
              <w:tr2bl w:val="nil"/>
            </w:tcBorders>
            <w:tcMar>
              <w:left w:w="40" w:type="dxa"/>
              <w:right w:w="115" w:type="dxa"/>
            </w:tcMar>
            <w:vAlign w:val="center"/>
          </w:tcPr>
          <w:p w14:paraId="5447EC0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2.219</w:t>
            </w:r>
          </w:p>
        </w:tc>
      </w:tr>
      <w:tr w:rsidR="00053480" w:rsidRPr="00F5490A" w14:paraId="589C2C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32743740"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Valores que não integram a base</w:t>
            </w:r>
          </w:p>
        </w:tc>
        <w:tc>
          <w:tcPr>
            <w:tcW w:w="1650" w:type="dxa"/>
            <w:tcBorders>
              <w:top w:val="nil"/>
              <w:left w:val="nil"/>
              <w:bottom w:val="nil"/>
              <w:right w:val="nil"/>
              <w:tl2br w:val="nil"/>
              <w:tr2bl w:val="nil"/>
            </w:tcBorders>
            <w:tcMar>
              <w:left w:w="40" w:type="dxa"/>
              <w:right w:w="40" w:type="dxa"/>
            </w:tcMar>
            <w:vAlign w:val="center"/>
          </w:tcPr>
          <w:p w14:paraId="2F78632D"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(88)</w:t>
            </w:r>
          </w:p>
        </w:tc>
        <w:tc>
          <w:tcPr>
            <w:tcW w:w="1650" w:type="dxa"/>
            <w:tcBorders>
              <w:top w:val="nil"/>
              <w:left w:val="nil"/>
              <w:bottom w:val="nil"/>
              <w:right w:val="nil"/>
              <w:tl2br w:val="nil"/>
              <w:tr2bl w:val="nil"/>
            </w:tcBorders>
            <w:tcMar>
              <w:left w:w="40" w:type="dxa"/>
              <w:right w:w="40" w:type="dxa"/>
            </w:tcMar>
            <w:vAlign w:val="center"/>
          </w:tcPr>
          <w:p w14:paraId="38816F6B"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(84)</w:t>
            </w:r>
          </w:p>
        </w:tc>
      </w:tr>
      <w:tr w:rsidR="00053480" w:rsidRPr="00F5490A" w14:paraId="6BB5F4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7A7507EB"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Receita bruta ajustada</w:t>
            </w:r>
          </w:p>
        </w:tc>
        <w:tc>
          <w:tcPr>
            <w:tcW w:w="1650" w:type="dxa"/>
            <w:tcBorders>
              <w:top w:val="nil"/>
              <w:left w:val="nil"/>
              <w:bottom w:val="nil"/>
              <w:right w:val="nil"/>
              <w:tl2br w:val="nil"/>
              <w:tr2bl w:val="nil"/>
            </w:tcBorders>
            <w:tcMar>
              <w:left w:w="40" w:type="dxa"/>
              <w:right w:w="115" w:type="dxa"/>
            </w:tcMar>
            <w:vAlign w:val="center"/>
          </w:tcPr>
          <w:p w14:paraId="76BDB19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2.856</w:t>
            </w:r>
          </w:p>
        </w:tc>
        <w:tc>
          <w:tcPr>
            <w:tcW w:w="1650" w:type="dxa"/>
            <w:tcBorders>
              <w:top w:val="nil"/>
              <w:left w:val="nil"/>
              <w:bottom w:val="nil"/>
              <w:right w:val="nil"/>
              <w:tl2br w:val="nil"/>
              <w:tr2bl w:val="nil"/>
            </w:tcBorders>
            <w:tcMar>
              <w:left w:w="40" w:type="dxa"/>
              <w:right w:w="115" w:type="dxa"/>
            </w:tcMar>
            <w:vAlign w:val="center"/>
          </w:tcPr>
          <w:p w14:paraId="6651D06E"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2.135</w:t>
            </w:r>
          </w:p>
        </w:tc>
      </w:tr>
      <w:tr w:rsidR="00053480" w:rsidRPr="00F5490A" w14:paraId="6C98C0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0"/>
        </w:trPr>
        <w:tc>
          <w:tcPr>
            <w:tcW w:w="6405" w:type="dxa"/>
            <w:tcBorders>
              <w:top w:val="nil"/>
              <w:left w:val="nil"/>
              <w:bottom w:val="nil"/>
              <w:right w:val="nil"/>
              <w:tl2br w:val="nil"/>
              <w:tr2bl w:val="nil"/>
            </w:tcBorders>
            <w:tcMar>
              <w:left w:w="40" w:type="dxa"/>
              <w:right w:w="40" w:type="dxa"/>
            </w:tcMar>
            <w:vAlign w:val="center"/>
          </w:tcPr>
          <w:p w14:paraId="3E65A250"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Fator de presunção do Lucro - 32% </w:t>
            </w:r>
          </w:p>
        </w:tc>
        <w:tc>
          <w:tcPr>
            <w:tcW w:w="1650" w:type="dxa"/>
            <w:tcBorders>
              <w:top w:val="nil"/>
              <w:left w:val="nil"/>
              <w:bottom w:val="nil"/>
              <w:right w:val="nil"/>
              <w:tl2br w:val="nil"/>
              <w:tr2bl w:val="nil"/>
            </w:tcBorders>
            <w:tcMar>
              <w:left w:w="40" w:type="dxa"/>
              <w:right w:w="115" w:type="dxa"/>
            </w:tcMar>
            <w:vAlign w:val="center"/>
          </w:tcPr>
          <w:p w14:paraId="5C10BEFD"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914</w:t>
            </w:r>
          </w:p>
        </w:tc>
        <w:tc>
          <w:tcPr>
            <w:tcW w:w="1650" w:type="dxa"/>
            <w:tcBorders>
              <w:top w:val="nil"/>
              <w:left w:val="nil"/>
              <w:bottom w:val="nil"/>
              <w:right w:val="nil"/>
              <w:tl2br w:val="nil"/>
              <w:tr2bl w:val="nil"/>
            </w:tcBorders>
            <w:tcMar>
              <w:left w:w="40" w:type="dxa"/>
              <w:right w:w="115" w:type="dxa"/>
            </w:tcMar>
            <w:vAlign w:val="center"/>
          </w:tcPr>
          <w:p w14:paraId="097BC748"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683</w:t>
            </w:r>
          </w:p>
        </w:tc>
      </w:tr>
      <w:tr w:rsidR="00053480" w:rsidRPr="00F5490A" w14:paraId="18701B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nil"/>
              <w:left w:val="nil"/>
              <w:bottom w:val="nil"/>
              <w:right w:val="nil"/>
              <w:tl2br w:val="nil"/>
              <w:tr2bl w:val="nil"/>
            </w:tcBorders>
            <w:tcMar>
              <w:left w:w="40" w:type="dxa"/>
              <w:right w:w="40" w:type="dxa"/>
            </w:tcMar>
            <w:vAlign w:val="center"/>
          </w:tcPr>
          <w:p w14:paraId="3B250E3C"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Efeito da Majoração da Presunção (Art. 14 da IN RFB nº 2.305/2025) - 3,2% </w:t>
            </w:r>
            <w:r w:rsidRPr="00F5490A">
              <w:rPr>
                <w:rFonts w:ascii="BancoDoBrasil Textos" w:eastAsia="Arial" w:hAnsi="BancoDoBrasil Textos" w:cs="Arial"/>
                <w:color w:val="000000"/>
                <w:kern w:val="0"/>
                <w:sz w:val="20"/>
                <w:szCs w:val="22"/>
                <w:vertAlign w:val="superscript"/>
              </w:rPr>
              <w:t>(1)</w:t>
            </w:r>
          </w:p>
        </w:tc>
        <w:tc>
          <w:tcPr>
            <w:tcW w:w="1650" w:type="dxa"/>
            <w:tcBorders>
              <w:top w:val="nil"/>
              <w:left w:val="nil"/>
              <w:bottom w:val="nil"/>
              <w:right w:val="nil"/>
              <w:tl2br w:val="nil"/>
              <w:tr2bl w:val="nil"/>
            </w:tcBorders>
            <w:tcMar>
              <w:left w:w="40" w:type="dxa"/>
              <w:right w:w="115" w:type="dxa"/>
            </w:tcMar>
            <w:vAlign w:val="center"/>
          </w:tcPr>
          <w:p w14:paraId="179FD5A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51</w:t>
            </w:r>
          </w:p>
        </w:tc>
        <w:tc>
          <w:tcPr>
            <w:tcW w:w="1650" w:type="dxa"/>
            <w:tcBorders>
              <w:top w:val="nil"/>
              <w:left w:val="nil"/>
              <w:bottom w:val="nil"/>
              <w:right w:val="nil"/>
              <w:tl2br w:val="nil"/>
              <w:tr2bl w:val="nil"/>
            </w:tcBorders>
            <w:tcMar>
              <w:left w:w="40" w:type="dxa"/>
              <w:right w:w="115" w:type="dxa"/>
            </w:tcMar>
            <w:vAlign w:val="center"/>
          </w:tcPr>
          <w:p w14:paraId="69D4814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w:t>
            </w:r>
          </w:p>
        </w:tc>
      </w:tr>
      <w:tr w:rsidR="00053480" w:rsidRPr="00F5490A" w14:paraId="6B447B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1FE8F6E7"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Adições à base de cálculo</w:t>
            </w:r>
          </w:p>
        </w:tc>
        <w:tc>
          <w:tcPr>
            <w:tcW w:w="1650" w:type="dxa"/>
            <w:tcBorders>
              <w:top w:val="nil"/>
              <w:left w:val="nil"/>
              <w:bottom w:val="nil"/>
              <w:right w:val="nil"/>
              <w:tl2br w:val="nil"/>
              <w:tr2bl w:val="nil"/>
            </w:tcBorders>
            <w:tcMar>
              <w:left w:w="40" w:type="dxa"/>
              <w:right w:w="115" w:type="dxa"/>
            </w:tcMar>
            <w:vAlign w:val="center"/>
          </w:tcPr>
          <w:p w14:paraId="4754AFB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66</w:t>
            </w:r>
          </w:p>
        </w:tc>
        <w:tc>
          <w:tcPr>
            <w:tcW w:w="1650" w:type="dxa"/>
            <w:tcBorders>
              <w:top w:val="nil"/>
              <w:left w:val="nil"/>
              <w:bottom w:val="nil"/>
              <w:right w:val="nil"/>
              <w:tl2br w:val="nil"/>
              <w:tr2bl w:val="nil"/>
            </w:tcBorders>
            <w:tcMar>
              <w:left w:w="40" w:type="dxa"/>
              <w:right w:w="115" w:type="dxa"/>
            </w:tcMar>
            <w:vAlign w:val="center"/>
          </w:tcPr>
          <w:p w14:paraId="16E506D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68</w:t>
            </w:r>
          </w:p>
        </w:tc>
      </w:tr>
      <w:tr w:rsidR="00053480" w:rsidRPr="00F5490A" w14:paraId="796639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3D4BD162"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Base tributária</w:t>
            </w:r>
          </w:p>
        </w:tc>
        <w:tc>
          <w:tcPr>
            <w:tcW w:w="1650" w:type="dxa"/>
            <w:tcBorders>
              <w:top w:val="nil"/>
              <w:left w:val="nil"/>
              <w:bottom w:val="nil"/>
              <w:right w:val="nil"/>
              <w:tl2br w:val="nil"/>
              <w:tr2bl w:val="nil"/>
            </w:tcBorders>
            <w:tcMar>
              <w:left w:w="40" w:type="dxa"/>
              <w:right w:w="115" w:type="dxa"/>
            </w:tcMar>
            <w:vAlign w:val="center"/>
          </w:tcPr>
          <w:p w14:paraId="20AC80A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1.031</w:t>
            </w:r>
          </w:p>
        </w:tc>
        <w:tc>
          <w:tcPr>
            <w:tcW w:w="1650" w:type="dxa"/>
            <w:tcBorders>
              <w:top w:val="nil"/>
              <w:left w:val="nil"/>
              <w:bottom w:val="nil"/>
              <w:right w:val="nil"/>
              <w:tl2br w:val="nil"/>
              <w:tr2bl w:val="nil"/>
            </w:tcBorders>
            <w:tcMar>
              <w:left w:w="40" w:type="dxa"/>
              <w:right w:w="115" w:type="dxa"/>
            </w:tcMar>
            <w:vAlign w:val="center"/>
          </w:tcPr>
          <w:p w14:paraId="14CF8D2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751</w:t>
            </w:r>
          </w:p>
        </w:tc>
      </w:tr>
      <w:tr w:rsidR="00053480" w:rsidRPr="00F5490A" w14:paraId="74A17E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6405" w:type="dxa"/>
            <w:tcBorders>
              <w:top w:val="nil"/>
              <w:left w:val="nil"/>
              <w:bottom w:val="nil"/>
              <w:right w:val="nil"/>
              <w:tl2br w:val="nil"/>
              <w:tr2bl w:val="nil"/>
            </w:tcBorders>
            <w:tcMar>
              <w:left w:w="40" w:type="dxa"/>
              <w:right w:w="40" w:type="dxa"/>
            </w:tcMar>
            <w:vAlign w:val="center"/>
          </w:tcPr>
          <w:p w14:paraId="61C16F62"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Ajuste do adicional de 10% do IRPJ</w:t>
            </w:r>
          </w:p>
        </w:tc>
        <w:tc>
          <w:tcPr>
            <w:tcW w:w="1650" w:type="dxa"/>
            <w:tcBorders>
              <w:top w:val="nil"/>
              <w:left w:val="nil"/>
              <w:bottom w:val="nil"/>
              <w:right w:val="nil"/>
              <w:tl2br w:val="nil"/>
              <w:tr2bl w:val="nil"/>
            </w:tcBorders>
            <w:tcMar>
              <w:left w:w="40" w:type="dxa"/>
              <w:right w:w="115" w:type="dxa"/>
            </w:tcMar>
            <w:vAlign w:val="center"/>
          </w:tcPr>
          <w:p w14:paraId="54DAE22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6</w:t>
            </w:r>
          </w:p>
        </w:tc>
        <w:tc>
          <w:tcPr>
            <w:tcW w:w="1650" w:type="dxa"/>
            <w:tcBorders>
              <w:top w:val="nil"/>
              <w:left w:val="nil"/>
              <w:bottom w:val="nil"/>
              <w:right w:val="nil"/>
              <w:tl2br w:val="nil"/>
              <w:tr2bl w:val="nil"/>
            </w:tcBorders>
            <w:tcMar>
              <w:left w:w="40" w:type="dxa"/>
              <w:right w:w="115" w:type="dxa"/>
            </w:tcMar>
            <w:vAlign w:val="center"/>
          </w:tcPr>
          <w:p w14:paraId="6C2222E4"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6</w:t>
            </w:r>
          </w:p>
        </w:tc>
      </w:tr>
      <w:tr w:rsidR="00053480" w:rsidRPr="00F5490A" w14:paraId="56C204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6405" w:type="dxa"/>
            <w:tcBorders>
              <w:top w:val="nil"/>
              <w:left w:val="nil"/>
              <w:bottom w:val="nil"/>
              <w:right w:val="nil"/>
              <w:tl2br w:val="nil"/>
              <w:tr2bl w:val="nil"/>
            </w:tcBorders>
            <w:tcMar>
              <w:left w:w="40" w:type="dxa"/>
              <w:right w:w="40" w:type="dxa"/>
            </w:tcMar>
            <w:vAlign w:val="center"/>
          </w:tcPr>
          <w:p w14:paraId="7276A14A"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Exclusão da Majoração da alíquota da CSLL no período - 3,2% </w:t>
            </w:r>
            <w:r w:rsidRPr="00F5490A">
              <w:rPr>
                <w:rFonts w:ascii="BancoDoBrasil Textos" w:eastAsia="Arial" w:hAnsi="BancoDoBrasil Textos" w:cs="Arial"/>
                <w:color w:val="000000"/>
                <w:kern w:val="0"/>
                <w:sz w:val="20"/>
                <w:szCs w:val="22"/>
                <w:vertAlign w:val="superscript"/>
              </w:rPr>
              <w:t>(1)</w:t>
            </w:r>
          </w:p>
        </w:tc>
        <w:tc>
          <w:tcPr>
            <w:tcW w:w="1650" w:type="dxa"/>
            <w:tcBorders>
              <w:top w:val="nil"/>
              <w:left w:val="nil"/>
              <w:bottom w:val="nil"/>
              <w:right w:val="nil"/>
              <w:tl2br w:val="nil"/>
              <w:tr2bl w:val="nil"/>
            </w:tcBorders>
            <w:tcMar>
              <w:left w:w="40" w:type="dxa"/>
              <w:right w:w="115" w:type="dxa"/>
            </w:tcMar>
            <w:vAlign w:val="center"/>
          </w:tcPr>
          <w:p w14:paraId="4C168DF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5</w:t>
            </w:r>
          </w:p>
        </w:tc>
        <w:tc>
          <w:tcPr>
            <w:tcW w:w="1650" w:type="dxa"/>
            <w:tcBorders>
              <w:top w:val="nil"/>
              <w:left w:val="nil"/>
              <w:bottom w:val="nil"/>
              <w:right w:val="nil"/>
              <w:tl2br w:val="nil"/>
              <w:tr2bl w:val="nil"/>
            </w:tcBorders>
            <w:tcMar>
              <w:left w:w="40" w:type="dxa"/>
              <w:right w:w="115" w:type="dxa"/>
            </w:tcMar>
            <w:vAlign w:val="center"/>
          </w:tcPr>
          <w:p w14:paraId="18502C5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w:t>
            </w:r>
          </w:p>
        </w:tc>
      </w:tr>
      <w:tr w:rsidR="00053480" w:rsidRPr="00F5490A" w14:paraId="458DD4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6C46094B"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Encargos totais IRPJ (25%) e CSLL (9%)</w:t>
            </w:r>
          </w:p>
        </w:tc>
        <w:tc>
          <w:tcPr>
            <w:tcW w:w="1650" w:type="dxa"/>
            <w:tcBorders>
              <w:top w:val="nil"/>
              <w:left w:val="nil"/>
              <w:bottom w:val="single" w:sz="4" w:space="0" w:color="000000"/>
              <w:right w:val="nil"/>
              <w:tl2br w:val="nil"/>
              <w:tr2bl w:val="nil"/>
            </w:tcBorders>
            <w:tcMar>
              <w:left w:w="40" w:type="dxa"/>
              <w:right w:w="40" w:type="dxa"/>
            </w:tcMar>
            <w:vAlign w:val="center"/>
          </w:tcPr>
          <w:p w14:paraId="55DF629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(340)</w:t>
            </w:r>
          </w:p>
        </w:tc>
        <w:tc>
          <w:tcPr>
            <w:tcW w:w="1650" w:type="dxa"/>
            <w:tcBorders>
              <w:top w:val="nil"/>
              <w:left w:val="nil"/>
              <w:bottom w:val="single" w:sz="4" w:space="0" w:color="000000"/>
              <w:right w:val="nil"/>
              <w:tl2br w:val="nil"/>
              <w:tr2bl w:val="nil"/>
            </w:tcBorders>
            <w:tcMar>
              <w:left w:w="40" w:type="dxa"/>
              <w:right w:w="40" w:type="dxa"/>
            </w:tcMar>
            <w:vAlign w:val="center"/>
          </w:tcPr>
          <w:p w14:paraId="75D69E8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(249)</w:t>
            </w:r>
          </w:p>
        </w:tc>
      </w:tr>
    </w:tbl>
    <w:p w14:paraId="6D194D99" w14:textId="77777777" w:rsidR="00B03ACE" w:rsidRPr="00F5490A" w:rsidRDefault="00E6095A" w:rsidP="00CB72F7">
      <w:pPr>
        <w:pBdr>
          <w:top w:val="nil"/>
          <w:left w:val="nil"/>
          <w:bottom w:val="nil"/>
          <w:right w:val="nil"/>
          <w:between w:val="nil"/>
          <w:bar w:val="nil"/>
        </w:pBdr>
        <w:spacing w:after="0" w:line="276" w:lineRule="auto"/>
        <w:jc w:val="both"/>
        <w:rPr>
          <w:rFonts w:ascii="BancoDoBrasil Textos" w:hAnsi="BancoDoBrasil Textos"/>
          <w:kern w:val="0"/>
          <w:sz w:val="12"/>
          <w:szCs w:val="12"/>
          <w:bdr w:val="nil"/>
        </w:rPr>
      </w:pPr>
      <w:r w:rsidRPr="00F5490A">
        <w:rPr>
          <w:rFonts w:ascii="BancoDoBrasil Textos" w:eastAsia="Calibri" w:hAnsi="BancoDoBrasil Textos" w:cs="Times New Roman"/>
          <w:kern w:val="0"/>
          <w:sz w:val="12"/>
          <w:szCs w:val="12"/>
        </w:rPr>
        <w:t>(1) Alíquota do IRPJ de 3,2% vigente a partir de janeiro 2026 sobre o que ultrapassar 5 milhões/ano ou fração. Alíquota da CSLL com vigência a partir de abril 2026 (Artigo 14 da IN RFB nº 2.305/2025).</w:t>
      </w:r>
    </w:p>
    <w:p w14:paraId="7EC2E7E8" w14:textId="77777777" w:rsidR="00CB72F7" w:rsidRPr="00F5490A" w:rsidRDefault="00CB72F7" w:rsidP="009E331C">
      <w:pPr>
        <w:pStyle w:val="07-Legenda"/>
        <w:pBdr>
          <w:top w:val="nil"/>
          <w:left w:val="nil"/>
          <w:bottom w:val="nil"/>
          <w:right w:val="nil"/>
          <w:between w:val="nil"/>
          <w:bar w:val="nil"/>
        </w:pBdr>
        <w:rPr>
          <w:rFonts w:ascii="BancoDoBrasil Textos" w:hAnsi="BancoDoBrasil Textos"/>
          <w:bdr w:val="nil"/>
        </w:rPr>
      </w:pPr>
    </w:p>
    <w:p w14:paraId="16479CE7" w14:textId="77777777" w:rsidR="00FD0BB8" w:rsidRPr="00F5490A" w:rsidRDefault="00E6095A" w:rsidP="009E331C">
      <w:pPr>
        <w:pStyle w:val="03-SubttulodeNota"/>
        <w:numPr>
          <w:ilvl w:val="1"/>
          <w:numId w:val="16"/>
        </w:numPr>
        <w:pBdr>
          <w:top w:val="nil"/>
          <w:left w:val="nil"/>
          <w:bottom w:val="nil"/>
          <w:right w:val="nil"/>
          <w:between w:val="nil"/>
          <w:bar w:val="nil"/>
        </w:pBdr>
        <w:spacing w:before="0" w:after="0" w:line="276" w:lineRule="auto"/>
        <w:rPr>
          <w:rFonts w:ascii="BancoDoBrasil Textos" w:hAnsi="BancoDoBrasil Textos"/>
          <w:bdr w:val="nil"/>
        </w:rPr>
      </w:pPr>
      <w:r w:rsidRPr="00F5490A">
        <w:rPr>
          <w:rFonts w:ascii="BancoDoBrasil Textos" w:hAnsi="BancoDoBrasil Textos"/>
        </w:rPr>
        <w:t>Despesas tributárias</w:t>
      </w:r>
    </w:p>
    <w:tbl>
      <w:tblPr>
        <w:tblW w:w="9705" w:type="dxa"/>
        <w:tblLayout w:type="fixed"/>
        <w:tblLook w:val="0600" w:firstRow="0" w:lastRow="0" w:firstColumn="0" w:lastColumn="0" w:noHBand="1" w:noVBand="1"/>
        <w:tblCaption w:val="NETRIBUTOSDespTrib"/>
      </w:tblPr>
      <w:tblGrid>
        <w:gridCol w:w="6405"/>
        <w:gridCol w:w="1650"/>
        <w:gridCol w:w="1650"/>
      </w:tblGrid>
      <w:tr w:rsidR="00053480" w:rsidRPr="00F5490A" w14:paraId="0D7123A1" w14:textId="77777777">
        <w:trPr>
          <w:cantSplit/>
          <w:trHeight w:hRule="exact" w:val="240"/>
        </w:trPr>
        <w:tc>
          <w:tcPr>
            <w:tcW w:w="6405" w:type="dxa"/>
            <w:tcBorders>
              <w:top w:val="nil"/>
              <w:left w:val="nil"/>
              <w:bottom w:val="single" w:sz="4" w:space="0" w:color="000000"/>
              <w:right w:val="nil"/>
              <w:tl2br w:val="nil"/>
              <w:tr2bl w:val="nil"/>
            </w:tcBorders>
            <w:tcMar>
              <w:left w:w="0" w:type="dxa"/>
              <w:right w:w="0" w:type="dxa"/>
            </w:tcMar>
            <w:vAlign w:val="bottom"/>
          </w:tcPr>
          <w:p w14:paraId="545B19DE"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45FC2C38"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763940A0"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053480" w:rsidRPr="00F5490A" w14:paraId="245DD0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4870815F"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F2007F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ADE11CE"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trimestre/2025</w:t>
            </w:r>
          </w:p>
        </w:tc>
      </w:tr>
      <w:tr w:rsidR="00053480" w:rsidRPr="00F5490A" w14:paraId="08B756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3E13741F"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ISSQN </w:t>
            </w:r>
            <w:r w:rsidRPr="00F5490A">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tcMar>
              <w:left w:w="40" w:type="dxa"/>
              <w:right w:w="40" w:type="dxa"/>
            </w:tcMar>
            <w:vAlign w:val="center"/>
          </w:tcPr>
          <w:p w14:paraId="0B5A8BA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(143)</w:t>
            </w:r>
          </w:p>
        </w:tc>
        <w:tc>
          <w:tcPr>
            <w:tcW w:w="1650" w:type="dxa"/>
            <w:tcBorders>
              <w:top w:val="single" w:sz="4" w:space="0" w:color="000000"/>
              <w:left w:val="nil"/>
              <w:bottom w:val="nil"/>
              <w:right w:val="nil"/>
              <w:tl2br w:val="nil"/>
              <w:tr2bl w:val="nil"/>
            </w:tcBorders>
            <w:tcMar>
              <w:left w:w="40" w:type="dxa"/>
              <w:right w:w="40" w:type="dxa"/>
            </w:tcMar>
            <w:vAlign w:val="center"/>
          </w:tcPr>
          <w:p w14:paraId="2BAC369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(107)</w:t>
            </w:r>
          </w:p>
        </w:tc>
      </w:tr>
      <w:tr w:rsidR="00053480" w:rsidRPr="00F5490A" w14:paraId="645AE5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7C7EABA4"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proofErr w:type="spellStart"/>
            <w:r w:rsidRPr="00F5490A">
              <w:rPr>
                <w:rFonts w:ascii="BancoDoBrasil Textos" w:eastAsia="BancoDoBrasil Textos" w:hAnsi="BancoDoBrasil Textos" w:cs="BancoDoBrasil Textos"/>
                <w:color w:val="000000"/>
                <w:kern w:val="0"/>
                <w:sz w:val="16"/>
                <w:szCs w:val="22"/>
              </w:rPr>
              <w:t>Cofins</w:t>
            </w:r>
            <w:proofErr w:type="spellEnd"/>
            <w:r w:rsidRPr="00F5490A">
              <w:rPr>
                <w:rFonts w:ascii="BancoDoBrasil Textos" w:eastAsia="BancoDoBrasil Textos" w:hAnsi="BancoDoBrasil Textos" w:cs="BancoDoBrasil Textos"/>
                <w:color w:val="000000"/>
                <w:kern w:val="0"/>
                <w:sz w:val="16"/>
                <w:szCs w:val="22"/>
              </w:rPr>
              <w:t xml:space="preserve"> </w:t>
            </w:r>
            <w:r w:rsidRPr="00F5490A">
              <w:rPr>
                <w:rFonts w:ascii="BancoDoBrasil Textos" w:eastAsia="BancoDoBrasil Textos" w:hAnsi="BancoDoBrasil Textos" w:cs="BancoDoBrasil Textos"/>
                <w:color w:val="000000"/>
                <w:kern w:val="0"/>
                <w:sz w:val="16"/>
                <w:szCs w:val="22"/>
                <w:vertAlign w:val="superscript"/>
              </w:rPr>
              <w:t>(1)</w:t>
            </w:r>
          </w:p>
        </w:tc>
        <w:tc>
          <w:tcPr>
            <w:tcW w:w="1650" w:type="dxa"/>
            <w:tcBorders>
              <w:top w:val="nil"/>
              <w:left w:val="nil"/>
              <w:bottom w:val="nil"/>
              <w:right w:val="nil"/>
              <w:tl2br w:val="nil"/>
              <w:tr2bl w:val="nil"/>
            </w:tcBorders>
            <w:tcMar>
              <w:left w:w="40" w:type="dxa"/>
              <w:right w:w="40" w:type="dxa"/>
            </w:tcMar>
            <w:vAlign w:val="center"/>
          </w:tcPr>
          <w:p w14:paraId="228B9A6E"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(86)</w:t>
            </w:r>
          </w:p>
        </w:tc>
        <w:tc>
          <w:tcPr>
            <w:tcW w:w="1650" w:type="dxa"/>
            <w:tcBorders>
              <w:top w:val="nil"/>
              <w:left w:val="nil"/>
              <w:bottom w:val="nil"/>
              <w:right w:val="nil"/>
              <w:tl2br w:val="nil"/>
              <w:tr2bl w:val="nil"/>
            </w:tcBorders>
            <w:tcMar>
              <w:left w:w="40" w:type="dxa"/>
              <w:right w:w="40" w:type="dxa"/>
            </w:tcMar>
            <w:vAlign w:val="center"/>
          </w:tcPr>
          <w:p w14:paraId="60B03E8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(65)</w:t>
            </w:r>
          </w:p>
        </w:tc>
      </w:tr>
      <w:tr w:rsidR="00053480" w:rsidRPr="00F5490A" w14:paraId="1E1691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E16FB64"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PIS/Pasep </w:t>
            </w:r>
            <w:r w:rsidRPr="00F5490A">
              <w:rPr>
                <w:rFonts w:ascii="BancoDoBrasil Textos" w:eastAsia="BancoDoBrasil Textos" w:hAnsi="BancoDoBrasil Textos" w:cs="BancoDoBrasil Textos"/>
                <w:color w:val="000000"/>
                <w:kern w:val="0"/>
                <w:sz w:val="16"/>
                <w:szCs w:val="22"/>
                <w:vertAlign w:val="superscript"/>
              </w:rPr>
              <w:t>(1)</w:t>
            </w:r>
            <w:r w:rsidRPr="00F5490A">
              <w:rPr>
                <w:rFonts w:ascii="BancoDoBrasil Textos" w:eastAsia="BancoDoBrasil Textos" w:hAnsi="BancoDoBrasil Textos" w:cs="BancoDoBrasil Textos"/>
                <w:color w:val="000000"/>
                <w:kern w:val="0"/>
                <w:sz w:val="16"/>
                <w:szCs w:val="22"/>
              </w:rPr>
              <w:t xml:space="preserve"> </w:t>
            </w:r>
          </w:p>
        </w:tc>
        <w:tc>
          <w:tcPr>
            <w:tcW w:w="1650" w:type="dxa"/>
            <w:tcBorders>
              <w:top w:val="nil"/>
              <w:left w:val="nil"/>
              <w:bottom w:val="nil"/>
              <w:right w:val="nil"/>
              <w:tl2br w:val="nil"/>
              <w:tr2bl w:val="nil"/>
            </w:tcBorders>
            <w:tcMar>
              <w:left w:w="40" w:type="dxa"/>
              <w:right w:w="40" w:type="dxa"/>
            </w:tcMar>
            <w:vAlign w:val="center"/>
          </w:tcPr>
          <w:p w14:paraId="22B6F17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(19)</w:t>
            </w:r>
          </w:p>
        </w:tc>
        <w:tc>
          <w:tcPr>
            <w:tcW w:w="1650" w:type="dxa"/>
            <w:tcBorders>
              <w:top w:val="nil"/>
              <w:left w:val="nil"/>
              <w:bottom w:val="nil"/>
              <w:right w:val="nil"/>
              <w:tl2br w:val="nil"/>
              <w:tr2bl w:val="nil"/>
            </w:tcBorders>
            <w:tcMar>
              <w:left w:w="40" w:type="dxa"/>
              <w:right w:w="40" w:type="dxa"/>
            </w:tcMar>
            <w:vAlign w:val="center"/>
          </w:tcPr>
          <w:p w14:paraId="5F5A164E"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(14)</w:t>
            </w:r>
          </w:p>
        </w:tc>
      </w:tr>
      <w:tr w:rsidR="00053480" w:rsidRPr="00F5490A" w14:paraId="44EB10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62D4881C"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40" w:type="dxa"/>
            </w:tcMar>
            <w:vAlign w:val="center"/>
          </w:tcPr>
          <w:p w14:paraId="0E7691C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(248)</w:t>
            </w:r>
          </w:p>
        </w:tc>
        <w:tc>
          <w:tcPr>
            <w:tcW w:w="1650" w:type="dxa"/>
            <w:tcBorders>
              <w:top w:val="nil"/>
              <w:left w:val="nil"/>
              <w:bottom w:val="single" w:sz="4" w:space="0" w:color="000000"/>
              <w:right w:val="nil"/>
              <w:tl2br w:val="nil"/>
              <w:tr2bl w:val="nil"/>
            </w:tcBorders>
            <w:tcMar>
              <w:left w:w="40" w:type="dxa"/>
              <w:right w:w="40" w:type="dxa"/>
            </w:tcMar>
            <w:vAlign w:val="center"/>
          </w:tcPr>
          <w:p w14:paraId="75C2956B"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(186)</w:t>
            </w:r>
          </w:p>
        </w:tc>
      </w:tr>
    </w:tbl>
    <w:p w14:paraId="08F1384F" w14:textId="77777777" w:rsidR="0073441D" w:rsidRPr="00F5490A" w:rsidRDefault="00E6095A" w:rsidP="00CC60DD">
      <w:pPr>
        <w:pStyle w:val="07-Legenda"/>
        <w:pBdr>
          <w:top w:val="nil"/>
          <w:left w:val="nil"/>
          <w:bottom w:val="nil"/>
          <w:right w:val="nil"/>
          <w:between w:val="nil"/>
          <w:bar w:val="nil"/>
        </w:pBdr>
        <w:rPr>
          <w:rFonts w:ascii="BancoDoBrasil Textos" w:hAnsi="BancoDoBrasil Textos"/>
          <w:bdr w:val="nil"/>
        </w:rPr>
      </w:pPr>
      <w:r w:rsidRPr="00F5490A">
        <w:rPr>
          <w:rFonts w:ascii="BancoDoBrasil Textos" w:hAnsi="BancoDoBrasil Textos"/>
        </w:rPr>
        <w:t>(1)   Deduções da receita bruta.</w:t>
      </w:r>
    </w:p>
    <w:p w14:paraId="2909F762" w14:textId="77777777" w:rsidR="00053480" w:rsidRPr="00F5490A" w:rsidRDefault="00053480">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7E64256B" w14:textId="77777777" w:rsidR="00A64D11" w:rsidRPr="00F5490A" w:rsidRDefault="00E6095A" w:rsidP="00C45569">
      <w:pPr>
        <w:keepLines/>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6" w:name="RG_MARKER_395777"/>
      <w:r w:rsidRPr="00F5490A">
        <w:rPr>
          <w:rFonts w:ascii="BancoDoBrasil Textos" w:eastAsia="Calibri" w:hAnsi="BancoDoBrasil Textos" w:cs="Times New Roman"/>
          <w:b/>
          <w:bCs/>
          <w:kern w:val="0"/>
          <w:sz w:val="20"/>
          <w:szCs w:val="20"/>
        </w:rPr>
        <w:t xml:space="preserve">15 </w:t>
      </w:r>
      <w:bookmarkEnd w:id="26"/>
      <w:r w:rsidRPr="00F5490A">
        <w:rPr>
          <w:rFonts w:ascii="BancoDoBrasil Textos" w:eastAsia="Calibri" w:hAnsi="BancoDoBrasil Textos" w:cs="Times New Roman"/>
          <w:b/>
          <w:bCs/>
          <w:kern w:val="0"/>
          <w:sz w:val="20"/>
          <w:szCs w:val="20"/>
        </w:rPr>
        <w:t>– Partes relacionadas</w:t>
      </w:r>
    </w:p>
    <w:p w14:paraId="62FC6A43" w14:textId="77777777" w:rsidR="000417E0" w:rsidRPr="00F5490A" w:rsidRDefault="00E6095A" w:rsidP="0020507C">
      <w:pPr>
        <w:pStyle w:val="Corpodetextobt3"/>
        <w:keepNext/>
        <w:keepLines/>
        <w:widowControl/>
        <w:pBdr>
          <w:top w:val="nil"/>
          <w:left w:val="nil"/>
          <w:bottom w:val="nil"/>
          <w:right w:val="nil"/>
          <w:between w:val="nil"/>
          <w:bar w:val="nil"/>
        </w:pBdr>
        <w:spacing w:before="120" w:after="120"/>
        <w:rPr>
          <w:rFonts w:ascii="BancoDoBrasil Textos" w:hAnsi="BancoDoBrasil Textos"/>
          <w:b/>
          <w:kern w:val="20"/>
          <w:sz w:val="18"/>
          <w:bdr w:val="nil"/>
        </w:rPr>
      </w:pPr>
      <w:r w:rsidRPr="00F5490A">
        <w:rPr>
          <w:rFonts w:ascii="BancoDoBrasil Textos" w:hAnsi="BancoDoBrasil Textos"/>
          <w:b/>
          <w:kern w:val="20"/>
          <w:sz w:val="18"/>
        </w:rPr>
        <w:t>Custos com as remunerações e outros benefícios de curto prazo da diretoria</w:t>
      </w:r>
    </w:p>
    <w:tbl>
      <w:tblPr>
        <w:tblW w:w="9705" w:type="dxa"/>
        <w:tblLayout w:type="fixed"/>
        <w:tblLook w:val="0600" w:firstRow="0" w:lastRow="0" w:firstColumn="0" w:lastColumn="0" w:noHBand="1" w:noVBand="1"/>
        <w:tblCaption w:val="NEPARTESRELACIONADASRemDiret"/>
      </w:tblPr>
      <w:tblGrid>
        <w:gridCol w:w="6405"/>
        <w:gridCol w:w="1650"/>
        <w:gridCol w:w="1650"/>
      </w:tblGrid>
      <w:tr w:rsidR="00053480" w:rsidRPr="00F5490A" w14:paraId="22E01A5B" w14:textId="77777777">
        <w:trPr>
          <w:cantSplit/>
          <w:trHeight w:hRule="exact" w:val="204"/>
        </w:trPr>
        <w:tc>
          <w:tcPr>
            <w:tcW w:w="6405" w:type="dxa"/>
            <w:tcBorders>
              <w:top w:val="nil"/>
              <w:left w:val="nil"/>
              <w:bottom w:val="single" w:sz="4" w:space="0" w:color="000000"/>
              <w:right w:val="nil"/>
              <w:tl2br w:val="nil"/>
              <w:tr2bl w:val="nil"/>
            </w:tcBorders>
            <w:noWrap/>
            <w:tcMar>
              <w:left w:w="0" w:type="dxa"/>
              <w:right w:w="0" w:type="dxa"/>
            </w:tcMar>
            <w:vAlign w:val="bottom"/>
          </w:tcPr>
          <w:p w14:paraId="088577DE"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0" w:type="dxa"/>
              <w:right w:w="0" w:type="dxa"/>
            </w:tcMar>
            <w:vAlign w:val="bottom"/>
          </w:tcPr>
          <w:p w14:paraId="035425DE"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0" w:type="dxa"/>
              <w:right w:w="0" w:type="dxa"/>
            </w:tcMar>
            <w:vAlign w:val="bottom"/>
          </w:tcPr>
          <w:p w14:paraId="4E3D5B30"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16"/>
                <w:szCs w:val="22"/>
                <w:bdr w:val="nil"/>
              </w:rPr>
            </w:pPr>
          </w:p>
        </w:tc>
      </w:tr>
      <w:tr w:rsidR="00053480" w:rsidRPr="00F5490A" w14:paraId="536159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noWrap/>
            <w:tcMar>
              <w:left w:w="0" w:type="dxa"/>
              <w:right w:w="0" w:type="dxa"/>
            </w:tcMar>
            <w:vAlign w:val="bottom"/>
          </w:tcPr>
          <w:p w14:paraId="0A5FDE58"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noWrap/>
            <w:tcMar>
              <w:left w:w="40" w:type="dxa"/>
              <w:right w:w="40" w:type="dxa"/>
            </w:tcMar>
            <w:vAlign w:val="center"/>
          </w:tcPr>
          <w:p w14:paraId="1AE17BC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noWrap/>
            <w:tcMar>
              <w:left w:w="40" w:type="dxa"/>
              <w:right w:w="40" w:type="dxa"/>
            </w:tcMar>
            <w:vAlign w:val="center"/>
          </w:tcPr>
          <w:p w14:paraId="5757839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trimestre/2025</w:t>
            </w:r>
          </w:p>
        </w:tc>
      </w:tr>
      <w:tr w:rsidR="00053480" w:rsidRPr="00F5490A" w14:paraId="4AFF78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noWrap/>
            <w:tcMar>
              <w:left w:w="40" w:type="dxa"/>
              <w:right w:w="40" w:type="dxa"/>
            </w:tcMar>
            <w:vAlign w:val="bottom"/>
          </w:tcPr>
          <w:p w14:paraId="58AAF5EC"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Diretoria</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31A9459D"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33</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45E05A9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21</w:t>
            </w:r>
          </w:p>
        </w:tc>
      </w:tr>
      <w:tr w:rsidR="00053480" w:rsidRPr="00F5490A" w14:paraId="33CA99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noWrap/>
            <w:tcMar>
              <w:left w:w="40" w:type="dxa"/>
              <w:right w:w="40" w:type="dxa"/>
            </w:tcMar>
            <w:vAlign w:val="bottom"/>
          </w:tcPr>
          <w:p w14:paraId="45B5B1C1"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noWrap/>
            <w:tcMar>
              <w:left w:w="40" w:type="dxa"/>
              <w:right w:w="115" w:type="dxa"/>
            </w:tcMar>
            <w:vAlign w:val="bottom"/>
          </w:tcPr>
          <w:p w14:paraId="667105E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33</w:t>
            </w:r>
          </w:p>
        </w:tc>
        <w:tc>
          <w:tcPr>
            <w:tcW w:w="1650" w:type="dxa"/>
            <w:tcBorders>
              <w:top w:val="nil"/>
              <w:left w:val="nil"/>
              <w:bottom w:val="single" w:sz="4" w:space="0" w:color="000000"/>
              <w:right w:val="nil"/>
              <w:tl2br w:val="nil"/>
              <w:tr2bl w:val="nil"/>
            </w:tcBorders>
            <w:noWrap/>
            <w:tcMar>
              <w:left w:w="40" w:type="dxa"/>
              <w:right w:w="115" w:type="dxa"/>
            </w:tcMar>
            <w:vAlign w:val="bottom"/>
          </w:tcPr>
          <w:p w14:paraId="18FCC2D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21</w:t>
            </w:r>
          </w:p>
        </w:tc>
      </w:tr>
    </w:tbl>
    <w:p w14:paraId="7E6EB715" w14:textId="77777777" w:rsidR="00100743" w:rsidRPr="00F5490A" w:rsidRDefault="00100743" w:rsidP="00100743">
      <w:pPr>
        <w:pStyle w:val="07-Legenda"/>
        <w:pBdr>
          <w:top w:val="nil"/>
          <w:left w:val="nil"/>
          <w:bottom w:val="nil"/>
          <w:right w:val="nil"/>
          <w:between w:val="nil"/>
          <w:bar w:val="nil"/>
        </w:pBdr>
        <w:ind w:left="0" w:firstLine="0"/>
        <w:rPr>
          <w:rFonts w:ascii="BancoDoBrasil Textos" w:hAnsi="BancoDoBrasil Textos"/>
          <w:bdr w:val="nil"/>
        </w:rPr>
      </w:pPr>
    </w:p>
    <w:p w14:paraId="787291B1" w14:textId="77777777" w:rsidR="001B51AF" w:rsidRPr="00F5490A" w:rsidRDefault="00E6095A"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F5490A">
        <w:rPr>
          <w:rFonts w:ascii="BancoDoBrasil Textos" w:hAnsi="BancoDoBrasil Textos"/>
          <w:kern w:val="20"/>
          <w:sz w:val="18"/>
        </w:rPr>
        <w:t>A Ativos Gestão não concede empréstimos aos seus Diretores.</w:t>
      </w:r>
    </w:p>
    <w:p w14:paraId="5E4C373F" w14:textId="77777777" w:rsidR="004A17D5" w:rsidRPr="00F5490A" w:rsidRDefault="00E6095A"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F5490A">
        <w:rPr>
          <w:rFonts w:ascii="BancoDoBrasil Textos" w:hAnsi="BancoDoBrasil Textos"/>
          <w:kern w:val="20"/>
          <w:sz w:val="18"/>
        </w:rPr>
        <w:t>A Ativos Gestão realiza com sua parte relacionada Banco do Brasil S.A. depósito em conta corrente (não remunerado). Há, ainda, contrato de prestação de serviços e convênio para rateio/ressarcimento de despesas e custos diretos e indiretos.</w:t>
      </w:r>
    </w:p>
    <w:p w14:paraId="2CF06725" w14:textId="77777777" w:rsidR="00A563D5" w:rsidRPr="00F5490A" w:rsidRDefault="00E6095A" w:rsidP="006E73AC">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F5490A">
        <w:rPr>
          <w:rFonts w:ascii="BancoDoBrasil Textos" w:eastAsia="Arial" w:hAnsi="BancoDoBrasil Textos" w:cs="Arial"/>
        </w:rPr>
        <w:t>Tais transações são praticadas em condições normais de mercado, substancialmente nos termos e condições para operações comparáveis, incluindo taxas de juros e garantias. Essas operações não envolvem riscos anormais de recebimento.</w:t>
      </w:r>
    </w:p>
    <w:p w14:paraId="1DB1C891" w14:textId="77777777" w:rsidR="00321E54" w:rsidRPr="00F5490A" w:rsidRDefault="00E6095A" w:rsidP="006E73AC">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F5490A">
        <w:rPr>
          <w:rFonts w:ascii="BancoDoBrasil Textos" w:hAnsi="BancoDoBrasil Textos"/>
          <w:b/>
        </w:rPr>
        <w:t>Sumário das transações com partes relacionadas</w:t>
      </w:r>
    </w:p>
    <w:p w14:paraId="48681926" w14:textId="77777777" w:rsidR="00A00B43" w:rsidRPr="00F5490A" w:rsidRDefault="00E6095A" w:rsidP="00662775">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F5490A">
        <w:rPr>
          <w:rFonts w:ascii="BancoDoBrasil Textos" w:eastAsia="Arial" w:hAnsi="BancoDoBrasil Textos" w:cs="Arial"/>
        </w:rPr>
        <w:t>Saldos das operações ativas e passivas da Ativos Gestão com as partes relacionadas e seus respectivos resultados.</w:t>
      </w:r>
    </w:p>
    <w:tbl>
      <w:tblPr>
        <w:tblW w:w="9690" w:type="dxa"/>
        <w:tblLayout w:type="fixed"/>
        <w:tblLook w:val="0600" w:firstRow="0" w:lastRow="0" w:firstColumn="0" w:lastColumn="0" w:noHBand="1" w:noVBand="1"/>
        <w:tblCaption w:val="NEPARTESRELACIONADASPartRelPatrimonial"/>
      </w:tblPr>
      <w:tblGrid>
        <w:gridCol w:w="4410"/>
        <w:gridCol w:w="480"/>
        <w:gridCol w:w="1200"/>
        <w:gridCol w:w="1200"/>
        <w:gridCol w:w="1200"/>
        <w:gridCol w:w="1200"/>
      </w:tblGrid>
      <w:tr w:rsidR="00053480" w:rsidRPr="00F5490A" w14:paraId="76430C87" w14:textId="77777777">
        <w:trPr>
          <w:cantSplit/>
          <w:trHeight w:hRule="exact" w:val="204"/>
        </w:trPr>
        <w:tc>
          <w:tcPr>
            <w:tcW w:w="4410" w:type="dxa"/>
            <w:tcBorders>
              <w:top w:val="nil"/>
              <w:left w:val="nil"/>
              <w:bottom w:val="single" w:sz="4" w:space="0" w:color="000000"/>
              <w:right w:val="nil"/>
              <w:tl2br w:val="nil"/>
              <w:tr2bl w:val="nil"/>
            </w:tcBorders>
            <w:tcMar>
              <w:left w:w="0" w:type="dxa"/>
              <w:right w:w="0" w:type="dxa"/>
            </w:tcMar>
            <w:vAlign w:val="bottom"/>
          </w:tcPr>
          <w:p w14:paraId="5C99A2AA"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bottom"/>
          </w:tcPr>
          <w:p w14:paraId="0D024820"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single" w:sz="4" w:space="0" w:color="000000"/>
              <w:right w:val="nil"/>
              <w:tl2br w:val="nil"/>
              <w:tr2bl w:val="nil"/>
            </w:tcBorders>
            <w:tcMar>
              <w:left w:w="0" w:type="dxa"/>
              <w:right w:w="0" w:type="dxa"/>
            </w:tcMar>
            <w:vAlign w:val="bottom"/>
          </w:tcPr>
          <w:p w14:paraId="2B95AA79"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single" w:sz="4" w:space="0" w:color="000000"/>
              <w:right w:val="nil"/>
              <w:tl2br w:val="nil"/>
              <w:tr2bl w:val="nil"/>
            </w:tcBorders>
            <w:tcMar>
              <w:left w:w="0" w:type="dxa"/>
              <w:right w:w="0" w:type="dxa"/>
            </w:tcMar>
            <w:vAlign w:val="bottom"/>
          </w:tcPr>
          <w:p w14:paraId="27B9BC4D"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single" w:sz="4" w:space="0" w:color="000000"/>
              <w:right w:val="nil"/>
              <w:tl2br w:val="nil"/>
              <w:tr2bl w:val="nil"/>
            </w:tcBorders>
            <w:tcMar>
              <w:left w:w="0" w:type="dxa"/>
              <w:right w:w="0" w:type="dxa"/>
            </w:tcMar>
            <w:vAlign w:val="bottom"/>
          </w:tcPr>
          <w:p w14:paraId="1B798F5F"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single" w:sz="4" w:space="0" w:color="000000"/>
              <w:right w:val="nil"/>
              <w:tl2br w:val="nil"/>
              <w:tr2bl w:val="nil"/>
            </w:tcBorders>
            <w:tcMar>
              <w:left w:w="0" w:type="dxa"/>
              <w:right w:w="0" w:type="dxa"/>
            </w:tcMar>
            <w:vAlign w:val="bottom"/>
          </w:tcPr>
          <w:p w14:paraId="217DE83C"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053480" w:rsidRPr="00F5490A" w14:paraId="347E16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410" w:type="dxa"/>
            <w:tcBorders>
              <w:top w:val="single" w:sz="4" w:space="0" w:color="000000"/>
              <w:left w:val="nil"/>
              <w:bottom w:val="nil"/>
              <w:right w:val="nil"/>
              <w:tl2br w:val="nil"/>
              <w:tr2bl w:val="nil"/>
            </w:tcBorders>
            <w:tcMar>
              <w:left w:w="0" w:type="dxa"/>
              <w:right w:w="0" w:type="dxa"/>
            </w:tcMar>
            <w:vAlign w:val="bottom"/>
          </w:tcPr>
          <w:p w14:paraId="054482DE"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vMerge w:val="restart"/>
            <w:tcBorders>
              <w:top w:val="single" w:sz="4" w:space="0" w:color="000000"/>
              <w:left w:val="nil"/>
              <w:bottom w:val="nil"/>
              <w:right w:val="nil"/>
              <w:tl2br w:val="nil"/>
              <w:tr2bl w:val="nil"/>
            </w:tcBorders>
            <w:tcMar>
              <w:left w:w="40" w:type="dxa"/>
              <w:right w:w="40" w:type="dxa"/>
            </w:tcMar>
            <w:vAlign w:val="center"/>
          </w:tcPr>
          <w:p w14:paraId="305D40D0" w14:textId="77777777" w:rsidR="00053480" w:rsidRPr="00F5490A" w:rsidRDefault="00E6095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Nota</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048C2DF4" w14:textId="3F29D6CF"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 xml:space="preserve">Ativos </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10CB9A9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Banco do Brasil S.A.</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DF59DF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31/03/2026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2B9FF26"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31/12/2025</w:t>
            </w:r>
          </w:p>
        </w:tc>
      </w:tr>
      <w:tr w:rsidR="00053480" w:rsidRPr="00F5490A" w14:paraId="078720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410" w:type="dxa"/>
            <w:tcBorders>
              <w:top w:val="nil"/>
              <w:left w:val="nil"/>
              <w:bottom w:val="single" w:sz="4" w:space="0" w:color="000000"/>
              <w:right w:val="nil"/>
              <w:tl2br w:val="nil"/>
              <w:tr2bl w:val="nil"/>
            </w:tcBorders>
            <w:tcMar>
              <w:left w:w="0" w:type="dxa"/>
              <w:right w:w="0" w:type="dxa"/>
            </w:tcMar>
            <w:vAlign w:val="center"/>
          </w:tcPr>
          <w:p w14:paraId="642CEB84" w14:textId="77777777" w:rsidR="00053480" w:rsidRPr="00F5490A" w:rsidRDefault="00053480">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vMerge/>
            <w:tcBorders>
              <w:top w:val="nil"/>
              <w:left w:val="nil"/>
              <w:bottom w:val="single" w:sz="4" w:space="0" w:color="000000"/>
              <w:right w:val="nil"/>
              <w:tl2br w:val="nil"/>
              <w:tr2bl w:val="nil"/>
            </w:tcBorders>
            <w:tcMar>
              <w:left w:w="0" w:type="dxa"/>
              <w:right w:w="0" w:type="dxa"/>
            </w:tcMar>
            <w:vAlign w:val="center"/>
          </w:tcPr>
          <w:p w14:paraId="2A540FDB" w14:textId="77777777" w:rsidR="00053480" w:rsidRPr="00F5490A" w:rsidRDefault="00053480">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vMerge/>
            <w:tcBorders>
              <w:top w:val="nil"/>
              <w:left w:val="nil"/>
              <w:bottom w:val="single" w:sz="4" w:space="0" w:color="000000"/>
              <w:right w:val="nil"/>
              <w:tl2br w:val="nil"/>
              <w:tr2bl w:val="nil"/>
            </w:tcBorders>
            <w:tcMar>
              <w:left w:w="0" w:type="dxa"/>
              <w:right w:w="0" w:type="dxa"/>
            </w:tcMar>
            <w:vAlign w:val="center"/>
          </w:tcPr>
          <w:p w14:paraId="75F1036C"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vMerge/>
            <w:tcBorders>
              <w:top w:val="nil"/>
              <w:left w:val="nil"/>
              <w:bottom w:val="single" w:sz="4" w:space="0" w:color="000000"/>
              <w:right w:val="nil"/>
              <w:tl2br w:val="nil"/>
              <w:tr2bl w:val="nil"/>
            </w:tcBorders>
            <w:tcMar>
              <w:left w:w="0" w:type="dxa"/>
              <w:right w:w="0" w:type="dxa"/>
            </w:tcMar>
            <w:vAlign w:val="center"/>
          </w:tcPr>
          <w:p w14:paraId="3A1D2F49"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CABD07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Total</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6697A5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Total</w:t>
            </w:r>
          </w:p>
        </w:tc>
      </w:tr>
      <w:tr w:rsidR="00053480" w:rsidRPr="00F5490A" w14:paraId="440512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single" w:sz="4" w:space="0" w:color="000000"/>
              <w:left w:val="nil"/>
              <w:bottom w:val="nil"/>
              <w:right w:val="nil"/>
              <w:tl2br w:val="nil"/>
              <w:tr2bl w:val="nil"/>
            </w:tcBorders>
            <w:tcMar>
              <w:left w:w="40" w:type="dxa"/>
              <w:right w:w="40" w:type="dxa"/>
            </w:tcMar>
            <w:vAlign w:val="center"/>
          </w:tcPr>
          <w:p w14:paraId="66068B85"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Ativos</w:t>
            </w:r>
          </w:p>
        </w:tc>
        <w:tc>
          <w:tcPr>
            <w:tcW w:w="480" w:type="dxa"/>
            <w:tcBorders>
              <w:top w:val="single" w:sz="4" w:space="0" w:color="000000"/>
              <w:left w:val="nil"/>
              <w:bottom w:val="nil"/>
              <w:right w:val="nil"/>
              <w:tl2br w:val="nil"/>
              <w:tr2bl w:val="nil"/>
            </w:tcBorders>
            <w:tcMar>
              <w:left w:w="0" w:type="dxa"/>
              <w:right w:w="0" w:type="dxa"/>
            </w:tcMar>
            <w:vAlign w:val="center"/>
          </w:tcPr>
          <w:p w14:paraId="24235758" w14:textId="77777777" w:rsidR="00053480" w:rsidRPr="00F5490A" w:rsidRDefault="00053480">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7ADA7F44"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2B514BAA"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68D08B40"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237B15EE"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053480" w:rsidRPr="00F5490A" w14:paraId="492F7A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11ABECB8"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Certificados de depósitos bancários</w:t>
            </w:r>
          </w:p>
        </w:tc>
        <w:tc>
          <w:tcPr>
            <w:tcW w:w="480" w:type="dxa"/>
            <w:tcBorders>
              <w:top w:val="nil"/>
              <w:left w:val="nil"/>
              <w:bottom w:val="nil"/>
              <w:right w:val="nil"/>
              <w:tl2br w:val="nil"/>
              <w:tr2bl w:val="nil"/>
            </w:tcBorders>
            <w:tcMar>
              <w:left w:w="40" w:type="dxa"/>
              <w:right w:w="40" w:type="dxa"/>
            </w:tcMar>
            <w:vAlign w:val="center"/>
          </w:tcPr>
          <w:p w14:paraId="0BA51A73" w14:textId="77777777" w:rsidR="00053480" w:rsidRPr="00F5490A" w:rsidRDefault="00E6095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5</w:t>
            </w:r>
          </w:p>
        </w:tc>
        <w:tc>
          <w:tcPr>
            <w:tcW w:w="1200" w:type="dxa"/>
            <w:tcBorders>
              <w:top w:val="nil"/>
              <w:left w:val="nil"/>
              <w:bottom w:val="nil"/>
              <w:right w:val="nil"/>
              <w:tl2br w:val="nil"/>
              <w:tr2bl w:val="nil"/>
            </w:tcBorders>
            <w:noWrap/>
            <w:tcMar>
              <w:left w:w="40" w:type="dxa"/>
              <w:right w:w="115" w:type="dxa"/>
            </w:tcMar>
            <w:vAlign w:val="center"/>
          </w:tcPr>
          <w:p w14:paraId="57F46BD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115" w:type="dxa"/>
            </w:tcMar>
            <w:vAlign w:val="center"/>
          </w:tcPr>
          <w:p w14:paraId="56D91A0D"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2.623</w:t>
            </w:r>
          </w:p>
        </w:tc>
        <w:tc>
          <w:tcPr>
            <w:tcW w:w="1200" w:type="dxa"/>
            <w:tcBorders>
              <w:top w:val="nil"/>
              <w:left w:val="nil"/>
              <w:bottom w:val="nil"/>
              <w:right w:val="nil"/>
              <w:tl2br w:val="nil"/>
              <w:tr2bl w:val="nil"/>
            </w:tcBorders>
            <w:noWrap/>
            <w:tcMar>
              <w:left w:w="40" w:type="dxa"/>
              <w:right w:w="115" w:type="dxa"/>
            </w:tcMar>
            <w:vAlign w:val="center"/>
          </w:tcPr>
          <w:p w14:paraId="61C9387E"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2.623</w:t>
            </w:r>
          </w:p>
        </w:tc>
        <w:tc>
          <w:tcPr>
            <w:tcW w:w="1200" w:type="dxa"/>
            <w:tcBorders>
              <w:top w:val="nil"/>
              <w:left w:val="nil"/>
              <w:bottom w:val="nil"/>
              <w:right w:val="nil"/>
              <w:tl2br w:val="nil"/>
              <w:tr2bl w:val="nil"/>
            </w:tcBorders>
            <w:noWrap/>
            <w:tcMar>
              <w:left w:w="40" w:type="dxa"/>
              <w:right w:w="115" w:type="dxa"/>
            </w:tcMar>
            <w:vAlign w:val="center"/>
          </w:tcPr>
          <w:p w14:paraId="7F89167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1.801</w:t>
            </w:r>
          </w:p>
        </w:tc>
      </w:tr>
      <w:tr w:rsidR="00053480" w:rsidRPr="00F5490A" w14:paraId="4177FE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3D8693FD"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Serviços prestados a receber</w:t>
            </w:r>
          </w:p>
        </w:tc>
        <w:tc>
          <w:tcPr>
            <w:tcW w:w="480" w:type="dxa"/>
            <w:tcBorders>
              <w:top w:val="nil"/>
              <w:left w:val="nil"/>
              <w:bottom w:val="nil"/>
              <w:right w:val="nil"/>
              <w:tl2br w:val="nil"/>
              <w:tr2bl w:val="nil"/>
            </w:tcBorders>
            <w:tcMar>
              <w:left w:w="40" w:type="dxa"/>
              <w:right w:w="40" w:type="dxa"/>
            </w:tcMar>
            <w:vAlign w:val="center"/>
          </w:tcPr>
          <w:p w14:paraId="6EE82D5E" w14:textId="77777777" w:rsidR="00053480" w:rsidRPr="00F5490A" w:rsidRDefault="00E6095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7</w:t>
            </w:r>
          </w:p>
        </w:tc>
        <w:tc>
          <w:tcPr>
            <w:tcW w:w="1200" w:type="dxa"/>
            <w:tcBorders>
              <w:top w:val="nil"/>
              <w:left w:val="nil"/>
              <w:bottom w:val="nil"/>
              <w:right w:val="nil"/>
              <w:tl2br w:val="nil"/>
              <w:tr2bl w:val="nil"/>
            </w:tcBorders>
            <w:noWrap/>
            <w:tcMar>
              <w:left w:w="40" w:type="dxa"/>
              <w:right w:w="115" w:type="dxa"/>
            </w:tcMar>
            <w:vAlign w:val="center"/>
          </w:tcPr>
          <w:p w14:paraId="5C2174E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115" w:type="dxa"/>
            </w:tcMar>
            <w:vAlign w:val="center"/>
          </w:tcPr>
          <w:p w14:paraId="0A8E57E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115" w:type="dxa"/>
            </w:tcMar>
            <w:vAlign w:val="center"/>
          </w:tcPr>
          <w:p w14:paraId="11CDE85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115" w:type="dxa"/>
            </w:tcMar>
            <w:vAlign w:val="center"/>
          </w:tcPr>
          <w:p w14:paraId="23565141"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w:t>
            </w:r>
          </w:p>
        </w:tc>
      </w:tr>
      <w:tr w:rsidR="00053480" w:rsidRPr="00F5490A" w14:paraId="58FE27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337251C6"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Passivos</w:t>
            </w:r>
          </w:p>
        </w:tc>
        <w:tc>
          <w:tcPr>
            <w:tcW w:w="480" w:type="dxa"/>
            <w:tcBorders>
              <w:top w:val="nil"/>
              <w:left w:val="nil"/>
              <w:bottom w:val="nil"/>
              <w:right w:val="nil"/>
              <w:tl2br w:val="nil"/>
              <w:tr2bl w:val="nil"/>
            </w:tcBorders>
            <w:tcMar>
              <w:left w:w="0" w:type="dxa"/>
              <w:right w:w="0" w:type="dxa"/>
            </w:tcMar>
            <w:vAlign w:val="center"/>
          </w:tcPr>
          <w:p w14:paraId="43B7D65F" w14:textId="77777777" w:rsidR="00053480" w:rsidRPr="00F5490A" w:rsidRDefault="00053480">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nil"/>
              <w:right w:val="nil"/>
              <w:tl2br w:val="nil"/>
              <w:tr2bl w:val="nil"/>
            </w:tcBorders>
            <w:noWrap/>
            <w:tcMar>
              <w:left w:w="0" w:type="dxa"/>
              <w:right w:w="0" w:type="dxa"/>
            </w:tcMar>
            <w:vAlign w:val="center"/>
          </w:tcPr>
          <w:p w14:paraId="7EA7D240"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noWrap/>
            <w:tcMar>
              <w:left w:w="0" w:type="dxa"/>
              <w:right w:w="0" w:type="dxa"/>
            </w:tcMar>
            <w:vAlign w:val="center"/>
          </w:tcPr>
          <w:p w14:paraId="0739D5FE"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noWrap/>
            <w:tcMar>
              <w:left w:w="0" w:type="dxa"/>
              <w:right w:w="0" w:type="dxa"/>
            </w:tcMar>
            <w:vAlign w:val="center"/>
          </w:tcPr>
          <w:p w14:paraId="50D324C0"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noWrap/>
            <w:tcMar>
              <w:left w:w="0" w:type="dxa"/>
              <w:right w:w="0" w:type="dxa"/>
            </w:tcMar>
            <w:vAlign w:val="center"/>
          </w:tcPr>
          <w:p w14:paraId="4F35AB6C"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053480" w:rsidRPr="00F5490A" w14:paraId="558FB0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2942F35A"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Dividendos a pagar</w:t>
            </w:r>
          </w:p>
        </w:tc>
        <w:tc>
          <w:tcPr>
            <w:tcW w:w="480" w:type="dxa"/>
            <w:tcBorders>
              <w:top w:val="nil"/>
              <w:left w:val="nil"/>
              <w:bottom w:val="nil"/>
              <w:right w:val="nil"/>
              <w:tl2br w:val="nil"/>
              <w:tr2bl w:val="nil"/>
            </w:tcBorders>
            <w:tcMar>
              <w:left w:w="40" w:type="dxa"/>
              <w:right w:w="40" w:type="dxa"/>
            </w:tcMar>
            <w:vAlign w:val="center"/>
          </w:tcPr>
          <w:p w14:paraId="087E8F74" w14:textId="77777777" w:rsidR="00053480" w:rsidRPr="00F5490A" w:rsidRDefault="00E6095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8.a</w:t>
            </w:r>
          </w:p>
        </w:tc>
        <w:tc>
          <w:tcPr>
            <w:tcW w:w="1200" w:type="dxa"/>
            <w:tcBorders>
              <w:top w:val="nil"/>
              <w:left w:val="nil"/>
              <w:bottom w:val="nil"/>
              <w:right w:val="nil"/>
              <w:tl2br w:val="nil"/>
              <w:tr2bl w:val="nil"/>
            </w:tcBorders>
            <w:noWrap/>
            <w:tcMar>
              <w:left w:w="40" w:type="dxa"/>
              <w:right w:w="115" w:type="dxa"/>
            </w:tcMar>
            <w:vAlign w:val="center"/>
          </w:tcPr>
          <w:p w14:paraId="7A51FAC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4.031</w:t>
            </w:r>
          </w:p>
        </w:tc>
        <w:tc>
          <w:tcPr>
            <w:tcW w:w="1200" w:type="dxa"/>
            <w:tcBorders>
              <w:top w:val="nil"/>
              <w:left w:val="nil"/>
              <w:bottom w:val="nil"/>
              <w:right w:val="nil"/>
              <w:tl2br w:val="nil"/>
              <w:tr2bl w:val="nil"/>
            </w:tcBorders>
            <w:noWrap/>
            <w:tcMar>
              <w:left w:w="40" w:type="dxa"/>
              <w:right w:w="115" w:type="dxa"/>
            </w:tcMar>
            <w:vAlign w:val="center"/>
          </w:tcPr>
          <w:p w14:paraId="360D9EF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115" w:type="dxa"/>
            </w:tcMar>
            <w:vAlign w:val="center"/>
          </w:tcPr>
          <w:p w14:paraId="4399713B"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4.031</w:t>
            </w:r>
          </w:p>
        </w:tc>
        <w:tc>
          <w:tcPr>
            <w:tcW w:w="1200" w:type="dxa"/>
            <w:tcBorders>
              <w:top w:val="nil"/>
              <w:left w:val="nil"/>
              <w:bottom w:val="nil"/>
              <w:right w:val="nil"/>
              <w:tl2br w:val="nil"/>
              <w:tr2bl w:val="nil"/>
            </w:tcBorders>
            <w:noWrap/>
            <w:tcMar>
              <w:left w:w="40" w:type="dxa"/>
              <w:right w:w="115" w:type="dxa"/>
            </w:tcMar>
            <w:vAlign w:val="center"/>
          </w:tcPr>
          <w:p w14:paraId="7099C10B"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3.898</w:t>
            </w:r>
          </w:p>
        </w:tc>
      </w:tr>
      <w:tr w:rsidR="00053480" w:rsidRPr="00F5490A" w14:paraId="181E75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410" w:type="dxa"/>
            <w:tcBorders>
              <w:top w:val="nil"/>
              <w:left w:val="nil"/>
              <w:bottom w:val="single" w:sz="4" w:space="0" w:color="000000"/>
              <w:right w:val="nil"/>
              <w:tl2br w:val="nil"/>
              <w:tr2bl w:val="nil"/>
            </w:tcBorders>
            <w:tcMar>
              <w:left w:w="40" w:type="dxa"/>
              <w:right w:w="40" w:type="dxa"/>
            </w:tcMar>
            <w:vAlign w:val="center"/>
          </w:tcPr>
          <w:p w14:paraId="046BEDDE"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Valores a pagar a sociedades ligadas</w:t>
            </w:r>
          </w:p>
        </w:tc>
        <w:tc>
          <w:tcPr>
            <w:tcW w:w="480" w:type="dxa"/>
            <w:tcBorders>
              <w:top w:val="nil"/>
              <w:left w:val="nil"/>
              <w:bottom w:val="single" w:sz="4" w:space="0" w:color="000000"/>
              <w:right w:val="nil"/>
              <w:tl2br w:val="nil"/>
              <w:tr2bl w:val="nil"/>
            </w:tcBorders>
            <w:tcMar>
              <w:left w:w="40" w:type="dxa"/>
              <w:right w:w="40" w:type="dxa"/>
            </w:tcMar>
            <w:vAlign w:val="center"/>
          </w:tcPr>
          <w:p w14:paraId="3B911A57" w14:textId="77777777" w:rsidR="00053480" w:rsidRPr="00F5490A" w:rsidRDefault="00E6095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8.c</w:t>
            </w:r>
          </w:p>
        </w:tc>
        <w:tc>
          <w:tcPr>
            <w:tcW w:w="1200" w:type="dxa"/>
            <w:tcBorders>
              <w:top w:val="nil"/>
              <w:left w:val="nil"/>
              <w:bottom w:val="single" w:sz="4" w:space="0" w:color="000000"/>
              <w:right w:val="nil"/>
              <w:tl2br w:val="nil"/>
              <w:tr2bl w:val="nil"/>
            </w:tcBorders>
            <w:noWrap/>
            <w:tcMar>
              <w:left w:w="40" w:type="dxa"/>
              <w:right w:w="115" w:type="dxa"/>
            </w:tcMar>
            <w:vAlign w:val="center"/>
          </w:tcPr>
          <w:p w14:paraId="48AC5A64"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101</w:t>
            </w:r>
          </w:p>
        </w:tc>
        <w:tc>
          <w:tcPr>
            <w:tcW w:w="1200" w:type="dxa"/>
            <w:tcBorders>
              <w:top w:val="nil"/>
              <w:left w:val="nil"/>
              <w:bottom w:val="single" w:sz="4" w:space="0" w:color="000000"/>
              <w:right w:val="nil"/>
              <w:tl2br w:val="nil"/>
              <w:tr2bl w:val="nil"/>
            </w:tcBorders>
            <w:noWrap/>
            <w:tcMar>
              <w:left w:w="40" w:type="dxa"/>
              <w:right w:w="115" w:type="dxa"/>
            </w:tcMar>
            <w:vAlign w:val="center"/>
          </w:tcPr>
          <w:p w14:paraId="17147F8E"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162</w:t>
            </w:r>
          </w:p>
        </w:tc>
        <w:tc>
          <w:tcPr>
            <w:tcW w:w="1200" w:type="dxa"/>
            <w:tcBorders>
              <w:top w:val="nil"/>
              <w:left w:val="nil"/>
              <w:bottom w:val="single" w:sz="4" w:space="0" w:color="000000"/>
              <w:right w:val="nil"/>
              <w:tl2br w:val="nil"/>
              <w:tr2bl w:val="nil"/>
            </w:tcBorders>
            <w:noWrap/>
            <w:tcMar>
              <w:left w:w="40" w:type="dxa"/>
              <w:right w:w="115" w:type="dxa"/>
            </w:tcMar>
            <w:vAlign w:val="center"/>
          </w:tcPr>
          <w:p w14:paraId="086E1A2B"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263</w:t>
            </w:r>
          </w:p>
        </w:tc>
        <w:tc>
          <w:tcPr>
            <w:tcW w:w="1200" w:type="dxa"/>
            <w:tcBorders>
              <w:top w:val="nil"/>
              <w:left w:val="nil"/>
              <w:bottom w:val="single" w:sz="4" w:space="0" w:color="000000"/>
              <w:right w:val="nil"/>
              <w:tl2br w:val="nil"/>
              <w:tr2bl w:val="nil"/>
            </w:tcBorders>
            <w:noWrap/>
            <w:tcMar>
              <w:left w:w="40" w:type="dxa"/>
              <w:right w:w="115" w:type="dxa"/>
            </w:tcMar>
            <w:vAlign w:val="center"/>
          </w:tcPr>
          <w:p w14:paraId="02EEA43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270</w:t>
            </w:r>
          </w:p>
        </w:tc>
      </w:tr>
    </w:tbl>
    <w:p w14:paraId="6380075F" w14:textId="77777777" w:rsidR="00FD0386" w:rsidRPr="00F5490A" w:rsidRDefault="00FD0386" w:rsidP="00FD0386">
      <w:pPr>
        <w:pStyle w:val="07-Legenda"/>
        <w:pBdr>
          <w:top w:val="nil"/>
          <w:left w:val="nil"/>
          <w:bottom w:val="nil"/>
          <w:right w:val="nil"/>
          <w:between w:val="nil"/>
          <w:bar w:val="nil"/>
        </w:pBdr>
        <w:rPr>
          <w:rFonts w:ascii="BancoDoBrasil Textos" w:hAnsi="BancoDoBrasil Textos"/>
          <w:sz w:val="20"/>
          <w:bdr w:val="nil"/>
        </w:rPr>
      </w:pPr>
    </w:p>
    <w:tbl>
      <w:tblPr>
        <w:tblW w:w="9780" w:type="dxa"/>
        <w:tblLayout w:type="fixed"/>
        <w:tblLook w:val="0600" w:firstRow="0" w:lastRow="0" w:firstColumn="0" w:lastColumn="0" w:noHBand="1" w:noVBand="1"/>
        <w:tblCaption w:val="NEPARTESRELACIONADASPartRelresultado"/>
      </w:tblPr>
      <w:tblGrid>
        <w:gridCol w:w="4575"/>
        <w:gridCol w:w="480"/>
        <w:gridCol w:w="1200"/>
        <w:gridCol w:w="1200"/>
        <w:gridCol w:w="735"/>
        <w:gridCol w:w="1530"/>
        <w:gridCol w:w="60"/>
      </w:tblGrid>
      <w:tr w:rsidR="00053480" w:rsidRPr="00F5490A" w14:paraId="1E69360C" w14:textId="77777777">
        <w:trPr>
          <w:cantSplit/>
          <w:trHeight w:hRule="exact" w:val="300"/>
        </w:trPr>
        <w:tc>
          <w:tcPr>
            <w:tcW w:w="4575" w:type="dxa"/>
            <w:tcBorders>
              <w:top w:val="single" w:sz="4" w:space="0" w:color="000000"/>
              <w:left w:val="nil"/>
              <w:bottom w:val="nil"/>
              <w:right w:val="nil"/>
              <w:tl2br w:val="nil"/>
              <w:tr2bl w:val="nil"/>
            </w:tcBorders>
            <w:tcMar>
              <w:left w:w="0" w:type="dxa"/>
              <w:right w:w="0" w:type="dxa"/>
            </w:tcMar>
            <w:vAlign w:val="center"/>
          </w:tcPr>
          <w:p w14:paraId="41A7A193" w14:textId="77777777" w:rsidR="00053480" w:rsidRPr="00F5490A" w:rsidRDefault="00053480">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nil"/>
              <w:right w:val="nil"/>
              <w:tl2br w:val="nil"/>
              <w:tr2bl w:val="nil"/>
            </w:tcBorders>
            <w:tcMar>
              <w:left w:w="0" w:type="dxa"/>
              <w:right w:w="0" w:type="dxa"/>
            </w:tcMar>
            <w:vAlign w:val="center"/>
          </w:tcPr>
          <w:p w14:paraId="56EE6AFA" w14:textId="77777777" w:rsidR="00053480" w:rsidRPr="00F5490A" w:rsidRDefault="00053480">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3135" w:type="dxa"/>
            <w:gridSpan w:val="3"/>
            <w:tcBorders>
              <w:top w:val="single" w:sz="4" w:space="0" w:color="000000"/>
              <w:left w:val="nil"/>
              <w:bottom w:val="single" w:sz="4" w:space="0" w:color="000000"/>
              <w:right w:val="nil"/>
              <w:tl2br w:val="nil"/>
              <w:tr2bl w:val="nil"/>
            </w:tcBorders>
            <w:tcMar>
              <w:left w:w="40" w:type="dxa"/>
              <w:right w:w="40" w:type="dxa"/>
            </w:tcMar>
            <w:vAlign w:val="center"/>
          </w:tcPr>
          <w:p w14:paraId="138AEC37" w14:textId="77777777" w:rsidR="00053480" w:rsidRPr="00F5490A" w:rsidRDefault="00E6095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trimestre/2026</w:t>
            </w:r>
          </w:p>
        </w:tc>
        <w:tc>
          <w:tcPr>
            <w:tcW w:w="1530" w:type="dxa"/>
            <w:tcBorders>
              <w:top w:val="single" w:sz="4" w:space="0" w:color="000000"/>
              <w:left w:val="nil"/>
              <w:bottom w:val="single" w:sz="4" w:space="0" w:color="000000"/>
              <w:right w:val="nil"/>
              <w:tl2br w:val="nil"/>
              <w:tr2bl w:val="nil"/>
            </w:tcBorders>
            <w:tcMar>
              <w:left w:w="40" w:type="dxa"/>
              <w:right w:w="40" w:type="dxa"/>
            </w:tcMar>
            <w:vAlign w:val="center"/>
          </w:tcPr>
          <w:p w14:paraId="5394A2F7"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1º trimestre/2025</w:t>
            </w:r>
          </w:p>
        </w:tc>
        <w:tc>
          <w:tcPr>
            <w:tcW w:w="60" w:type="dxa"/>
            <w:tcBorders>
              <w:top w:val="single" w:sz="4" w:space="0" w:color="000000"/>
              <w:left w:val="nil"/>
              <w:bottom w:val="nil"/>
              <w:right w:val="nil"/>
              <w:tl2br w:val="nil"/>
              <w:tr2bl w:val="nil"/>
            </w:tcBorders>
            <w:tcMar>
              <w:left w:w="0" w:type="dxa"/>
              <w:right w:w="0" w:type="dxa"/>
            </w:tcMar>
            <w:vAlign w:val="center"/>
          </w:tcPr>
          <w:p w14:paraId="083CC549" w14:textId="77777777" w:rsidR="00053480" w:rsidRPr="00F5490A" w:rsidRDefault="00053480">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r>
      <w:tr w:rsidR="00053480" w:rsidRPr="00F5490A" w14:paraId="0635DC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575" w:type="dxa"/>
            <w:tcBorders>
              <w:top w:val="nil"/>
              <w:left w:val="nil"/>
              <w:bottom w:val="single" w:sz="4" w:space="0" w:color="000000"/>
              <w:right w:val="nil"/>
              <w:tl2br w:val="nil"/>
              <w:tr2bl w:val="nil"/>
            </w:tcBorders>
            <w:tcMar>
              <w:left w:w="0" w:type="dxa"/>
              <w:right w:w="0" w:type="dxa"/>
            </w:tcMar>
            <w:vAlign w:val="center"/>
          </w:tcPr>
          <w:p w14:paraId="454B2A7F" w14:textId="77777777" w:rsidR="00053480" w:rsidRPr="00F5490A" w:rsidRDefault="00053480">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40" w:type="dxa"/>
              <w:right w:w="40" w:type="dxa"/>
            </w:tcMar>
            <w:vAlign w:val="center"/>
          </w:tcPr>
          <w:p w14:paraId="6FAA368E"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Nota</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FFBDF6B" w14:textId="248511D9"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 xml:space="preserve">Ativos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2CB6F33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Banco do Brasil S.A.</w:t>
            </w:r>
          </w:p>
        </w:tc>
        <w:tc>
          <w:tcPr>
            <w:tcW w:w="735" w:type="dxa"/>
            <w:tcBorders>
              <w:top w:val="single" w:sz="4" w:space="0" w:color="000000"/>
              <w:left w:val="nil"/>
              <w:bottom w:val="single" w:sz="4" w:space="0" w:color="000000"/>
              <w:right w:val="nil"/>
              <w:tl2br w:val="nil"/>
              <w:tr2bl w:val="nil"/>
            </w:tcBorders>
            <w:tcMar>
              <w:left w:w="40" w:type="dxa"/>
              <w:right w:w="40" w:type="dxa"/>
            </w:tcMar>
            <w:vAlign w:val="center"/>
          </w:tcPr>
          <w:p w14:paraId="019CB19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Total</w:t>
            </w:r>
          </w:p>
        </w:tc>
        <w:tc>
          <w:tcPr>
            <w:tcW w:w="1530" w:type="dxa"/>
            <w:tcBorders>
              <w:top w:val="single" w:sz="4" w:space="0" w:color="000000"/>
              <w:left w:val="nil"/>
              <w:bottom w:val="single" w:sz="4" w:space="0" w:color="000000"/>
              <w:right w:val="nil"/>
              <w:tl2br w:val="nil"/>
              <w:tr2bl w:val="nil"/>
            </w:tcBorders>
            <w:tcMar>
              <w:left w:w="40" w:type="dxa"/>
              <w:right w:w="40" w:type="dxa"/>
            </w:tcMar>
            <w:vAlign w:val="center"/>
          </w:tcPr>
          <w:p w14:paraId="73559AF6"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Total</w:t>
            </w:r>
          </w:p>
        </w:tc>
        <w:tc>
          <w:tcPr>
            <w:tcW w:w="60" w:type="dxa"/>
            <w:tcBorders>
              <w:top w:val="nil"/>
              <w:left w:val="nil"/>
              <w:bottom w:val="single" w:sz="4" w:space="0" w:color="000000"/>
              <w:right w:val="nil"/>
              <w:tl2br w:val="nil"/>
              <w:tr2bl w:val="nil"/>
            </w:tcBorders>
            <w:tcMar>
              <w:left w:w="0" w:type="dxa"/>
              <w:right w:w="0" w:type="dxa"/>
            </w:tcMar>
            <w:vAlign w:val="center"/>
          </w:tcPr>
          <w:p w14:paraId="3626B68C" w14:textId="77777777" w:rsidR="00053480" w:rsidRPr="00F5490A" w:rsidRDefault="00053480">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053480" w:rsidRPr="00F5490A" w14:paraId="3C939A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single" w:sz="4" w:space="0" w:color="000000"/>
              <w:left w:val="nil"/>
              <w:bottom w:val="nil"/>
              <w:right w:val="nil"/>
              <w:tl2br w:val="nil"/>
              <w:tr2bl w:val="nil"/>
            </w:tcBorders>
            <w:tcMar>
              <w:left w:w="40" w:type="dxa"/>
              <w:right w:w="40" w:type="dxa"/>
            </w:tcMar>
            <w:vAlign w:val="center"/>
          </w:tcPr>
          <w:p w14:paraId="5B59B4FA"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Receitas</w:t>
            </w:r>
          </w:p>
        </w:tc>
        <w:tc>
          <w:tcPr>
            <w:tcW w:w="480" w:type="dxa"/>
            <w:tcBorders>
              <w:top w:val="single" w:sz="4" w:space="0" w:color="000000"/>
              <w:left w:val="nil"/>
              <w:bottom w:val="nil"/>
              <w:right w:val="nil"/>
              <w:tl2br w:val="nil"/>
              <w:tr2bl w:val="nil"/>
            </w:tcBorders>
            <w:tcMar>
              <w:left w:w="0" w:type="dxa"/>
              <w:right w:w="0" w:type="dxa"/>
            </w:tcMar>
            <w:vAlign w:val="center"/>
          </w:tcPr>
          <w:p w14:paraId="1B80D2C8" w14:textId="77777777" w:rsidR="00053480" w:rsidRPr="00F5490A" w:rsidRDefault="00053480">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38231514"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34EC729D"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735" w:type="dxa"/>
            <w:tcBorders>
              <w:top w:val="single" w:sz="4" w:space="0" w:color="000000"/>
              <w:left w:val="nil"/>
              <w:bottom w:val="nil"/>
              <w:right w:val="nil"/>
              <w:tl2br w:val="nil"/>
              <w:tr2bl w:val="nil"/>
            </w:tcBorders>
            <w:tcMar>
              <w:left w:w="0" w:type="dxa"/>
              <w:right w:w="0" w:type="dxa"/>
            </w:tcMar>
            <w:vAlign w:val="center"/>
          </w:tcPr>
          <w:p w14:paraId="6DF5BC69"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30" w:type="dxa"/>
            <w:tcBorders>
              <w:top w:val="single" w:sz="4" w:space="0" w:color="000000"/>
              <w:left w:val="nil"/>
              <w:bottom w:val="nil"/>
              <w:right w:val="nil"/>
              <w:tl2br w:val="nil"/>
              <w:tr2bl w:val="nil"/>
            </w:tcBorders>
            <w:tcMar>
              <w:left w:w="0" w:type="dxa"/>
              <w:right w:w="0" w:type="dxa"/>
            </w:tcMar>
            <w:vAlign w:val="center"/>
          </w:tcPr>
          <w:p w14:paraId="0749FE03"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single" w:sz="4" w:space="0" w:color="000000"/>
              <w:left w:val="nil"/>
              <w:bottom w:val="nil"/>
              <w:right w:val="nil"/>
              <w:tl2br w:val="nil"/>
              <w:tr2bl w:val="nil"/>
            </w:tcBorders>
            <w:tcMar>
              <w:left w:w="0" w:type="dxa"/>
              <w:right w:w="0" w:type="dxa"/>
            </w:tcMar>
            <w:vAlign w:val="center"/>
          </w:tcPr>
          <w:p w14:paraId="3CA261ED"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053480" w:rsidRPr="00F5490A" w14:paraId="35F303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575" w:type="dxa"/>
            <w:tcBorders>
              <w:top w:val="nil"/>
              <w:left w:val="nil"/>
              <w:bottom w:val="nil"/>
              <w:right w:val="nil"/>
              <w:tl2br w:val="nil"/>
              <w:tr2bl w:val="nil"/>
            </w:tcBorders>
            <w:tcMar>
              <w:left w:w="40" w:type="dxa"/>
              <w:right w:w="40" w:type="dxa"/>
            </w:tcMar>
            <w:vAlign w:val="center"/>
          </w:tcPr>
          <w:p w14:paraId="05A31B40"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Rendas de serviços prestados a ligadas</w:t>
            </w:r>
          </w:p>
        </w:tc>
        <w:tc>
          <w:tcPr>
            <w:tcW w:w="480" w:type="dxa"/>
            <w:tcBorders>
              <w:top w:val="nil"/>
              <w:left w:val="nil"/>
              <w:bottom w:val="nil"/>
              <w:right w:val="nil"/>
              <w:tl2br w:val="nil"/>
              <w:tr2bl w:val="nil"/>
            </w:tcBorders>
            <w:tcMar>
              <w:left w:w="40" w:type="dxa"/>
              <w:right w:w="40" w:type="dxa"/>
            </w:tcMar>
            <w:vAlign w:val="center"/>
          </w:tcPr>
          <w:p w14:paraId="5D5925A3" w14:textId="77777777" w:rsidR="00053480" w:rsidRPr="00F5490A" w:rsidRDefault="00E6095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9</w:t>
            </w:r>
          </w:p>
        </w:tc>
        <w:tc>
          <w:tcPr>
            <w:tcW w:w="1200" w:type="dxa"/>
            <w:tcBorders>
              <w:top w:val="nil"/>
              <w:left w:val="nil"/>
              <w:bottom w:val="nil"/>
              <w:right w:val="nil"/>
              <w:tl2br w:val="nil"/>
              <w:tr2bl w:val="nil"/>
            </w:tcBorders>
            <w:tcMar>
              <w:left w:w="40" w:type="dxa"/>
              <w:right w:w="115" w:type="dxa"/>
            </w:tcMar>
            <w:vAlign w:val="center"/>
          </w:tcPr>
          <w:p w14:paraId="4005D1AE"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115" w:type="dxa"/>
            </w:tcMar>
            <w:vAlign w:val="center"/>
          </w:tcPr>
          <w:p w14:paraId="3A49D68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2.803</w:t>
            </w:r>
          </w:p>
        </w:tc>
        <w:tc>
          <w:tcPr>
            <w:tcW w:w="735" w:type="dxa"/>
            <w:tcBorders>
              <w:top w:val="nil"/>
              <w:left w:val="nil"/>
              <w:bottom w:val="nil"/>
              <w:right w:val="nil"/>
              <w:tl2br w:val="nil"/>
              <w:tr2bl w:val="nil"/>
            </w:tcBorders>
            <w:tcMar>
              <w:left w:w="40" w:type="dxa"/>
              <w:right w:w="115" w:type="dxa"/>
            </w:tcMar>
            <w:vAlign w:val="center"/>
          </w:tcPr>
          <w:p w14:paraId="3DB7DC7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2.803</w:t>
            </w:r>
          </w:p>
        </w:tc>
        <w:tc>
          <w:tcPr>
            <w:tcW w:w="1530" w:type="dxa"/>
            <w:tcBorders>
              <w:top w:val="nil"/>
              <w:left w:val="nil"/>
              <w:bottom w:val="nil"/>
              <w:right w:val="nil"/>
              <w:tl2br w:val="nil"/>
              <w:tr2bl w:val="nil"/>
            </w:tcBorders>
            <w:shd w:val="clear" w:color="FFFFFF" w:fill="FFFFFF"/>
            <w:tcMar>
              <w:left w:w="40" w:type="dxa"/>
              <w:right w:w="115" w:type="dxa"/>
            </w:tcMar>
            <w:vAlign w:val="center"/>
          </w:tcPr>
          <w:p w14:paraId="5191E938"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1.886</w:t>
            </w:r>
          </w:p>
        </w:tc>
        <w:tc>
          <w:tcPr>
            <w:tcW w:w="60" w:type="dxa"/>
            <w:tcBorders>
              <w:top w:val="nil"/>
              <w:left w:val="nil"/>
              <w:bottom w:val="nil"/>
              <w:right w:val="nil"/>
              <w:tl2br w:val="nil"/>
              <w:tr2bl w:val="nil"/>
            </w:tcBorders>
            <w:noWrap/>
            <w:tcMar>
              <w:left w:w="0" w:type="dxa"/>
              <w:right w:w="0" w:type="dxa"/>
            </w:tcMar>
            <w:vAlign w:val="center"/>
          </w:tcPr>
          <w:p w14:paraId="65ACEC52"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053480" w:rsidRPr="00F5490A" w14:paraId="2E719C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nil"/>
              <w:left w:val="nil"/>
              <w:bottom w:val="nil"/>
              <w:right w:val="nil"/>
              <w:tl2br w:val="nil"/>
              <w:tr2bl w:val="nil"/>
            </w:tcBorders>
            <w:tcMar>
              <w:left w:w="40" w:type="dxa"/>
              <w:right w:w="40" w:type="dxa"/>
            </w:tcMar>
            <w:vAlign w:val="center"/>
          </w:tcPr>
          <w:p w14:paraId="46EC1670" w14:textId="77777777" w:rsidR="00053480" w:rsidRPr="00F5490A" w:rsidRDefault="00E6095A">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F5490A">
              <w:rPr>
                <w:rFonts w:ascii="BancoDoBrasil Textos" w:eastAsia="BancoDoBrasil Textos" w:hAnsi="BancoDoBrasil Textos" w:cs="BancoDoBrasil Textos"/>
                <w:b/>
                <w:color w:val="000000"/>
                <w:kern w:val="0"/>
                <w:sz w:val="16"/>
                <w:szCs w:val="22"/>
              </w:rPr>
              <w:t>Despesas</w:t>
            </w:r>
          </w:p>
        </w:tc>
        <w:tc>
          <w:tcPr>
            <w:tcW w:w="480" w:type="dxa"/>
            <w:tcBorders>
              <w:top w:val="nil"/>
              <w:left w:val="nil"/>
              <w:bottom w:val="nil"/>
              <w:right w:val="nil"/>
              <w:tl2br w:val="nil"/>
              <w:tr2bl w:val="nil"/>
            </w:tcBorders>
            <w:tcMar>
              <w:left w:w="0" w:type="dxa"/>
              <w:right w:w="0" w:type="dxa"/>
            </w:tcMar>
            <w:vAlign w:val="center"/>
          </w:tcPr>
          <w:p w14:paraId="6A259C41" w14:textId="77777777" w:rsidR="00053480" w:rsidRPr="00F5490A" w:rsidRDefault="00053480">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nil"/>
              <w:right w:val="nil"/>
              <w:tl2br w:val="nil"/>
              <w:tr2bl w:val="nil"/>
            </w:tcBorders>
            <w:tcMar>
              <w:left w:w="0" w:type="dxa"/>
              <w:right w:w="0" w:type="dxa"/>
            </w:tcMar>
            <w:vAlign w:val="center"/>
          </w:tcPr>
          <w:p w14:paraId="3FE85416"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tcMar>
              <w:left w:w="0" w:type="dxa"/>
              <w:right w:w="0" w:type="dxa"/>
            </w:tcMar>
            <w:vAlign w:val="center"/>
          </w:tcPr>
          <w:p w14:paraId="4EEEAE1A"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735" w:type="dxa"/>
            <w:tcBorders>
              <w:top w:val="nil"/>
              <w:left w:val="nil"/>
              <w:bottom w:val="nil"/>
              <w:right w:val="nil"/>
              <w:tl2br w:val="nil"/>
              <w:tr2bl w:val="nil"/>
            </w:tcBorders>
            <w:tcMar>
              <w:left w:w="0" w:type="dxa"/>
              <w:right w:w="0" w:type="dxa"/>
            </w:tcMar>
            <w:vAlign w:val="center"/>
          </w:tcPr>
          <w:p w14:paraId="3599FAAE"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30" w:type="dxa"/>
            <w:tcBorders>
              <w:top w:val="nil"/>
              <w:left w:val="nil"/>
              <w:bottom w:val="nil"/>
              <w:right w:val="nil"/>
              <w:tl2br w:val="nil"/>
              <w:tr2bl w:val="nil"/>
            </w:tcBorders>
            <w:tcMar>
              <w:left w:w="0" w:type="dxa"/>
              <w:right w:w="0" w:type="dxa"/>
            </w:tcMar>
            <w:vAlign w:val="center"/>
          </w:tcPr>
          <w:p w14:paraId="6F32B9E1"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0811D052"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053480" w:rsidRPr="00F5490A" w14:paraId="660AE6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nil"/>
              <w:left w:val="nil"/>
              <w:bottom w:val="nil"/>
              <w:right w:val="nil"/>
              <w:tl2br w:val="nil"/>
              <w:tr2bl w:val="nil"/>
            </w:tcBorders>
            <w:tcMar>
              <w:left w:w="40" w:type="dxa"/>
              <w:right w:w="40" w:type="dxa"/>
            </w:tcMar>
            <w:vAlign w:val="center"/>
          </w:tcPr>
          <w:p w14:paraId="579560BC"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Pessoal</w:t>
            </w:r>
          </w:p>
        </w:tc>
        <w:tc>
          <w:tcPr>
            <w:tcW w:w="480" w:type="dxa"/>
            <w:tcBorders>
              <w:top w:val="nil"/>
              <w:left w:val="nil"/>
              <w:bottom w:val="nil"/>
              <w:right w:val="nil"/>
              <w:tl2br w:val="nil"/>
              <w:tr2bl w:val="nil"/>
            </w:tcBorders>
            <w:tcMar>
              <w:left w:w="40" w:type="dxa"/>
              <w:right w:w="40" w:type="dxa"/>
            </w:tcMar>
            <w:vAlign w:val="center"/>
          </w:tcPr>
          <w:p w14:paraId="18ACE0BE" w14:textId="77777777" w:rsidR="00053480" w:rsidRPr="00F5490A" w:rsidRDefault="00E6095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11.a</w:t>
            </w:r>
          </w:p>
        </w:tc>
        <w:tc>
          <w:tcPr>
            <w:tcW w:w="1200" w:type="dxa"/>
            <w:tcBorders>
              <w:top w:val="nil"/>
              <w:left w:val="nil"/>
              <w:bottom w:val="nil"/>
              <w:right w:val="nil"/>
              <w:tl2br w:val="nil"/>
              <w:tr2bl w:val="nil"/>
            </w:tcBorders>
            <w:tcMar>
              <w:left w:w="40" w:type="dxa"/>
              <w:right w:w="40" w:type="dxa"/>
            </w:tcMar>
            <w:vAlign w:val="center"/>
          </w:tcPr>
          <w:p w14:paraId="3B36A7B3"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(165)</w:t>
            </w:r>
          </w:p>
        </w:tc>
        <w:tc>
          <w:tcPr>
            <w:tcW w:w="1200" w:type="dxa"/>
            <w:tcBorders>
              <w:top w:val="nil"/>
              <w:left w:val="nil"/>
              <w:bottom w:val="nil"/>
              <w:right w:val="nil"/>
              <w:tl2br w:val="nil"/>
              <w:tr2bl w:val="nil"/>
            </w:tcBorders>
            <w:tcMar>
              <w:left w:w="40" w:type="dxa"/>
              <w:right w:w="40" w:type="dxa"/>
            </w:tcMar>
            <w:vAlign w:val="center"/>
          </w:tcPr>
          <w:p w14:paraId="3ACC4D3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(530)</w:t>
            </w:r>
          </w:p>
        </w:tc>
        <w:tc>
          <w:tcPr>
            <w:tcW w:w="735" w:type="dxa"/>
            <w:tcBorders>
              <w:top w:val="nil"/>
              <w:left w:val="nil"/>
              <w:bottom w:val="nil"/>
              <w:right w:val="nil"/>
              <w:tl2br w:val="nil"/>
              <w:tr2bl w:val="nil"/>
            </w:tcBorders>
            <w:tcMar>
              <w:left w:w="40" w:type="dxa"/>
              <w:right w:w="40" w:type="dxa"/>
            </w:tcMar>
            <w:vAlign w:val="center"/>
          </w:tcPr>
          <w:p w14:paraId="4ABB83AF"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(695)</w:t>
            </w:r>
          </w:p>
        </w:tc>
        <w:tc>
          <w:tcPr>
            <w:tcW w:w="1530" w:type="dxa"/>
            <w:tcBorders>
              <w:top w:val="nil"/>
              <w:left w:val="nil"/>
              <w:bottom w:val="nil"/>
              <w:right w:val="nil"/>
              <w:tl2br w:val="nil"/>
              <w:tr2bl w:val="nil"/>
            </w:tcBorders>
            <w:noWrap/>
            <w:tcMar>
              <w:left w:w="40" w:type="dxa"/>
              <w:right w:w="40" w:type="dxa"/>
            </w:tcMar>
            <w:vAlign w:val="bottom"/>
          </w:tcPr>
          <w:p w14:paraId="16B7B3B5"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(427)</w:t>
            </w:r>
          </w:p>
        </w:tc>
        <w:tc>
          <w:tcPr>
            <w:tcW w:w="60" w:type="dxa"/>
            <w:tcBorders>
              <w:top w:val="nil"/>
              <w:left w:val="nil"/>
              <w:bottom w:val="nil"/>
              <w:right w:val="nil"/>
              <w:tl2br w:val="nil"/>
              <w:tr2bl w:val="nil"/>
            </w:tcBorders>
            <w:noWrap/>
            <w:tcMar>
              <w:left w:w="0" w:type="dxa"/>
              <w:right w:w="0" w:type="dxa"/>
            </w:tcMar>
            <w:vAlign w:val="center"/>
          </w:tcPr>
          <w:p w14:paraId="2075E625"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053480" w:rsidRPr="00F5490A" w14:paraId="768CCA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nil"/>
              <w:left w:val="nil"/>
              <w:bottom w:val="nil"/>
              <w:right w:val="nil"/>
              <w:tl2br w:val="nil"/>
              <w:tr2bl w:val="nil"/>
            </w:tcBorders>
            <w:noWrap/>
            <w:tcMar>
              <w:left w:w="40" w:type="dxa"/>
              <w:right w:w="40" w:type="dxa"/>
            </w:tcMar>
            <w:vAlign w:val="bottom"/>
          </w:tcPr>
          <w:p w14:paraId="4B3B38D0"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Suporte operacional e custos indiretos BB</w:t>
            </w:r>
          </w:p>
        </w:tc>
        <w:tc>
          <w:tcPr>
            <w:tcW w:w="480" w:type="dxa"/>
            <w:tcBorders>
              <w:top w:val="nil"/>
              <w:left w:val="nil"/>
              <w:bottom w:val="nil"/>
              <w:right w:val="nil"/>
              <w:tl2br w:val="nil"/>
              <w:tr2bl w:val="nil"/>
            </w:tcBorders>
            <w:tcMar>
              <w:left w:w="40" w:type="dxa"/>
              <w:right w:w="40" w:type="dxa"/>
            </w:tcMar>
            <w:vAlign w:val="center"/>
          </w:tcPr>
          <w:p w14:paraId="39FF66FE" w14:textId="77777777" w:rsidR="00053480" w:rsidRPr="00F5490A" w:rsidRDefault="00E6095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11.a</w:t>
            </w:r>
          </w:p>
        </w:tc>
        <w:tc>
          <w:tcPr>
            <w:tcW w:w="1200" w:type="dxa"/>
            <w:tcBorders>
              <w:top w:val="nil"/>
              <w:left w:val="nil"/>
              <w:bottom w:val="nil"/>
              <w:right w:val="nil"/>
              <w:tl2br w:val="nil"/>
              <w:tr2bl w:val="nil"/>
            </w:tcBorders>
            <w:tcMar>
              <w:left w:w="40" w:type="dxa"/>
              <w:right w:w="115" w:type="dxa"/>
            </w:tcMar>
            <w:vAlign w:val="center"/>
          </w:tcPr>
          <w:p w14:paraId="161EF98A"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40" w:type="dxa"/>
            </w:tcMar>
            <w:vAlign w:val="center"/>
          </w:tcPr>
          <w:p w14:paraId="3D57DFC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(62)</w:t>
            </w:r>
          </w:p>
        </w:tc>
        <w:tc>
          <w:tcPr>
            <w:tcW w:w="735" w:type="dxa"/>
            <w:tcBorders>
              <w:top w:val="nil"/>
              <w:left w:val="nil"/>
              <w:bottom w:val="nil"/>
              <w:right w:val="nil"/>
              <w:tl2br w:val="nil"/>
              <w:tr2bl w:val="nil"/>
            </w:tcBorders>
            <w:tcMar>
              <w:left w:w="40" w:type="dxa"/>
              <w:right w:w="40" w:type="dxa"/>
            </w:tcMar>
            <w:vAlign w:val="center"/>
          </w:tcPr>
          <w:p w14:paraId="6F2FA090"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(62)</w:t>
            </w:r>
          </w:p>
        </w:tc>
        <w:tc>
          <w:tcPr>
            <w:tcW w:w="1530" w:type="dxa"/>
            <w:tcBorders>
              <w:top w:val="nil"/>
              <w:left w:val="nil"/>
              <w:bottom w:val="nil"/>
              <w:right w:val="nil"/>
              <w:tl2br w:val="nil"/>
              <w:tr2bl w:val="nil"/>
            </w:tcBorders>
            <w:tcMar>
              <w:left w:w="40" w:type="dxa"/>
              <w:right w:w="40" w:type="dxa"/>
            </w:tcMar>
            <w:vAlign w:val="center"/>
          </w:tcPr>
          <w:p w14:paraId="112FB006"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(63)</w:t>
            </w:r>
          </w:p>
        </w:tc>
        <w:tc>
          <w:tcPr>
            <w:tcW w:w="60" w:type="dxa"/>
            <w:tcBorders>
              <w:top w:val="nil"/>
              <w:left w:val="nil"/>
              <w:bottom w:val="nil"/>
              <w:right w:val="nil"/>
              <w:tl2br w:val="nil"/>
              <w:tr2bl w:val="nil"/>
            </w:tcBorders>
            <w:tcMar>
              <w:left w:w="0" w:type="dxa"/>
              <w:right w:w="0" w:type="dxa"/>
            </w:tcMar>
            <w:vAlign w:val="center"/>
          </w:tcPr>
          <w:p w14:paraId="6D808575"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053480" w:rsidRPr="00F5490A" w14:paraId="23BF43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4575" w:type="dxa"/>
            <w:tcBorders>
              <w:top w:val="nil"/>
              <w:left w:val="nil"/>
              <w:bottom w:val="nil"/>
              <w:right w:val="nil"/>
              <w:tl2br w:val="nil"/>
              <w:tr2bl w:val="nil"/>
            </w:tcBorders>
            <w:shd w:val="clear" w:color="FFFFFF" w:fill="FFFFFF"/>
            <w:noWrap/>
            <w:tcMar>
              <w:left w:w="40" w:type="dxa"/>
              <w:right w:w="40" w:type="dxa"/>
            </w:tcMar>
            <w:vAlign w:val="bottom"/>
          </w:tcPr>
          <w:p w14:paraId="1252800E"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 xml:space="preserve">Despesas administrativas diversas </w:t>
            </w:r>
            <w:r w:rsidRPr="00F5490A">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02076059" w14:textId="77777777" w:rsidR="00053480" w:rsidRPr="00F5490A" w:rsidRDefault="00053480">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shd w:val="clear" w:color="FFFFFF" w:fill="FFFFFF"/>
            <w:noWrap/>
            <w:tcMar>
              <w:left w:w="40" w:type="dxa"/>
              <w:right w:w="40" w:type="dxa"/>
            </w:tcMar>
            <w:vAlign w:val="bottom"/>
          </w:tcPr>
          <w:p w14:paraId="7007DFD7"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(68)</w:t>
            </w:r>
          </w:p>
        </w:tc>
        <w:tc>
          <w:tcPr>
            <w:tcW w:w="1200" w:type="dxa"/>
            <w:tcBorders>
              <w:top w:val="nil"/>
              <w:left w:val="nil"/>
              <w:bottom w:val="nil"/>
              <w:right w:val="nil"/>
              <w:tl2br w:val="nil"/>
              <w:tr2bl w:val="nil"/>
            </w:tcBorders>
            <w:shd w:val="clear" w:color="FFFFFF" w:fill="FFFFFF"/>
            <w:noWrap/>
            <w:tcMar>
              <w:left w:w="40" w:type="dxa"/>
              <w:right w:w="40" w:type="dxa"/>
            </w:tcMar>
            <w:vAlign w:val="bottom"/>
          </w:tcPr>
          <w:p w14:paraId="79232D1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(41)</w:t>
            </w:r>
          </w:p>
        </w:tc>
        <w:tc>
          <w:tcPr>
            <w:tcW w:w="735" w:type="dxa"/>
            <w:tcBorders>
              <w:top w:val="nil"/>
              <w:left w:val="nil"/>
              <w:bottom w:val="nil"/>
              <w:right w:val="nil"/>
              <w:tl2br w:val="nil"/>
              <w:tr2bl w:val="nil"/>
            </w:tcBorders>
            <w:shd w:val="clear" w:color="FFFFFF" w:fill="FFFFFF"/>
            <w:noWrap/>
            <w:tcMar>
              <w:left w:w="40" w:type="dxa"/>
              <w:right w:w="40" w:type="dxa"/>
            </w:tcMar>
            <w:vAlign w:val="bottom"/>
          </w:tcPr>
          <w:p w14:paraId="558506F2"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(109)</w:t>
            </w:r>
          </w:p>
        </w:tc>
        <w:tc>
          <w:tcPr>
            <w:tcW w:w="1530" w:type="dxa"/>
            <w:tcBorders>
              <w:top w:val="nil"/>
              <w:left w:val="nil"/>
              <w:bottom w:val="nil"/>
              <w:right w:val="nil"/>
              <w:tl2br w:val="nil"/>
              <w:tr2bl w:val="nil"/>
            </w:tcBorders>
            <w:shd w:val="clear" w:color="FFFFFF" w:fill="FFFFFF"/>
            <w:noWrap/>
            <w:tcMar>
              <w:left w:w="40" w:type="dxa"/>
              <w:right w:w="40" w:type="dxa"/>
            </w:tcMar>
            <w:vAlign w:val="bottom"/>
          </w:tcPr>
          <w:p w14:paraId="6B68520B"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(112)</w:t>
            </w:r>
          </w:p>
        </w:tc>
        <w:tc>
          <w:tcPr>
            <w:tcW w:w="60" w:type="dxa"/>
            <w:tcBorders>
              <w:top w:val="nil"/>
              <w:left w:val="nil"/>
              <w:bottom w:val="nil"/>
              <w:right w:val="nil"/>
              <w:tl2br w:val="nil"/>
              <w:tr2bl w:val="nil"/>
            </w:tcBorders>
            <w:shd w:val="clear" w:color="FFFFFF" w:fill="FFFFFF"/>
            <w:noWrap/>
            <w:tcMar>
              <w:left w:w="0" w:type="dxa"/>
              <w:right w:w="0" w:type="dxa"/>
            </w:tcMar>
            <w:vAlign w:val="bottom"/>
          </w:tcPr>
          <w:p w14:paraId="1C2071ED" w14:textId="77777777" w:rsidR="00053480" w:rsidRPr="00F5490A" w:rsidRDefault="00053480">
            <w:pPr>
              <w:keepNext/>
              <w:spacing w:after="0" w:line="240" w:lineRule="auto"/>
              <w:rPr>
                <w:rFonts w:ascii="BancoDoBrasil Textos" w:eastAsia="BancoDoBrasil Textos" w:hAnsi="BancoDoBrasil Textos" w:cs="BancoDoBrasil Textos"/>
                <w:color w:val="000000"/>
                <w:kern w:val="0"/>
                <w:sz w:val="16"/>
                <w:szCs w:val="22"/>
                <w:bdr w:val="nil"/>
              </w:rPr>
            </w:pPr>
          </w:p>
        </w:tc>
      </w:tr>
      <w:tr w:rsidR="00053480" w:rsidRPr="00F5490A" w14:paraId="202A3C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575" w:type="dxa"/>
            <w:tcBorders>
              <w:top w:val="nil"/>
              <w:left w:val="nil"/>
              <w:bottom w:val="single" w:sz="4" w:space="0" w:color="000000"/>
              <w:right w:val="nil"/>
              <w:tl2br w:val="nil"/>
              <w:tr2bl w:val="nil"/>
            </w:tcBorders>
            <w:tcMar>
              <w:left w:w="40" w:type="dxa"/>
              <w:right w:w="40" w:type="dxa"/>
            </w:tcMar>
            <w:vAlign w:val="center"/>
          </w:tcPr>
          <w:p w14:paraId="7B888F24" w14:textId="77777777" w:rsidR="00053480" w:rsidRPr="00F5490A" w:rsidRDefault="00E6095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Atualização monetária sobre obrigações sociais e estatutárias</w:t>
            </w:r>
          </w:p>
        </w:tc>
        <w:tc>
          <w:tcPr>
            <w:tcW w:w="480" w:type="dxa"/>
            <w:tcBorders>
              <w:top w:val="nil"/>
              <w:left w:val="nil"/>
              <w:bottom w:val="single" w:sz="4" w:space="0" w:color="000000"/>
              <w:right w:val="nil"/>
              <w:tl2br w:val="nil"/>
              <w:tr2bl w:val="nil"/>
            </w:tcBorders>
            <w:tcMar>
              <w:left w:w="40" w:type="dxa"/>
              <w:right w:w="40" w:type="dxa"/>
            </w:tcMar>
            <w:vAlign w:val="center"/>
          </w:tcPr>
          <w:p w14:paraId="40E84D0B" w14:textId="77777777" w:rsidR="00053480" w:rsidRPr="00F5490A" w:rsidRDefault="00E6095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12.b</w:t>
            </w:r>
          </w:p>
        </w:tc>
        <w:tc>
          <w:tcPr>
            <w:tcW w:w="1200" w:type="dxa"/>
            <w:tcBorders>
              <w:top w:val="nil"/>
              <w:left w:val="nil"/>
              <w:bottom w:val="single" w:sz="4" w:space="0" w:color="000000"/>
              <w:right w:val="nil"/>
              <w:tl2br w:val="nil"/>
              <w:tr2bl w:val="nil"/>
            </w:tcBorders>
            <w:tcMar>
              <w:left w:w="40" w:type="dxa"/>
              <w:right w:w="40" w:type="dxa"/>
            </w:tcMar>
            <w:vAlign w:val="center"/>
          </w:tcPr>
          <w:p w14:paraId="2AE0674E"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(133)</w:t>
            </w:r>
          </w:p>
        </w:tc>
        <w:tc>
          <w:tcPr>
            <w:tcW w:w="1200" w:type="dxa"/>
            <w:tcBorders>
              <w:top w:val="nil"/>
              <w:left w:val="nil"/>
              <w:bottom w:val="single" w:sz="4" w:space="0" w:color="000000"/>
              <w:right w:val="nil"/>
              <w:tl2br w:val="nil"/>
              <w:tr2bl w:val="nil"/>
            </w:tcBorders>
            <w:tcMar>
              <w:left w:w="40" w:type="dxa"/>
              <w:right w:w="115" w:type="dxa"/>
            </w:tcMar>
            <w:vAlign w:val="center"/>
          </w:tcPr>
          <w:p w14:paraId="7DE7D9AC"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w:t>
            </w:r>
          </w:p>
        </w:tc>
        <w:tc>
          <w:tcPr>
            <w:tcW w:w="735" w:type="dxa"/>
            <w:tcBorders>
              <w:top w:val="nil"/>
              <w:left w:val="nil"/>
              <w:bottom w:val="single" w:sz="4" w:space="0" w:color="000000"/>
              <w:right w:val="nil"/>
              <w:tl2br w:val="nil"/>
              <w:tr2bl w:val="nil"/>
            </w:tcBorders>
            <w:tcMar>
              <w:left w:w="40" w:type="dxa"/>
              <w:right w:w="40" w:type="dxa"/>
            </w:tcMar>
            <w:vAlign w:val="center"/>
          </w:tcPr>
          <w:p w14:paraId="4296A07B"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(133)</w:t>
            </w:r>
          </w:p>
        </w:tc>
        <w:tc>
          <w:tcPr>
            <w:tcW w:w="153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27977869" w14:textId="77777777" w:rsidR="00053480" w:rsidRPr="00F5490A" w:rsidRDefault="00E6095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F5490A">
              <w:rPr>
                <w:rFonts w:ascii="BancoDoBrasil Textos" w:eastAsia="BancoDoBrasil Textos" w:hAnsi="BancoDoBrasil Textos" w:cs="BancoDoBrasil Textos"/>
                <w:color w:val="000000"/>
                <w:kern w:val="0"/>
                <w:sz w:val="16"/>
                <w:szCs w:val="22"/>
              </w:rPr>
              <w:t>(111)</w:t>
            </w:r>
          </w:p>
        </w:tc>
        <w:tc>
          <w:tcPr>
            <w:tcW w:w="60" w:type="dxa"/>
            <w:tcBorders>
              <w:top w:val="nil"/>
              <w:left w:val="nil"/>
              <w:bottom w:val="single" w:sz="4" w:space="0" w:color="000000"/>
              <w:right w:val="nil"/>
              <w:tl2br w:val="nil"/>
              <w:tr2bl w:val="nil"/>
            </w:tcBorders>
            <w:tcMar>
              <w:left w:w="0" w:type="dxa"/>
              <w:right w:w="0" w:type="dxa"/>
            </w:tcMar>
            <w:vAlign w:val="center"/>
          </w:tcPr>
          <w:p w14:paraId="78F312EE" w14:textId="77777777" w:rsidR="00053480" w:rsidRPr="00F5490A" w:rsidRDefault="00053480">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bl>
    <w:p w14:paraId="0F6F6148" w14:textId="77777777" w:rsidR="005173D3" w:rsidRPr="00F5490A" w:rsidRDefault="00E6095A" w:rsidP="00521294">
      <w:pPr>
        <w:pStyle w:val="07-Legenda"/>
        <w:numPr>
          <w:ilvl w:val="0"/>
          <w:numId w:val="17"/>
        </w:numPr>
        <w:pBdr>
          <w:top w:val="nil"/>
          <w:left w:val="nil"/>
          <w:bottom w:val="nil"/>
          <w:right w:val="nil"/>
          <w:between w:val="nil"/>
          <w:bar w:val="nil"/>
        </w:pBdr>
        <w:ind w:left="272" w:hanging="227"/>
        <w:rPr>
          <w:rFonts w:ascii="BancoDoBrasil Textos" w:hAnsi="BancoDoBrasil Textos"/>
          <w:bdr w:val="nil"/>
        </w:rPr>
      </w:pPr>
      <w:r w:rsidRPr="00F5490A">
        <w:rPr>
          <w:rFonts w:ascii="BancoDoBrasil Textos" w:hAnsi="BancoDoBrasil Textos"/>
        </w:rPr>
        <w:t>Referem-se às despesas administrativas, principalmente com s</w:t>
      </w:r>
      <w:r w:rsidR="006867FF" w:rsidRPr="00F5490A">
        <w:rPr>
          <w:rFonts w:ascii="BancoDoBrasil Textos" w:hAnsi="BancoDoBrasil Textos"/>
        </w:rPr>
        <w:t>erviços técnicos especializados e</w:t>
      </w:r>
      <w:r w:rsidRPr="00F5490A">
        <w:rPr>
          <w:rFonts w:ascii="BancoDoBrasil Textos" w:hAnsi="BancoDoBrasil Textos"/>
        </w:rPr>
        <w:t xml:space="preserve"> processamento de dados, assumidos pelos controladores e ressarcidos pela Ativos Gestão</w:t>
      </w:r>
      <w:r w:rsidR="006867FF" w:rsidRPr="00F5490A">
        <w:rPr>
          <w:rFonts w:ascii="BancoDoBrasil Textos" w:hAnsi="BancoDoBrasil Textos"/>
        </w:rPr>
        <w:t>, conforme convênio de r</w:t>
      </w:r>
      <w:r w:rsidRPr="00F5490A">
        <w:rPr>
          <w:rFonts w:ascii="BancoDoBrasil Textos" w:hAnsi="BancoDoBrasil Textos"/>
        </w:rPr>
        <w:t>ateio/ressarcimento de despesas.</w:t>
      </w:r>
    </w:p>
    <w:p w14:paraId="3EF3C832" w14:textId="77777777" w:rsidR="006867FF" w:rsidRPr="00F5490A" w:rsidRDefault="006867FF" w:rsidP="00DC55B1">
      <w:pPr>
        <w:pStyle w:val="07-Legenda"/>
        <w:pBdr>
          <w:top w:val="nil"/>
          <w:left w:val="nil"/>
          <w:bottom w:val="nil"/>
          <w:right w:val="nil"/>
          <w:between w:val="nil"/>
          <w:bar w:val="nil"/>
        </w:pBdr>
        <w:ind w:left="45" w:firstLine="0"/>
        <w:rPr>
          <w:rFonts w:ascii="BancoDoBrasil Textos" w:hAnsi="BancoDoBrasil Textos"/>
          <w:bdr w:val="nil"/>
        </w:rPr>
      </w:pPr>
    </w:p>
    <w:p w14:paraId="2953F31E" w14:textId="77777777" w:rsidR="00053480" w:rsidRPr="00F5490A" w:rsidRDefault="00053480">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14A28E48" w14:textId="77777777" w:rsidR="006B31AC" w:rsidRPr="00F5490A" w:rsidRDefault="00E6095A" w:rsidP="00745783">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7" w:name="RG_MARKER_395780"/>
      <w:r w:rsidRPr="00F5490A">
        <w:rPr>
          <w:rFonts w:ascii="BancoDoBrasil Textos" w:eastAsia="Calibri" w:hAnsi="BancoDoBrasil Textos" w:cs="Times New Roman"/>
          <w:b/>
          <w:bCs/>
          <w:kern w:val="0"/>
          <w:sz w:val="20"/>
          <w:szCs w:val="20"/>
        </w:rPr>
        <w:t xml:space="preserve">16 </w:t>
      </w:r>
      <w:bookmarkEnd w:id="27"/>
      <w:r w:rsidRPr="00F5490A">
        <w:rPr>
          <w:rFonts w:ascii="BancoDoBrasil Textos" w:eastAsia="Calibri" w:hAnsi="BancoDoBrasil Textos" w:cs="Times New Roman"/>
          <w:b/>
          <w:bCs/>
          <w:kern w:val="0"/>
          <w:sz w:val="20"/>
          <w:szCs w:val="20"/>
        </w:rPr>
        <w:t>– Remuneração de empregados e administradores</w:t>
      </w:r>
    </w:p>
    <w:p w14:paraId="3B392577" w14:textId="77777777" w:rsidR="00F77F19" w:rsidRPr="00F5490A" w:rsidRDefault="00E6095A" w:rsidP="00F77F19">
      <w:pPr>
        <w:pStyle w:val="01-Textonormal"/>
        <w:pBdr>
          <w:top w:val="nil"/>
          <w:left w:val="nil"/>
          <w:bottom w:val="nil"/>
          <w:right w:val="nil"/>
          <w:between w:val="nil"/>
          <w:bar w:val="nil"/>
        </w:pBdr>
        <w:spacing w:after="0" w:line="276" w:lineRule="auto"/>
        <w:rPr>
          <w:rFonts w:ascii="BancoDoBrasil Textos" w:hAnsi="BancoDoBrasil Textos"/>
          <w:bdr w:val="nil"/>
        </w:rPr>
      </w:pPr>
      <w:r w:rsidRPr="00F5490A">
        <w:rPr>
          <w:rFonts w:ascii="BancoDoBrasil Textos" w:hAnsi="BancoDoBrasil Textos"/>
        </w:rPr>
        <w:t>A Ativos Gestão não possui quadro próprio de empregados e suas atividades são conduzidas com compartilhamento de estrutura administrativa da Ativos (Controladora) e por disponibilidade de empregados do Banco do Brasil S.A. A Diretoria Executiva não recebe remuneração adicional pela Companhia.</w:t>
      </w:r>
    </w:p>
    <w:p w14:paraId="1A5F20BF" w14:textId="5D8EB2BA" w:rsidR="00F77F19" w:rsidRPr="00F5490A" w:rsidRDefault="00E6095A" w:rsidP="00F77F19">
      <w:pPr>
        <w:pStyle w:val="01-Textonormal"/>
        <w:pBdr>
          <w:top w:val="nil"/>
          <w:left w:val="nil"/>
          <w:bottom w:val="nil"/>
          <w:right w:val="nil"/>
          <w:between w:val="nil"/>
          <w:bar w:val="nil"/>
        </w:pBdr>
        <w:spacing w:after="0" w:line="276" w:lineRule="auto"/>
        <w:rPr>
          <w:rFonts w:ascii="BancoDoBrasil Textos" w:hAnsi="BancoDoBrasil Textos"/>
          <w:bdr w:val="nil"/>
        </w:rPr>
      </w:pPr>
      <w:r w:rsidRPr="00F5490A">
        <w:rPr>
          <w:rFonts w:ascii="BancoDoBrasil Textos" w:hAnsi="BancoDoBrasil Textos"/>
        </w:rPr>
        <w:t>Conforme art. 8º, parágrafo 2º do Estatuto Social da Ativos Gestão, os administradores serão escolhidos entre os membros da Diretoria da Ativos.</w:t>
      </w:r>
    </w:p>
    <w:p w14:paraId="4E78030C" w14:textId="77777777" w:rsidR="00F77F19" w:rsidRPr="00F5490A" w:rsidRDefault="00E6095A" w:rsidP="00F77F19">
      <w:pPr>
        <w:pStyle w:val="01-Textonormal"/>
        <w:pBdr>
          <w:top w:val="nil"/>
          <w:left w:val="nil"/>
          <w:bottom w:val="nil"/>
          <w:right w:val="nil"/>
          <w:between w:val="nil"/>
          <w:bar w:val="nil"/>
        </w:pBdr>
        <w:spacing w:after="0" w:line="276" w:lineRule="auto"/>
        <w:rPr>
          <w:rFonts w:ascii="BancoDoBrasil Textos" w:hAnsi="BancoDoBrasil Textos"/>
          <w:bdr w:val="nil"/>
        </w:rPr>
      </w:pPr>
      <w:r w:rsidRPr="00F5490A">
        <w:rPr>
          <w:rFonts w:ascii="BancoDoBrasil Textos" w:hAnsi="BancoDoBrasil Textos"/>
        </w:rPr>
        <w:t>Foi celebrado convênio de disponibilidade de empregados do Banco do Brasil S.A. para a Ativos Gestão para o exercício de função não estatutária. A cessão acontece na forma de disponibilidade sem ônus para o Banco. O Banco processa a folha de pagamento desses funcionários mediante ressarcimento mensal de todos os custos decorrentes.</w:t>
      </w:r>
    </w:p>
    <w:p w14:paraId="6D19BE05" w14:textId="77777777" w:rsidR="00F77F19" w:rsidRPr="00F5490A" w:rsidRDefault="00E6095A" w:rsidP="00F77F19">
      <w:pPr>
        <w:pStyle w:val="01-Textonormal"/>
        <w:pBdr>
          <w:top w:val="nil"/>
          <w:left w:val="nil"/>
          <w:bottom w:val="nil"/>
          <w:right w:val="nil"/>
          <w:between w:val="nil"/>
          <w:bar w:val="nil"/>
        </w:pBdr>
        <w:spacing w:after="0" w:line="276" w:lineRule="auto"/>
        <w:rPr>
          <w:rFonts w:ascii="BancoDoBrasil Textos" w:hAnsi="BancoDoBrasil Textos"/>
          <w:bdr w:val="nil"/>
        </w:rPr>
      </w:pPr>
      <w:r w:rsidRPr="00F5490A">
        <w:rPr>
          <w:rFonts w:ascii="BancoDoBrasil Textos" w:hAnsi="BancoDoBrasil Textos"/>
        </w:rPr>
        <w:t>A Ativos Gestão ressarce à Ativos as despesas correspondentes à utilização da estrutura administrativa, incluindo despesas com os administradores (Nota 15).</w:t>
      </w:r>
    </w:p>
    <w:p w14:paraId="0F9BBDC8" w14:textId="77777777" w:rsidR="00F77F19" w:rsidRPr="00F5490A" w:rsidRDefault="00F77F19" w:rsidP="00465711">
      <w:pPr>
        <w:pStyle w:val="01-Textonormal"/>
        <w:pBdr>
          <w:top w:val="nil"/>
          <w:left w:val="nil"/>
          <w:bottom w:val="nil"/>
          <w:right w:val="nil"/>
          <w:between w:val="nil"/>
          <w:bar w:val="nil"/>
        </w:pBdr>
        <w:spacing w:after="0" w:line="276" w:lineRule="auto"/>
        <w:rPr>
          <w:rFonts w:ascii="BancoDoBrasil Textos" w:hAnsi="BancoDoBrasil Textos"/>
          <w:bdr w:val="nil"/>
        </w:rPr>
      </w:pPr>
    </w:p>
    <w:p w14:paraId="0CD117B3" w14:textId="77777777" w:rsidR="0000110C" w:rsidRPr="00F5490A" w:rsidRDefault="00E6095A" w:rsidP="00FA2280">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8" w:name="RG_MARKER_395782"/>
      <w:r w:rsidRPr="00F5490A">
        <w:rPr>
          <w:rFonts w:ascii="BancoDoBrasil Textos" w:eastAsia="Calibri" w:hAnsi="BancoDoBrasil Textos" w:cs="Times New Roman"/>
          <w:b/>
          <w:bCs/>
          <w:kern w:val="0"/>
          <w:sz w:val="20"/>
          <w:szCs w:val="20"/>
        </w:rPr>
        <w:t xml:space="preserve">17 </w:t>
      </w:r>
      <w:bookmarkEnd w:id="28"/>
      <w:r w:rsidRPr="00F5490A">
        <w:rPr>
          <w:rFonts w:ascii="BancoDoBrasil Textos" w:eastAsia="Calibri" w:hAnsi="BancoDoBrasil Textos" w:cs="Times New Roman"/>
          <w:b/>
          <w:bCs/>
          <w:kern w:val="0"/>
          <w:sz w:val="20"/>
          <w:szCs w:val="20"/>
        </w:rPr>
        <w:t>– Provisões, ativos e passivos contingentes</w:t>
      </w:r>
    </w:p>
    <w:p w14:paraId="4C86F549" w14:textId="77777777" w:rsidR="00A37D4E" w:rsidRPr="00F5490A" w:rsidRDefault="00E6095A" w:rsidP="00B545C7">
      <w:pPr>
        <w:pStyle w:val="PargrafodaLista"/>
        <w:numPr>
          <w:ilvl w:val="0"/>
          <w:numId w:val="18"/>
        </w:numPr>
        <w:pBdr>
          <w:top w:val="nil"/>
          <w:left w:val="nil"/>
          <w:bottom w:val="nil"/>
          <w:right w:val="nil"/>
          <w:between w:val="nil"/>
          <w:bar w:val="nil"/>
        </w:pBdr>
        <w:rPr>
          <w:rFonts w:ascii="BancoDoBrasil Textos" w:hAnsi="BancoDoBrasil Textos" w:cs="Arial"/>
          <w:b/>
          <w:sz w:val="18"/>
          <w:bdr w:val="nil"/>
        </w:rPr>
      </w:pPr>
      <w:r w:rsidRPr="00F5490A">
        <w:rPr>
          <w:rFonts w:ascii="BancoDoBrasil Textos" w:hAnsi="BancoDoBrasil Textos" w:cs="Arial"/>
          <w:b/>
          <w:sz w:val="18"/>
        </w:rPr>
        <w:t>Ativos contingentes</w:t>
      </w:r>
    </w:p>
    <w:p w14:paraId="707CC164" w14:textId="77777777" w:rsidR="00C1601B" w:rsidRPr="00F5490A" w:rsidRDefault="00E6095A"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F5490A">
        <w:rPr>
          <w:rFonts w:ascii="BancoDoBrasil Textos" w:hAnsi="BancoDoBrasil Textos"/>
        </w:rPr>
        <w:t>Não são reconhecidos ativos contingentes nas demonstrações contábeis, conforme CPC 25 – Provisões, Passivos Contingentes e Ativos Contingentes.</w:t>
      </w:r>
    </w:p>
    <w:p w14:paraId="7D140B4A" w14:textId="77777777" w:rsidR="00C1601B" w:rsidRPr="00F5490A" w:rsidRDefault="00C1601B" w:rsidP="00875765">
      <w:pPr>
        <w:pStyle w:val="01-Textonormal"/>
        <w:pBdr>
          <w:top w:val="nil"/>
          <w:left w:val="nil"/>
          <w:bottom w:val="nil"/>
          <w:right w:val="nil"/>
          <w:between w:val="nil"/>
          <w:bar w:val="nil"/>
        </w:pBdr>
        <w:spacing w:after="0" w:line="276" w:lineRule="auto"/>
        <w:rPr>
          <w:rFonts w:ascii="BancoDoBrasil Textos" w:hAnsi="BancoDoBrasil Textos"/>
          <w:bdr w:val="nil"/>
        </w:rPr>
      </w:pPr>
    </w:p>
    <w:p w14:paraId="050220BB" w14:textId="77777777" w:rsidR="0050661F" w:rsidRPr="00F5490A" w:rsidRDefault="00E6095A" w:rsidP="00255962">
      <w:pPr>
        <w:pStyle w:val="PargrafodaLista"/>
        <w:keepNext/>
        <w:numPr>
          <w:ilvl w:val="0"/>
          <w:numId w:val="18"/>
        </w:numPr>
        <w:pBdr>
          <w:top w:val="nil"/>
          <w:left w:val="nil"/>
          <w:bottom w:val="nil"/>
          <w:right w:val="nil"/>
          <w:between w:val="nil"/>
          <w:bar w:val="nil"/>
        </w:pBdr>
        <w:ind w:left="357" w:hanging="357"/>
        <w:rPr>
          <w:rFonts w:ascii="BancoDoBrasil Textos" w:hAnsi="BancoDoBrasil Textos" w:cs="Arial"/>
          <w:b/>
          <w:sz w:val="18"/>
          <w:bdr w:val="nil"/>
        </w:rPr>
      </w:pPr>
      <w:r w:rsidRPr="00F5490A">
        <w:rPr>
          <w:rFonts w:ascii="BancoDoBrasil Textos" w:hAnsi="BancoDoBrasil Textos" w:cs="Arial"/>
          <w:b/>
          <w:sz w:val="18"/>
        </w:rPr>
        <w:t>Passivos contingentes</w:t>
      </w:r>
    </w:p>
    <w:p w14:paraId="3DAE4960" w14:textId="77777777" w:rsidR="009F42F5" w:rsidRPr="00F5490A" w:rsidRDefault="00E6095A" w:rsidP="00B01D85">
      <w:pPr>
        <w:pStyle w:val="01-Textonormal"/>
        <w:keepNext/>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F5490A">
        <w:rPr>
          <w:rFonts w:ascii="BancoDoBrasil Textos" w:hAnsi="BancoDoBrasil Textos"/>
        </w:rPr>
        <w:t>Em 31/03/2026 e 31/12/2025, não havia demandas judiciais ou extrajudiciais.</w:t>
      </w:r>
    </w:p>
    <w:p w14:paraId="6241BE7E" w14:textId="77777777" w:rsidR="00E40AD6" w:rsidRPr="00F5490A" w:rsidRDefault="00E40AD6"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1C2EF743" w14:textId="3BB53215" w:rsidR="00DE4DC8" w:rsidRPr="00F5490A" w:rsidRDefault="00E6095A" w:rsidP="00AE14E8">
      <w:pPr>
        <w:keepNext/>
        <w:keepLines/>
        <w:pBdr>
          <w:top w:val="nil"/>
          <w:left w:val="nil"/>
          <w:bottom w:val="nil"/>
          <w:right w:val="nil"/>
          <w:between w:val="nil"/>
          <w:bar w:val="nil"/>
        </w:pBdr>
        <w:spacing w:after="200" w:line="276" w:lineRule="auto"/>
        <w:rPr>
          <w:rFonts w:ascii="BancoDoBrasil Textos" w:eastAsia="Calibri" w:hAnsi="BancoDoBrasil Textos" w:cs="Arial"/>
          <w:b/>
          <w:kern w:val="0"/>
          <w:sz w:val="20"/>
          <w:szCs w:val="20"/>
          <w:bdr w:val="nil"/>
        </w:rPr>
      </w:pPr>
      <w:bookmarkStart w:id="29" w:name="RG_MARKER_395784"/>
      <w:r w:rsidRPr="00F5490A">
        <w:rPr>
          <w:rFonts w:ascii="BancoDoBrasil Textos" w:eastAsia="Calibri" w:hAnsi="BancoDoBrasil Textos" w:cs="Arial"/>
          <w:b/>
          <w:kern w:val="0"/>
          <w:sz w:val="20"/>
          <w:szCs w:val="20"/>
        </w:rPr>
        <w:t xml:space="preserve">18 </w:t>
      </w:r>
      <w:r w:rsidR="00D258B6">
        <w:rPr>
          <w:rFonts w:ascii="BancoDoBrasil Textos" w:eastAsia="Calibri" w:hAnsi="BancoDoBrasil Textos" w:cs="Arial"/>
          <w:b/>
          <w:kern w:val="0"/>
          <w:sz w:val="20"/>
          <w:szCs w:val="20"/>
        </w:rPr>
        <w:t>–</w:t>
      </w:r>
      <w:r w:rsidRPr="00F5490A">
        <w:rPr>
          <w:rFonts w:ascii="BancoDoBrasil Textos" w:eastAsia="Calibri" w:hAnsi="BancoDoBrasil Textos" w:cs="Arial"/>
          <w:b/>
          <w:kern w:val="0"/>
          <w:sz w:val="20"/>
          <w:szCs w:val="20"/>
        </w:rPr>
        <w:t xml:space="preserve"> O</w:t>
      </w:r>
      <w:r w:rsidR="00D258B6">
        <w:rPr>
          <w:rFonts w:ascii="BancoDoBrasil Textos" w:eastAsia="Calibri" w:hAnsi="BancoDoBrasil Textos" w:cs="Arial"/>
          <w:b/>
          <w:kern w:val="0"/>
          <w:sz w:val="20"/>
          <w:szCs w:val="20"/>
        </w:rPr>
        <w:t>utras informações</w:t>
      </w:r>
      <w:bookmarkEnd w:id="29"/>
    </w:p>
    <w:p w14:paraId="50D08374" w14:textId="77777777" w:rsidR="00B87A62" w:rsidRPr="00F5490A" w:rsidRDefault="00E6095A" w:rsidP="00B87A62">
      <w:pPr>
        <w:keepLines/>
        <w:pBdr>
          <w:top w:val="nil"/>
          <w:left w:val="nil"/>
          <w:bottom w:val="nil"/>
          <w:right w:val="nil"/>
          <w:between w:val="nil"/>
          <w:bar w:val="nil"/>
        </w:pBdr>
        <w:spacing w:after="200" w:line="276" w:lineRule="auto"/>
        <w:rPr>
          <w:rFonts w:ascii="BancoDoBrasil Textos" w:eastAsia="Calibri" w:hAnsi="BancoDoBrasil Textos" w:cs="Arial"/>
          <w:b/>
          <w:bCs/>
          <w:kern w:val="0"/>
          <w:sz w:val="18"/>
          <w:szCs w:val="18"/>
          <w:bdr w:val="nil"/>
        </w:rPr>
      </w:pPr>
      <w:r w:rsidRPr="00F5490A">
        <w:rPr>
          <w:rFonts w:ascii="BancoDoBrasil Textos" w:eastAsia="Calibri" w:hAnsi="BancoDoBrasil Textos" w:cs="Arial"/>
          <w:b/>
          <w:bCs/>
          <w:kern w:val="0"/>
          <w:sz w:val="18"/>
          <w:szCs w:val="18"/>
        </w:rPr>
        <w:t>Reforma tributária</w:t>
      </w:r>
    </w:p>
    <w:p w14:paraId="639ADD64" w14:textId="77777777" w:rsidR="00512B8D" w:rsidRPr="00F5490A" w:rsidRDefault="00512B8D" w:rsidP="00512B8D">
      <w:pPr>
        <w:keepLines/>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rPr>
      </w:pPr>
      <w:r w:rsidRPr="00F5490A">
        <w:rPr>
          <w:rFonts w:ascii="BancoDoBrasil Textos" w:eastAsia="Calibri" w:hAnsi="BancoDoBrasil Textos" w:cs="Arial"/>
          <w:kern w:val="0"/>
          <w:sz w:val="18"/>
          <w:szCs w:val="18"/>
        </w:rPr>
        <w:t xml:space="preserve">A Reforma Tributária sobre o Consumo, instituída pela Emenda Constitucional nº 132/2023 e regulamentada pelas Leis Complementares nº 214/2025 e nº 227/2026, prevê a extinção das contribuições PIS/Pasep e </w:t>
      </w:r>
      <w:proofErr w:type="spellStart"/>
      <w:r w:rsidRPr="00F5490A">
        <w:rPr>
          <w:rFonts w:ascii="BancoDoBrasil Textos" w:eastAsia="Calibri" w:hAnsi="BancoDoBrasil Textos" w:cs="Arial"/>
          <w:kern w:val="0"/>
          <w:sz w:val="18"/>
          <w:szCs w:val="18"/>
        </w:rPr>
        <w:t>Cofins</w:t>
      </w:r>
      <w:proofErr w:type="spellEnd"/>
      <w:r w:rsidRPr="00F5490A">
        <w:rPr>
          <w:rFonts w:ascii="BancoDoBrasil Textos" w:eastAsia="Calibri" w:hAnsi="BancoDoBrasil Textos" w:cs="Arial"/>
          <w:kern w:val="0"/>
          <w:sz w:val="18"/>
          <w:szCs w:val="18"/>
        </w:rPr>
        <w:t xml:space="preserve"> ao final de 2026, com a implantação integral da Contribuição sobre Bens e Serviços (CBS) a partir do início de 2027. Para o Imposto sobre Bens e Serviços (IBS), a implantação ocorre em 2027 com alíquota reduzida, com transição no período de 2029 a 2032, quando serão extintos o ISS (Imposto sobre Serviços) e o ICMS (Imposto sobre Circulação de Mercadorias e Serviços).</w:t>
      </w:r>
    </w:p>
    <w:p w14:paraId="16B37273" w14:textId="77777777" w:rsidR="00B87A62" w:rsidRPr="00F5490A" w:rsidRDefault="00E6095A" w:rsidP="00B87A62">
      <w:pPr>
        <w:keepLines/>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bdr w:val="nil"/>
        </w:rPr>
      </w:pPr>
      <w:r w:rsidRPr="00F5490A">
        <w:rPr>
          <w:rFonts w:ascii="BancoDoBrasil Textos" w:eastAsia="Calibri" w:hAnsi="BancoDoBrasil Textos" w:cs="Arial"/>
          <w:kern w:val="0"/>
          <w:sz w:val="18"/>
          <w:szCs w:val="18"/>
        </w:rPr>
        <w:t>A Ativos Gestão vem acompanhando as legislações já divulgadas, bem como a publicação de regulamentações infralegais que irão gerar impactos em sistemas e processos a partir de 2026.</w:t>
      </w:r>
    </w:p>
    <w:p w14:paraId="7D3A5C79" w14:textId="77777777" w:rsidR="00B87A62" w:rsidRPr="00F5490A" w:rsidRDefault="00B87A62" w:rsidP="00B87A62">
      <w:pPr>
        <w:keepLines/>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bdr w:val="nil"/>
        </w:rPr>
        <w:sectPr w:rsidR="00B87A62" w:rsidRPr="00F5490A">
          <w:headerReference w:type="even" r:id="rId18"/>
          <w:headerReference w:type="default" r:id="rId19"/>
          <w:footerReference w:type="even" r:id="rId20"/>
          <w:footerReference w:type="default" r:id="rId21"/>
          <w:headerReference w:type="first" r:id="rId22"/>
          <w:footerReference w:type="first" r:id="rId23"/>
          <w:type w:val="continuous"/>
          <w:pgSz w:w="11906" w:h="16838"/>
          <w:pgMar w:top="1134" w:right="1134" w:bottom="1134" w:left="1134" w:header="284" w:footer="425" w:gutter="0"/>
          <w:pgBorders>
            <w:top w:val="nil"/>
            <w:left w:val="nil"/>
            <w:bottom w:val="nil"/>
            <w:right w:val="nil"/>
          </w:pgBorders>
          <w:pgNumType w:start="1"/>
          <w:cols w:space="708"/>
        </w:sectPr>
      </w:pPr>
    </w:p>
    <w:p w14:paraId="08731A77" w14:textId="2AB801D9" w:rsidR="00C51A14" w:rsidRPr="00445A16" w:rsidRDefault="00E6095A" w:rsidP="00636B8B">
      <w:pPr>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bdr w:val="nil"/>
        </w:rPr>
      </w:pPr>
      <w:bookmarkStart w:id="30" w:name="RG_MARKER_395785"/>
      <w:r w:rsidRPr="00445A16">
        <w:rPr>
          <w:rFonts w:ascii="BancoDoBrasil Textos" w:eastAsia="Calibri" w:hAnsi="BancoDoBrasil Textos" w:cs="Arial"/>
          <w:b/>
          <w:bCs/>
          <w:kern w:val="0"/>
          <w:sz w:val="20"/>
          <w:szCs w:val="20"/>
        </w:rPr>
        <w:lastRenderedPageBreak/>
        <w:t>19 – E</w:t>
      </w:r>
      <w:r w:rsidR="00D258B6" w:rsidRPr="00445A16">
        <w:rPr>
          <w:rFonts w:ascii="BancoDoBrasil Textos" w:eastAsia="Calibri" w:hAnsi="BancoDoBrasil Textos" w:cs="Arial"/>
          <w:b/>
          <w:bCs/>
          <w:kern w:val="0"/>
          <w:sz w:val="20"/>
          <w:szCs w:val="20"/>
        </w:rPr>
        <w:t>ventos Subsequentes</w:t>
      </w:r>
      <w:bookmarkEnd w:id="30"/>
    </w:p>
    <w:p w14:paraId="42CAEA86" w14:textId="017BFE0B" w:rsidR="00636B8B" w:rsidRPr="00225330" w:rsidRDefault="00225330" w:rsidP="00225330">
      <w:pPr>
        <w:pBdr>
          <w:top w:val="nil"/>
          <w:left w:val="nil"/>
          <w:bottom w:val="nil"/>
          <w:right w:val="nil"/>
          <w:between w:val="nil"/>
          <w:bar w:val="nil"/>
        </w:pBdr>
        <w:rPr>
          <w:rFonts w:ascii="BancoDoBrasil Textos" w:hAnsi="BancoDoBrasil Textos" w:cs="Arial"/>
          <w:b/>
          <w:sz w:val="18"/>
          <w:szCs w:val="18"/>
          <w:bdr w:val="nil"/>
        </w:rPr>
      </w:pPr>
      <w:r w:rsidRPr="00225330">
        <w:rPr>
          <w:rFonts w:ascii="BancoDoBrasil Textos" w:eastAsia="Calibri" w:hAnsi="BancoDoBrasil Textos" w:cs="Arial"/>
          <w:b/>
          <w:kern w:val="0"/>
          <w:sz w:val="18"/>
          <w:szCs w:val="18"/>
        </w:rPr>
        <w:t>a)</w:t>
      </w:r>
      <w:r>
        <w:rPr>
          <w:rFonts w:ascii="BancoDoBrasil Textos" w:hAnsi="BancoDoBrasil Textos" w:cs="Arial"/>
          <w:b/>
          <w:sz w:val="18"/>
          <w:szCs w:val="18"/>
        </w:rPr>
        <w:t xml:space="preserve"> </w:t>
      </w:r>
      <w:r w:rsidR="00E6095A" w:rsidRPr="00225330">
        <w:rPr>
          <w:rFonts w:ascii="BancoDoBrasil Textos" w:hAnsi="BancoDoBrasil Textos" w:cs="Arial"/>
          <w:b/>
          <w:sz w:val="18"/>
          <w:szCs w:val="18"/>
        </w:rPr>
        <w:t xml:space="preserve">Aumento de Capital </w:t>
      </w:r>
    </w:p>
    <w:p w14:paraId="7D93DF5B" w14:textId="1D6F3BA0" w:rsidR="00B264FC" w:rsidRDefault="00E6095A" w:rsidP="00B264FC">
      <w:pPr>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rPr>
      </w:pPr>
      <w:r w:rsidRPr="00F5490A">
        <w:rPr>
          <w:rFonts w:ascii="BancoDoBrasil Textos" w:eastAsia="Calibri" w:hAnsi="BancoDoBrasil Textos" w:cs="Arial"/>
          <w:kern w:val="0"/>
          <w:sz w:val="18"/>
          <w:szCs w:val="18"/>
        </w:rPr>
        <w:t>Em 30</w:t>
      </w:r>
      <w:r w:rsidR="00225330">
        <w:rPr>
          <w:rFonts w:ascii="BancoDoBrasil Textos" w:eastAsia="Calibri" w:hAnsi="BancoDoBrasil Textos" w:cs="Arial"/>
          <w:kern w:val="0"/>
          <w:sz w:val="18"/>
          <w:szCs w:val="18"/>
        </w:rPr>
        <w:t>/04/</w:t>
      </w:r>
      <w:r w:rsidRPr="00F5490A">
        <w:rPr>
          <w:rFonts w:ascii="BancoDoBrasil Textos" w:eastAsia="Calibri" w:hAnsi="BancoDoBrasil Textos" w:cs="Arial"/>
          <w:kern w:val="0"/>
          <w:sz w:val="18"/>
          <w:szCs w:val="18"/>
        </w:rPr>
        <w:t>2026, fo</w:t>
      </w:r>
      <w:r w:rsidR="00B264FC" w:rsidRPr="00F5490A">
        <w:rPr>
          <w:rFonts w:ascii="BancoDoBrasil Textos" w:eastAsia="Calibri" w:hAnsi="BancoDoBrasil Textos" w:cs="Arial"/>
          <w:kern w:val="0"/>
          <w:sz w:val="18"/>
          <w:szCs w:val="18"/>
        </w:rPr>
        <w:t>i a</w:t>
      </w:r>
      <w:r w:rsidRPr="00F5490A">
        <w:rPr>
          <w:rFonts w:ascii="BancoDoBrasil Textos" w:eastAsia="Calibri" w:hAnsi="BancoDoBrasil Textos" w:cs="Arial"/>
          <w:kern w:val="0"/>
          <w:sz w:val="18"/>
          <w:szCs w:val="18"/>
        </w:rPr>
        <w:t>provad</w:t>
      </w:r>
      <w:r w:rsidR="00B264FC" w:rsidRPr="00F5490A">
        <w:rPr>
          <w:rFonts w:ascii="BancoDoBrasil Textos" w:eastAsia="Calibri" w:hAnsi="BancoDoBrasil Textos" w:cs="Arial"/>
          <w:kern w:val="0"/>
          <w:sz w:val="18"/>
          <w:szCs w:val="18"/>
        </w:rPr>
        <w:t xml:space="preserve">o o aumento do capital social </w:t>
      </w:r>
      <w:r w:rsidR="005F236A" w:rsidRPr="00F5490A">
        <w:rPr>
          <w:rFonts w:ascii="BancoDoBrasil Textos" w:eastAsia="Calibri" w:hAnsi="BancoDoBrasil Textos" w:cs="Arial"/>
          <w:kern w:val="0"/>
          <w:sz w:val="18"/>
          <w:szCs w:val="18"/>
        </w:rPr>
        <w:t xml:space="preserve">da Ativos Gestão </w:t>
      </w:r>
      <w:r w:rsidR="00B264FC" w:rsidRPr="00F5490A">
        <w:rPr>
          <w:rFonts w:ascii="BancoDoBrasil Textos" w:eastAsia="Calibri" w:hAnsi="BancoDoBrasil Textos" w:cs="Arial"/>
          <w:kern w:val="0"/>
          <w:sz w:val="18"/>
          <w:szCs w:val="18"/>
        </w:rPr>
        <w:t xml:space="preserve">no valor de R$ 29.995 mil, mediante aporte </w:t>
      </w:r>
      <w:r w:rsidR="00225330">
        <w:rPr>
          <w:rFonts w:ascii="BancoDoBrasil Textos" w:eastAsia="Calibri" w:hAnsi="BancoDoBrasil Textos" w:cs="Arial"/>
          <w:kern w:val="0"/>
          <w:sz w:val="18"/>
          <w:szCs w:val="18"/>
        </w:rPr>
        <w:t xml:space="preserve">financeiro </w:t>
      </w:r>
      <w:r w:rsidR="005F236A" w:rsidRPr="00F5490A">
        <w:rPr>
          <w:rFonts w:ascii="BancoDoBrasil Textos" w:eastAsia="Calibri" w:hAnsi="BancoDoBrasil Textos" w:cs="Arial"/>
          <w:kern w:val="0"/>
          <w:sz w:val="18"/>
          <w:szCs w:val="18"/>
        </w:rPr>
        <w:t>da</w:t>
      </w:r>
      <w:r w:rsidR="00B264FC" w:rsidRPr="00F5490A">
        <w:rPr>
          <w:rFonts w:ascii="BancoDoBrasil Textos" w:eastAsia="Calibri" w:hAnsi="BancoDoBrasil Textos" w:cs="Arial"/>
          <w:kern w:val="0"/>
          <w:sz w:val="18"/>
          <w:szCs w:val="18"/>
        </w:rPr>
        <w:t xml:space="preserve"> Ativos.</w:t>
      </w:r>
    </w:p>
    <w:p w14:paraId="76EFC4B4" w14:textId="77777777" w:rsidR="0074285B" w:rsidRDefault="0074285B" w:rsidP="00B264FC">
      <w:pPr>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rPr>
        <w:sectPr w:rsidR="0074285B" w:rsidSect="00D86095">
          <w:headerReference w:type="even" r:id="rId24"/>
          <w:headerReference w:type="default" r:id="rId25"/>
          <w:footerReference w:type="even" r:id="rId26"/>
          <w:footerReference w:type="default" r:id="rId27"/>
          <w:headerReference w:type="first" r:id="rId28"/>
          <w:footerReference w:type="first" r:id="rId29"/>
          <w:pgSz w:w="11906" w:h="16838"/>
          <w:pgMar w:top="1134" w:right="1134" w:bottom="1134" w:left="1134" w:header="284" w:footer="425" w:gutter="0"/>
          <w:pgBorders>
            <w:top w:val="nil"/>
            <w:left w:val="nil"/>
            <w:bottom w:val="nil"/>
            <w:right w:val="nil"/>
          </w:pgBorders>
          <w:cols w:space="720"/>
          <w:docGrid w:linePitch="360"/>
        </w:sectPr>
      </w:pPr>
    </w:p>
    <w:p w14:paraId="26ACF194" w14:textId="77777777" w:rsidR="0074285B" w:rsidRDefault="0074285B" w:rsidP="00B264FC">
      <w:pPr>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rPr>
      </w:pPr>
    </w:p>
    <w:p w14:paraId="7F458D89" w14:textId="77777777" w:rsidR="0074285B" w:rsidRDefault="0074285B" w:rsidP="00B264FC">
      <w:pPr>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rPr>
      </w:pPr>
    </w:p>
    <w:p w14:paraId="36A6DB11" w14:textId="77777777" w:rsidR="0074285B" w:rsidRDefault="0074285B" w:rsidP="0074285B">
      <w:pPr>
        <w:pStyle w:val="Corpodetexto"/>
        <w:ind w:left="908"/>
      </w:pPr>
      <w:r>
        <w:t>KPMG</w:t>
      </w:r>
      <w:r>
        <w:rPr>
          <w:spacing w:val="-4"/>
        </w:rPr>
        <w:t xml:space="preserve"> </w:t>
      </w:r>
      <w:r>
        <w:t>Auditores</w:t>
      </w:r>
      <w:r>
        <w:rPr>
          <w:spacing w:val="-2"/>
        </w:rPr>
        <w:t xml:space="preserve"> </w:t>
      </w:r>
      <w:r>
        <w:t>Independentes</w:t>
      </w:r>
      <w:r>
        <w:rPr>
          <w:spacing w:val="-3"/>
        </w:rPr>
        <w:t xml:space="preserve"> </w:t>
      </w:r>
      <w:r>
        <w:rPr>
          <w:spacing w:val="-4"/>
        </w:rPr>
        <w:t>Ltda.</w:t>
      </w:r>
    </w:p>
    <w:p w14:paraId="3A2EE581" w14:textId="77777777" w:rsidR="0074285B" w:rsidRDefault="0074285B" w:rsidP="0074285B">
      <w:pPr>
        <w:pStyle w:val="Corpodetexto"/>
        <w:spacing w:before="70" w:line="312" w:lineRule="auto"/>
        <w:ind w:left="908" w:right="1244"/>
      </w:pPr>
      <w:r>
        <w:t>SAI/SO,</w:t>
      </w:r>
      <w:r>
        <w:rPr>
          <w:spacing w:val="-4"/>
        </w:rPr>
        <w:t xml:space="preserve"> </w:t>
      </w:r>
      <w:r>
        <w:t>Área</w:t>
      </w:r>
      <w:r>
        <w:rPr>
          <w:spacing w:val="-3"/>
        </w:rPr>
        <w:t xml:space="preserve"> </w:t>
      </w:r>
      <w:r>
        <w:t>6580</w:t>
      </w:r>
      <w:r>
        <w:rPr>
          <w:spacing w:val="-3"/>
        </w:rPr>
        <w:t xml:space="preserve"> </w:t>
      </w:r>
      <w:r>
        <w:t>-</w:t>
      </w:r>
      <w:r>
        <w:rPr>
          <w:spacing w:val="-3"/>
        </w:rPr>
        <w:t xml:space="preserve"> </w:t>
      </w:r>
      <w:r>
        <w:t>Bloco</w:t>
      </w:r>
      <w:r>
        <w:rPr>
          <w:spacing w:val="-4"/>
        </w:rPr>
        <w:t xml:space="preserve"> </w:t>
      </w:r>
      <w:r>
        <w:t>02,</w:t>
      </w:r>
      <w:r>
        <w:rPr>
          <w:spacing w:val="-4"/>
        </w:rPr>
        <w:t xml:space="preserve"> </w:t>
      </w:r>
      <w:r>
        <w:t>3º</w:t>
      </w:r>
      <w:r>
        <w:rPr>
          <w:spacing w:val="-3"/>
        </w:rPr>
        <w:t xml:space="preserve"> </w:t>
      </w:r>
      <w:r>
        <w:t>andar,</w:t>
      </w:r>
      <w:r>
        <w:rPr>
          <w:spacing w:val="-3"/>
        </w:rPr>
        <w:t xml:space="preserve"> </w:t>
      </w:r>
      <w:r>
        <w:t>sala</w:t>
      </w:r>
      <w:r>
        <w:rPr>
          <w:spacing w:val="-3"/>
        </w:rPr>
        <w:t xml:space="preserve"> </w:t>
      </w:r>
      <w:r>
        <w:t>302</w:t>
      </w:r>
      <w:r>
        <w:rPr>
          <w:spacing w:val="-3"/>
        </w:rPr>
        <w:t xml:space="preserve"> </w:t>
      </w:r>
      <w:r>
        <w:t>-</w:t>
      </w:r>
      <w:r>
        <w:rPr>
          <w:spacing w:val="-3"/>
        </w:rPr>
        <w:t xml:space="preserve"> </w:t>
      </w:r>
      <w:r>
        <w:t>Torre</w:t>
      </w:r>
      <w:r>
        <w:rPr>
          <w:spacing w:val="-5"/>
        </w:rPr>
        <w:t xml:space="preserve"> </w:t>
      </w:r>
      <w:r>
        <w:t>Norte ParkShopping - Zona Industrial (Guará)</w:t>
      </w:r>
    </w:p>
    <w:p w14:paraId="342766E5" w14:textId="77777777" w:rsidR="0074285B" w:rsidRDefault="0074285B" w:rsidP="0074285B">
      <w:pPr>
        <w:pStyle w:val="Corpodetexto"/>
        <w:spacing w:before="2" w:line="312" w:lineRule="auto"/>
        <w:ind w:left="908" w:right="2073"/>
      </w:pPr>
      <w:r>
        <w:t>Caixa</w:t>
      </w:r>
      <w:r>
        <w:rPr>
          <w:spacing w:val="-4"/>
        </w:rPr>
        <w:t xml:space="preserve"> </w:t>
      </w:r>
      <w:r>
        <w:t>Postal</w:t>
      </w:r>
      <w:r>
        <w:rPr>
          <w:spacing w:val="-6"/>
        </w:rPr>
        <w:t xml:space="preserve"> </w:t>
      </w:r>
      <w:r>
        <w:t>11619</w:t>
      </w:r>
      <w:r>
        <w:rPr>
          <w:spacing w:val="-4"/>
        </w:rPr>
        <w:t xml:space="preserve"> </w:t>
      </w:r>
      <w:r>
        <w:t>-</w:t>
      </w:r>
      <w:r>
        <w:rPr>
          <w:spacing w:val="-4"/>
        </w:rPr>
        <w:t xml:space="preserve"> </w:t>
      </w:r>
      <w:r>
        <w:t>CEP:</w:t>
      </w:r>
      <w:r>
        <w:rPr>
          <w:spacing w:val="-4"/>
        </w:rPr>
        <w:t xml:space="preserve"> </w:t>
      </w:r>
      <w:r>
        <w:t>71219-900</w:t>
      </w:r>
      <w:r>
        <w:rPr>
          <w:spacing w:val="-4"/>
        </w:rPr>
        <w:t xml:space="preserve"> </w:t>
      </w:r>
      <w:r>
        <w:t>-</w:t>
      </w:r>
      <w:r>
        <w:rPr>
          <w:spacing w:val="-5"/>
        </w:rPr>
        <w:t xml:space="preserve"> </w:t>
      </w:r>
      <w:r>
        <w:t>Brasília/DF</w:t>
      </w:r>
      <w:r>
        <w:rPr>
          <w:spacing w:val="-4"/>
        </w:rPr>
        <w:t xml:space="preserve"> </w:t>
      </w:r>
      <w:r>
        <w:t>-</w:t>
      </w:r>
      <w:r>
        <w:rPr>
          <w:spacing w:val="-5"/>
        </w:rPr>
        <w:t xml:space="preserve"> </w:t>
      </w:r>
      <w:r>
        <w:t>Brasil Telefone +55 (61) 3362 3700</w:t>
      </w:r>
    </w:p>
    <w:p w14:paraId="66A341A5" w14:textId="77777777" w:rsidR="0074285B" w:rsidRDefault="0074285B" w:rsidP="0074285B">
      <w:pPr>
        <w:pStyle w:val="Corpodetexto"/>
        <w:spacing w:before="2"/>
        <w:ind w:left="908"/>
      </w:pPr>
      <w:r>
        <w:rPr>
          <w:spacing w:val="-2"/>
        </w:rPr>
        <w:t>kpmg.com.br</w:t>
      </w:r>
    </w:p>
    <w:p w14:paraId="201A4AB5" w14:textId="77777777" w:rsidR="0074285B" w:rsidRDefault="0074285B" w:rsidP="0074285B">
      <w:pPr>
        <w:pStyle w:val="Corpodetexto"/>
        <w:spacing w:before="170"/>
      </w:pPr>
    </w:p>
    <w:p w14:paraId="2BB0CD95" w14:textId="77777777" w:rsidR="0074285B" w:rsidRPr="0074285B" w:rsidRDefault="0074285B" w:rsidP="0074285B">
      <w:pPr>
        <w:pStyle w:val="Ttulo2"/>
        <w:keepNext w:val="0"/>
        <w:keepLines w:val="0"/>
        <w:widowControl w:val="0"/>
        <w:autoSpaceDE w:val="0"/>
        <w:autoSpaceDN w:val="0"/>
        <w:spacing w:before="0" w:line="240" w:lineRule="auto"/>
        <w:ind w:left="908"/>
        <w:jc w:val="both"/>
        <w:rPr>
          <w:rFonts w:ascii="Arial" w:eastAsia="Arial" w:hAnsi="Arial" w:cs="Arial"/>
          <w:b/>
          <w:bCs/>
          <w:color w:val="auto"/>
          <w:kern w:val="0"/>
          <w:sz w:val="20"/>
          <w:szCs w:val="20"/>
          <w:lang w:val="pt-PT"/>
          <w14:ligatures w14:val="none"/>
        </w:rPr>
      </w:pPr>
      <w:r w:rsidRPr="0074285B">
        <w:rPr>
          <w:rFonts w:ascii="Arial" w:eastAsia="Arial" w:hAnsi="Arial" w:cs="Arial"/>
          <w:b/>
          <w:bCs/>
          <w:color w:val="auto"/>
          <w:kern w:val="0"/>
          <w:sz w:val="20"/>
          <w:szCs w:val="20"/>
          <w:lang w:val="pt-PT"/>
          <w14:ligatures w14:val="none"/>
        </w:rPr>
        <w:t>Relatório sobre a revisão de demonstrações contábeis intermediárias</w:t>
      </w:r>
    </w:p>
    <w:p w14:paraId="38CBA013" w14:textId="77777777" w:rsidR="0074285B" w:rsidRDefault="0074285B" w:rsidP="0074285B">
      <w:pPr>
        <w:pStyle w:val="Corpodetexto"/>
        <w:spacing w:before="211"/>
        <w:ind w:left="908"/>
      </w:pPr>
      <w:r>
        <w:t>Aos</w:t>
      </w:r>
      <w:r>
        <w:rPr>
          <w:spacing w:val="-6"/>
        </w:rPr>
        <w:t xml:space="preserve"> </w:t>
      </w:r>
      <w:r>
        <w:t>Acionistas,</w:t>
      </w:r>
      <w:r>
        <w:rPr>
          <w:spacing w:val="-6"/>
        </w:rPr>
        <w:t xml:space="preserve"> </w:t>
      </w:r>
      <w:r>
        <w:t>Conselheiros</w:t>
      </w:r>
      <w:r>
        <w:rPr>
          <w:spacing w:val="-5"/>
        </w:rPr>
        <w:t xml:space="preserve"> </w:t>
      </w:r>
      <w:r>
        <w:t>e</w:t>
      </w:r>
      <w:r>
        <w:rPr>
          <w:spacing w:val="-6"/>
        </w:rPr>
        <w:t xml:space="preserve"> </w:t>
      </w:r>
      <w:r>
        <w:t>Administradores</w:t>
      </w:r>
      <w:r>
        <w:rPr>
          <w:spacing w:val="-5"/>
        </w:rPr>
        <w:t xml:space="preserve"> da</w:t>
      </w:r>
    </w:p>
    <w:p w14:paraId="76C8D5A9" w14:textId="77777777" w:rsidR="0074285B" w:rsidRPr="0074285B" w:rsidRDefault="0074285B" w:rsidP="0074285B">
      <w:pPr>
        <w:pStyle w:val="Ttulo2"/>
        <w:keepNext w:val="0"/>
        <w:keepLines w:val="0"/>
        <w:widowControl w:val="0"/>
        <w:autoSpaceDE w:val="0"/>
        <w:autoSpaceDN w:val="0"/>
        <w:spacing w:before="0" w:line="240" w:lineRule="auto"/>
        <w:ind w:left="908"/>
        <w:jc w:val="both"/>
        <w:rPr>
          <w:rFonts w:ascii="Arial" w:eastAsia="Arial" w:hAnsi="Arial" w:cs="Arial"/>
          <w:b/>
          <w:bCs/>
          <w:color w:val="auto"/>
          <w:kern w:val="0"/>
          <w:sz w:val="20"/>
          <w:szCs w:val="20"/>
          <w:lang w:val="pt-PT"/>
          <w14:ligatures w14:val="none"/>
        </w:rPr>
      </w:pPr>
      <w:r w:rsidRPr="0074285B">
        <w:rPr>
          <w:rFonts w:ascii="Arial" w:eastAsia="Arial" w:hAnsi="Arial" w:cs="Arial"/>
          <w:b/>
          <w:bCs/>
          <w:color w:val="auto"/>
          <w:kern w:val="0"/>
          <w:sz w:val="20"/>
          <w:szCs w:val="20"/>
          <w:lang w:val="pt-PT"/>
          <w14:ligatures w14:val="none"/>
        </w:rPr>
        <w:t>Ativos S.A. – Gestão de Cobrança e Recuperação de Crédito</w:t>
      </w:r>
    </w:p>
    <w:p w14:paraId="11B9AFA8" w14:textId="77777777" w:rsidR="0074285B" w:rsidRDefault="0074285B" w:rsidP="0074285B">
      <w:pPr>
        <w:pStyle w:val="Corpodetexto"/>
        <w:spacing w:before="2"/>
        <w:rPr>
          <w:b/>
        </w:rPr>
      </w:pPr>
    </w:p>
    <w:p w14:paraId="1B946BDE" w14:textId="77777777" w:rsidR="0074285B" w:rsidRDefault="0074285B" w:rsidP="0074285B">
      <w:pPr>
        <w:pStyle w:val="Corpodetexto"/>
        <w:ind w:left="908"/>
      </w:pPr>
      <w:r>
        <w:t>Brasília</w:t>
      </w:r>
      <w:r>
        <w:rPr>
          <w:spacing w:val="-3"/>
        </w:rPr>
        <w:t xml:space="preserve"> </w:t>
      </w:r>
      <w:r>
        <w:t>-</w:t>
      </w:r>
      <w:r>
        <w:rPr>
          <w:spacing w:val="-3"/>
        </w:rPr>
        <w:t xml:space="preserve"> </w:t>
      </w:r>
      <w:r>
        <w:rPr>
          <w:spacing w:val="-5"/>
        </w:rPr>
        <w:t>DF</w:t>
      </w:r>
    </w:p>
    <w:p w14:paraId="27FAE117" w14:textId="77777777" w:rsidR="0074285B" w:rsidRDefault="0074285B" w:rsidP="0074285B">
      <w:pPr>
        <w:pStyle w:val="Corpodetexto"/>
      </w:pPr>
    </w:p>
    <w:p w14:paraId="5E9A0718" w14:textId="77777777" w:rsidR="0074285B" w:rsidRDefault="0074285B" w:rsidP="0074285B">
      <w:pPr>
        <w:pStyle w:val="Corpodetexto"/>
        <w:spacing w:before="93"/>
      </w:pPr>
    </w:p>
    <w:p w14:paraId="560F1875" w14:textId="77777777" w:rsidR="0074285B" w:rsidRPr="0074285B" w:rsidRDefault="0074285B" w:rsidP="0074285B">
      <w:pPr>
        <w:pStyle w:val="Ttulo2"/>
        <w:keepNext w:val="0"/>
        <w:keepLines w:val="0"/>
        <w:widowControl w:val="0"/>
        <w:autoSpaceDE w:val="0"/>
        <w:autoSpaceDN w:val="0"/>
        <w:spacing w:before="0" w:line="240" w:lineRule="auto"/>
        <w:ind w:left="908"/>
        <w:jc w:val="both"/>
        <w:rPr>
          <w:rFonts w:ascii="Arial" w:eastAsia="Arial" w:hAnsi="Arial" w:cs="Arial"/>
          <w:b/>
          <w:bCs/>
          <w:color w:val="auto"/>
          <w:kern w:val="0"/>
          <w:sz w:val="20"/>
          <w:szCs w:val="20"/>
          <w:lang w:val="pt-PT"/>
          <w14:ligatures w14:val="none"/>
        </w:rPr>
      </w:pPr>
      <w:r w:rsidRPr="0074285B">
        <w:rPr>
          <w:rFonts w:ascii="Arial" w:eastAsia="Arial" w:hAnsi="Arial" w:cs="Arial"/>
          <w:b/>
          <w:bCs/>
          <w:color w:val="auto"/>
          <w:kern w:val="0"/>
          <w:sz w:val="20"/>
          <w:szCs w:val="20"/>
          <w:lang w:val="pt-PT"/>
          <w14:ligatures w14:val="none"/>
        </w:rPr>
        <w:t>Introdução</w:t>
      </w:r>
    </w:p>
    <w:p w14:paraId="1C2A1A32" w14:textId="77777777" w:rsidR="0074285B" w:rsidRDefault="0074285B" w:rsidP="0074285B">
      <w:pPr>
        <w:pStyle w:val="Corpodetexto"/>
        <w:spacing w:before="1"/>
        <w:ind w:left="908" w:right="111"/>
        <w:jc w:val="both"/>
      </w:pPr>
      <w:r>
        <w:t xml:space="preserve">Revisamos as demonstrações contábeis intermediárias da Ativos S.A. – Gestão de Cobrança e Recuperação de Crédito (“Ativos Gestão”) em 31 de março de 2026, que compreendem o balanço patrimonial em 31 de março de 2026, as respectivas </w:t>
      </w:r>
      <w:r>
        <w:rPr>
          <w:spacing w:val="-2"/>
        </w:rPr>
        <w:t>demonstrações</w:t>
      </w:r>
      <w:r>
        <w:rPr>
          <w:spacing w:val="-12"/>
        </w:rPr>
        <w:t xml:space="preserve"> </w:t>
      </w:r>
      <w:r>
        <w:rPr>
          <w:spacing w:val="-2"/>
        </w:rPr>
        <w:t>do</w:t>
      </w:r>
      <w:r>
        <w:rPr>
          <w:spacing w:val="-12"/>
        </w:rPr>
        <w:t xml:space="preserve"> </w:t>
      </w:r>
      <w:r>
        <w:rPr>
          <w:spacing w:val="-2"/>
        </w:rPr>
        <w:t>resultado,</w:t>
      </w:r>
      <w:r>
        <w:rPr>
          <w:spacing w:val="-12"/>
        </w:rPr>
        <w:t xml:space="preserve"> </w:t>
      </w:r>
      <w:r>
        <w:rPr>
          <w:spacing w:val="-2"/>
        </w:rPr>
        <w:t>do</w:t>
      </w:r>
      <w:r>
        <w:rPr>
          <w:spacing w:val="-12"/>
        </w:rPr>
        <w:t xml:space="preserve"> </w:t>
      </w:r>
      <w:r>
        <w:rPr>
          <w:spacing w:val="-2"/>
        </w:rPr>
        <w:t>resultado</w:t>
      </w:r>
      <w:r>
        <w:rPr>
          <w:spacing w:val="-11"/>
        </w:rPr>
        <w:t xml:space="preserve"> </w:t>
      </w:r>
      <w:r>
        <w:rPr>
          <w:spacing w:val="-2"/>
        </w:rPr>
        <w:t xml:space="preserve">abrangente, das mutações do patrimônio líquido </w:t>
      </w:r>
      <w:r>
        <w:t>e dos fluxos de caixa para o período de três meses findo naquela data, bem como as correspondentes notas explicativas, incluindo as políticas contábeis materiais e outras informações elucidativas.</w:t>
      </w:r>
    </w:p>
    <w:p w14:paraId="163BB3E7" w14:textId="77777777" w:rsidR="0074285B" w:rsidRDefault="0074285B" w:rsidP="0074285B">
      <w:pPr>
        <w:pStyle w:val="Corpodetexto"/>
        <w:spacing w:before="2"/>
      </w:pPr>
    </w:p>
    <w:p w14:paraId="0B716031" w14:textId="77777777" w:rsidR="0074285B" w:rsidRDefault="0074285B" w:rsidP="0074285B">
      <w:pPr>
        <w:pStyle w:val="Corpodetexto"/>
        <w:ind w:left="908" w:right="113"/>
        <w:jc w:val="both"/>
      </w:pPr>
      <w:r>
        <w:t>A Administração da Ativos Gestão é responsável pela elaboração e apresentação das demonstrações</w:t>
      </w:r>
      <w:r>
        <w:rPr>
          <w:spacing w:val="-2"/>
        </w:rPr>
        <w:t xml:space="preserve"> </w:t>
      </w:r>
      <w:r>
        <w:t>contábeis</w:t>
      </w:r>
      <w:r>
        <w:rPr>
          <w:spacing w:val="-1"/>
        </w:rPr>
        <w:t xml:space="preserve"> </w:t>
      </w:r>
      <w:r>
        <w:t>intermediárias</w:t>
      </w:r>
      <w:r>
        <w:rPr>
          <w:spacing w:val="-1"/>
        </w:rPr>
        <w:t xml:space="preserve"> </w:t>
      </w:r>
      <w:r>
        <w:t>de</w:t>
      </w:r>
      <w:r>
        <w:rPr>
          <w:spacing w:val="-2"/>
        </w:rPr>
        <w:t xml:space="preserve"> </w:t>
      </w:r>
      <w:r>
        <w:t>acordo</w:t>
      </w:r>
      <w:r>
        <w:rPr>
          <w:spacing w:val="-1"/>
        </w:rPr>
        <w:t xml:space="preserve"> </w:t>
      </w:r>
      <w:r>
        <w:t>com</w:t>
      </w:r>
      <w:r>
        <w:rPr>
          <w:spacing w:val="-2"/>
        </w:rPr>
        <w:t xml:space="preserve"> </w:t>
      </w:r>
      <w:r>
        <w:t>o</w:t>
      </w:r>
      <w:r>
        <w:rPr>
          <w:spacing w:val="-1"/>
        </w:rPr>
        <w:t xml:space="preserve"> </w:t>
      </w:r>
      <w:r>
        <w:t>Pronunciamento</w:t>
      </w:r>
      <w:r>
        <w:rPr>
          <w:spacing w:val="-2"/>
        </w:rPr>
        <w:t xml:space="preserve"> </w:t>
      </w:r>
      <w:r>
        <w:t>Técnico</w:t>
      </w:r>
      <w:r>
        <w:rPr>
          <w:spacing w:val="-2"/>
        </w:rPr>
        <w:t xml:space="preserve"> </w:t>
      </w:r>
      <w:r>
        <w:t xml:space="preserve">CPC 21 (R1) – Demonstração Intermediária. Nossa responsabilidade é a de expressar uma conclusão sobre essas demonstrações contábeis intermediárias com base em nossa </w:t>
      </w:r>
      <w:r>
        <w:rPr>
          <w:spacing w:val="-2"/>
        </w:rPr>
        <w:t>revisão.</w:t>
      </w:r>
    </w:p>
    <w:p w14:paraId="1783DEEB" w14:textId="77777777" w:rsidR="0074285B" w:rsidRPr="0074285B" w:rsidRDefault="0074285B" w:rsidP="0074285B">
      <w:pPr>
        <w:pStyle w:val="Ttulo2"/>
        <w:keepNext w:val="0"/>
        <w:keepLines w:val="0"/>
        <w:widowControl w:val="0"/>
        <w:autoSpaceDE w:val="0"/>
        <w:autoSpaceDN w:val="0"/>
        <w:spacing w:before="0" w:line="240" w:lineRule="auto"/>
        <w:ind w:left="908"/>
        <w:jc w:val="both"/>
        <w:rPr>
          <w:rFonts w:ascii="Arial" w:eastAsia="Arial" w:hAnsi="Arial" w:cs="Arial"/>
          <w:b/>
          <w:bCs/>
          <w:color w:val="auto"/>
          <w:kern w:val="0"/>
          <w:sz w:val="20"/>
          <w:szCs w:val="20"/>
          <w:lang w:val="pt-PT"/>
          <w14:ligatures w14:val="none"/>
        </w:rPr>
      </w:pPr>
      <w:r w:rsidRPr="0074285B">
        <w:rPr>
          <w:rFonts w:ascii="Arial" w:eastAsia="Arial" w:hAnsi="Arial" w:cs="Arial"/>
          <w:b/>
          <w:bCs/>
          <w:color w:val="auto"/>
          <w:kern w:val="0"/>
          <w:sz w:val="20"/>
          <w:szCs w:val="20"/>
          <w:lang w:val="pt-PT"/>
          <w14:ligatures w14:val="none"/>
        </w:rPr>
        <w:t>Alcance da revisão</w:t>
      </w:r>
    </w:p>
    <w:p w14:paraId="390B89CE" w14:textId="77777777" w:rsidR="0074285B" w:rsidRDefault="0074285B" w:rsidP="0074285B">
      <w:pPr>
        <w:pStyle w:val="Corpodetexto"/>
        <w:spacing w:before="1"/>
        <w:ind w:left="908" w:right="5"/>
        <w:jc w:val="both"/>
      </w:pPr>
      <w:r>
        <w:t>Conduzimos</w:t>
      </w:r>
      <w:r>
        <w:rPr>
          <w:spacing w:val="-14"/>
        </w:rPr>
        <w:t xml:space="preserve"> </w:t>
      </w:r>
      <w:r>
        <w:t>nossa</w:t>
      </w:r>
      <w:r>
        <w:rPr>
          <w:spacing w:val="-14"/>
        </w:rPr>
        <w:t xml:space="preserve"> </w:t>
      </w:r>
      <w:r>
        <w:t>revisão</w:t>
      </w:r>
      <w:r>
        <w:rPr>
          <w:spacing w:val="-14"/>
        </w:rPr>
        <w:t xml:space="preserve"> </w:t>
      </w:r>
      <w:r>
        <w:t>de</w:t>
      </w:r>
      <w:r>
        <w:rPr>
          <w:spacing w:val="-14"/>
        </w:rPr>
        <w:t xml:space="preserve"> </w:t>
      </w:r>
      <w:r>
        <w:t>acordo</w:t>
      </w:r>
      <w:r>
        <w:rPr>
          <w:spacing w:val="-14"/>
        </w:rPr>
        <w:t xml:space="preserve"> </w:t>
      </w:r>
      <w:r>
        <w:t>com</w:t>
      </w:r>
      <w:r>
        <w:rPr>
          <w:spacing w:val="-14"/>
        </w:rPr>
        <w:t xml:space="preserve"> </w:t>
      </w:r>
      <w:r>
        <w:t>as</w:t>
      </w:r>
      <w:r>
        <w:rPr>
          <w:spacing w:val="-14"/>
        </w:rPr>
        <w:t xml:space="preserve"> </w:t>
      </w:r>
      <w:r>
        <w:t>normas</w:t>
      </w:r>
      <w:r>
        <w:rPr>
          <w:spacing w:val="-14"/>
        </w:rPr>
        <w:t xml:space="preserve"> </w:t>
      </w:r>
      <w:r>
        <w:t>brasileiras</w:t>
      </w:r>
      <w:r>
        <w:rPr>
          <w:spacing w:val="-14"/>
        </w:rPr>
        <w:t xml:space="preserve"> </w:t>
      </w:r>
      <w:r>
        <w:t>e</w:t>
      </w:r>
      <w:r>
        <w:rPr>
          <w:spacing w:val="-13"/>
        </w:rPr>
        <w:t xml:space="preserve"> </w:t>
      </w:r>
      <w:r>
        <w:t>internacionais</w:t>
      </w:r>
      <w:r>
        <w:rPr>
          <w:spacing w:val="-14"/>
        </w:rPr>
        <w:t xml:space="preserve"> </w:t>
      </w:r>
      <w:r>
        <w:t>de</w:t>
      </w:r>
      <w:r>
        <w:rPr>
          <w:spacing w:val="-14"/>
        </w:rPr>
        <w:t xml:space="preserve"> </w:t>
      </w:r>
      <w:r>
        <w:t xml:space="preserve">revisão </w:t>
      </w:r>
      <w:r>
        <w:rPr>
          <w:spacing w:val="-2"/>
        </w:rPr>
        <w:t>(NBC</w:t>
      </w:r>
      <w:r>
        <w:rPr>
          <w:spacing w:val="-12"/>
        </w:rPr>
        <w:t xml:space="preserve"> </w:t>
      </w:r>
      <w:r>
        <w:rPr>
          <w:spacing w:val="-2"/>
        </w:rPr>
        <w:t>TR</w:t>
      </w:r>
      <w:r>
        <w:rPr>
          <w:spacing w:val="-5"/>
        </w:rPr>
        <w:t xml:space="preserve"> </w:t>
      </w:r>
      <w:r>
        <w:rPr>
          <w:spacing w:val="-2"/>
        </w:rPr>
        <w:t>2410</w:t>
      </w:r>
      <w:r>
        <w:rPr>
          <w:spacing w:val="-10"/>
        </w:rPr>
        <w:t xml:space="preserve"> </w:t>
      </w:r>
      <w:r>
        <w:rPr>
          <w:spacing w:val="-2"/>
        </w:rPr>
        <w:t>-</w:t>
      </w:r>
      <w:r>
        <w:rPr>
          <w:spacing w:val="-12"/>
        </w:rPr>
        <w:t xml:space="preserve"> </w:t>
      </w:r>
      <w:r>
        <w:rPr>
          <w:spacing w:val="-2"/>
        </w:rPr>
        <w:t>Revisão</w:t>
      </w:r>
      <w:r>
        <w:rPr>
          <w:spacing w:val="-10"/>
        </w:rPr>
        <w:t xml:space="preserve"> </w:t>
      </w:r>
      <w:r>
        <w:rPr>
          <w:spacing w:val="-2"/>
        </w:rPr>
        <w:t>de</w:t>
      </w:r>
      <w:r>
        <w:rPr>
          <w:spacing w:val="-11"/>
        </w:rPr>
        <w:t xml:space="preserve"> </w:t>
      </w:r>
      <w:r>
        <w:rPr>
          <w:spacing w:val="-2"/>
        </w:rPr>
        <w:t>Informações</w:t>
      </w:r>
      <w:r>
        <w:rPr>
          <w:spacing w:val="-3"/>
        </w:rPr>
        <w:t xml:space="preserve"> </w:t>
      </w:r>
      <w:r>
        <w:rPr>
          <w:spacing w:val="-2"/>
        </w:rPr>
        <w:t>Intermediárias Executada</w:t>
      </w:r>
      <w:r>
        <w:rPr>
          <w:spacing w:val="-12"/>
        </w:rPr>
        <w:t xml:space="preserve"> </w:t>
      </w:r>
      <w:r>
        <w:rPr>
          <w:spacing w:val="-2"/>
        </w:rPr>
        <w:t>pelo</w:t>
      </w:r>
      <w:r>
        <w:rPr>
          <w:spacing w:val="-7"/>
        </w:rPr>
        <w:t xml:space="preserve"> </w:t>
      </w:r>
      <w:r>
        <w:rPr>
          <w:spacing w:val="-2"/>
        </w:rPr>
        <w:t>Auditor</w:t>
      </w:r>
      <w:r>
        <w:rPr>
          <w:spacing w:val="-6"/>
        </w:rPr>
        <w:t xml:space="preserve"> </w:t>
      </w:r>
      <w:r>
        <w:rPr>
          <w:spacing w:val="-2"/>
        </w:rPr>
        <w:t xml:space="preserve">da Entidade </w:t>
      </w:r>
      <w:r>
        <w:t xml:space="preserve">e ISRE 2410 – </w:t>
      </w:r>
      <w:r>
        <w:rPr>
          <w:i/>
        </w:rPr>
        <w:t>Review of Interim Financial Information Performed by the Independent Auditor of the Entity</w:t>
      </w:r>
      <w:r>
        <w:t xml:space="preserve">, respectivamente). 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brasileiras e internacionais de auditoria e, consequentemente, não nos permite obter segurança de que tomamos conhecimento de todos os assuntos significativos que poderiam ser identificados em uma auditoria. Portanto, não expressamos uma opinião de </w:t>
      </w:r>
      <w:r>
        <w:rPr>
          <w:spacing w:val="-2"/>
        </w:rPr>
        <w:t>auditoria.</w:t>
      </w:r>
    </w:p>
    <w:p w14:paraId="0AB272AA" w14:textId="77777777" w:rsidR="0074285B" w:rsidRPr="0074285B" w:rsidRDefault="0074285B" w:rsidP="0074285B">
      <w:pPr>
        <w:pStyle w:val="Ttulo2"/>
        <w:keepNext w:val="0"/>
        <w:keepLines w:val="0"/>
        <w:widowControl w:val="0"/>
        <w:autoSpaceDE w:val="0"/>
        <w:autoSpaceDN w:val="0"/>
        <w:spacing w:before="0" w:line="240" w:lineRule="auto"/>
        <w:ind w:left="908"/>
        <w:jc w:val="both"/>
        <w:rPr>
          <w:rFonts w:ascii="Arial" w:eastAsia="Arial" w:hAnsi="Arial" w:cs="Arial"/>
          <w:b/>
          <w:bCs/>
          <w:color w:val="auto"/>
          <w:kern w:val="0"/>
          <w:sz w:val="20"/>
          <w:szCs w:val="20"/>
          <w:lang w:val="pt-PT"/>
          <w14:ligatures w14:val="none"/>
        </w:rPr>
      </w:pPr>
      <w:r w:rsidRPr="0074285B">
        <w:rPr>
          <w:rFonts w:ascii="Arial" w:eastAsia="Arial" w:hAnsi="Arial" w:cs="Arial"/>
          <w:b/>
          <w:bCs/>
          <w:color w:val="auto"/>
          <w:kern w:val="0"/>
          <w:sz w:val="20"/>
          <w:szCs w:val="20"/>
          <w:lang w:val="pt-PT"/>
          <w14:ligatures w14:val="none"/>
        </w:rPr>
        <w:t>Conclusão sobre as demonstrações contábeis intermediárias</w:t>
      </w:r>
    </w:p>
    <w:p w14:paraId="7AE59A87" w14:textId="77777777" w:rsidR="0074285B" w:rsidRDefault="0074285B" w:rsidP="0074285B">
      <w:pPr>
        <w:pStyle w:val="Corpodetexto"/>
        <w:spacing w:before="5"/>
        <w:ind w:left="908" w:right="9"/>
        <w:jc w:val="both"/>
      </w:pPr>
      <w:r>
        <w:t>Com base em nossa revisão, não temos conhecimento de nenhum fato que nos leve a acreditar que as demonstrações contábeis intermediárias, acima referidas, não foram elaboradas,</w:t>
      </w:r>
      <w:r>
        <w:rPr>
          <w:spacing w:val="-8"/>
        </w:rPr>
        <w:t xml:space="preserve"> </w:t>
      </w:r>
      <w:r>
        <w:t>em</w:t>
      </w:r>
      <w:r>
        <w:rPr>
          <w:spacing w:val="-8"/>
        </w:rPr>
        <w:t xml:space="preserve"> </w:t>
      </w:r>
      <w:r>
        <w:t>todos</w:t>
      </w:r>
      <w:r>
        <w:rPr>
          <w:spacing w:val="-7"/>
        </w:rPr>
        <w:t xml:space="preserve"> </w:t>
      </w:r>
      <w:r>
        <w:t>os</w:t>
      </w:r>
      <w:r>
        <w:rPr>
          <w:spacing w:val="-7"/>
        </w:rPr>
        <w:t xml:space="preserve"> </w:t>
      </w:r>
      <w:r>
        <w:t>aspectos</w:t>
      </w:r>
      <w:r>
        <w:rPr>
          <w:spacing w:val="-7"/>
        </w:rPr>
        <w:t xml:space="preserve"> </w:t>
      </w:r>
      <w:r>
        <w:t>relevantes,</w:t>
      </w:r>
      <w:r>
        <w:rPr>
          <w:spacing w:val="-8"/>
        </w:rPr>
        <w:t xml:space="preserve"> </w:t>
      </w:r>
      <w:r>
        <w:t>de</w:t>
      </w:r>
      <w:r>
        <w:rPr>
          <w:spacing w:val="-7"/>
        </w:rPr>
        <w:t xml:space="preserve"> </w:t>
      </w:r>
      <w:r>
        <w:t>acordo</w:t>
      </w:r>
      <w:r>
        <w:rPr>
          <w:spacing w:val="-8"/>
        </w:rPr>
        <w:t xml:space="preserve"> </w:t>
      </w:r>
      <w:r>
        <w:t>com</w:t>
      </w:r>
      <w:r>
        <w:rPr>
          <w:spacing w:val="-8"/>
        </w:rPr>
        <w:t xml:space="preserve"> </w:t>
      </w:r>
      <w:r>
        <w:t>o</w:t>
      </w:r>
      <w:r>
        <w:rPr>
          <w:spacing w:val="-7"/>
        </w:rPr>
        <w:t xml:space="preserve"> </w:t>
      </w:r>
      <w:r>
        <w:t>o</w:t>
      </w:r>
      <w:r>
        <w:rPr>
          <w:spacing w:val="-9"/>
        </w:rPr>
        <w:t xml:space="preserve"> </w:t>
      </w:r>
      <w:r>
        <w:t>Pronunciamento</w:t>
      </w:r>
      <w:r>
        <w:rPr>
          <w:spacing w:val="-8"/>
        </w:rPr>
        <w:t xml:space="preserve"> </w:t>
      </w:r>
      <w:r>
        <w:t>Técnico CPC 21(R1) – Demonstração Intermediária.</w:t>
      </w:r>
    </w:p>
    <w:p w14:paraId="556624C7" w14:textId="77777777" w:rsidR="0074285B" w:rsidRDefault="0074285B" w:rsidP="0074285B">
      <w:pPr>
        <w:pStyle w:val="Corpodetexto"/>
        <w:jc w:val="both"/>
        <w:sectPr w:rsidR="0074285B" w:rsidSect="0074285B">
          <w:headerReference w:type="default" r:id="rId30"/>
          <w:footerReference w:type="default" r:id="rId31"/>
          <w:pgSz w:w="11910" w:h="16840"/>
          <w:pgMar w:top="2000" w:right="1275" w:bottom="1120" w:left="1700" w:header="1409" w:footer="932" w:gutter="0"/>
          <w:pgNumType w:start="1"/>
          <w:cols w:space="720"/>
        </w:sectPr>
      </w:pPr>
    </w:p>
    <w:p w14:paraId="4A9DCA52" w14:textId="77777777" w:rsidR="0074285B" w:rsidRDefault="0074285B" w:rsidP="0074285B">
      <w:pPr>
        <w:pStyle w:val="Corpodetexto"/>
      </w:pPr>
    </w:p>
    <w:p w14:paraId="608F6F18" w14:textId="77777777" w:rsidR="0074285B" w:rsidRDefault="0074285B" w:rsidP="0074285B">
      <w:pPr>
        <w:pStyle w:val="Ttulo2"/>
        <w:keepNext w:val="0"/>
        <w:keepLines w:val="0"/>
        <w:widowControl w:val="0"/>
        <w:autoSpaceDE w:val="0"/>
        <w:autoSpaceDN w:val="0"/>
        <w:spacing w:before="0" w:line="240" w:lineRule="auto"/>
        <w:ind w:left="908"/>
        <w:jc w:val="both"/>
        <w:rPr>
          <w:rFonts w:ascii="Arial" w:eastAsia="Arial" w:hAnsi="Arial" w:cs="Arial"/>
          <w:b/>
          <w:bCs/>
          <w:color w:val="auto"/>
          <w:kern w:val="0"/>
          <w:sz w:val="20"/>
          <w:szCs w:val="20"/>
          <w:lang w:val="pt-PT"/>
          <w14:ligatures w14:val="none"/>
        </w:rPr>
      </w:pPr>
    </w:p>
    <w:p w14:paraId="3DED27D7" w14:textId="65614B37" w:rsidR="0074285B" w:rsidRPr="0074285B" w:rsidRDefault="0074285B" w:rsidP="0074285B">
      <w:pPr>
        <w:pStyle w:val="Ttulo2"/>
        <w:keepNext w:val="0"/>
        <w:keepLines w:val="0"/>
        <w:widowControl w:val="0"/>
        <w:autoSpaceDE w:val="0"/>
        <w:autoSpaceDN w:val="0"/>
        <w:spacing w:before="0" w:line="240" w:lineRule="auto"/>
        <w:ind w:left="908"/>
        <w:jc w:val="both"/>
        <w:rPr>
          <w:rFonts w:ascii="Arial" w:eastAsia="Arial" w:hAnsi="Arial" w:cs="Arial"/>
          <w:b/>
          <w:bCs/>
          <w:color w:val="auto"/>
          <w:kern w:val="0"/>
          <w:sz w:val="20"/>
          <w:szCs w:val="20"/>
          <w:lang w:val="pt-PT"/>
          <w14:ligatures w14:val="none"/>
        </w:rPr>
      </w:pPr>
      <w:r w:rsidRPr="0074285B">
        <w:rPr>
          <w:rFonts w:ascii="Arial" w:eastAsia="Arial" w:hAnsi="Arial" w:cs="Arial"/>
          <w:b/>
          <w:bCs/>
          <w:color w:val="auto"/>
          <w:kern w:val="0"/>
          <w:sz w:val="20"/>
          <w:szCs w:val="20"/>
          <w:lang w:val="pt-PT"/>
          <w14:ligatures w14:val="none"/>
        </w:rPr>
        <w:t>Outros Assuntos</w:t>
      </w:r>
    </w:p>
    <w:p w14:paraId="4E1E42A3" w14:textId="77777777" w:rsidR="0074285B" w:rsidRDefault="0074285B" w:rsidP="0074285B">
      <w:pPr>
        <w:spacing w:before="226"/>
        <w:ind w:left="908"/>
        <w:jc w:val="both"/>
        <w:rPr>
          <w:b/>
          <w:sz w:val="20"/>
        </w:rPr>
      </w:pPr>
      <w:r>
        <w:rPr>
          <w:b/>
          <w:sz w:val="20"/>
        </w:rPr>
        <w:t>Demonstração</w:t>
      </w:r>
      <w:r>
        <w:rPr>
          <w:b/>
          <w:spacing w:val="-6"/>
          <w:sz w:val="20"/>
        </w:rPr>
        <w:t xml:space="preserve"> </w:t>
      </w:r>
      <w:r>
        <w:rPr>
          <w:b/>
          <w:sz w:val="20"/>
        </w:rPr>
        <w:t>do</w:t>
      </w:r>
      <w:r>
        <w:rPr>
          <w:b/>
          <w:spacing w:val="-6"/>
          <w:sz w:val="20"/>
        </w:rPr>
        <w:t xml:space="preserve"> </w:t>
      </w:r>
      <w:r>
        <w:rPr>
          <w:b/>
          <w:sz w:val="20"/>
        </w:rPr>
        <w:t>valor</w:t>
      </w:r>
      <w:r>
        <w:rPr>
          <w:b/>
          <w:spacing w:val="-7"/>
          <w:sz w:val="20"/>
        </w:rPr>
        <w:t xml:space="preserve"> </w:t>
      </w:r>
      <w:r>
        <w:rPr>
          <w:b/>
          <w:spacing w:val="-2"/>
          <w:sz w:val="20"/>
        </w:rPr>
        <w:t>adicionado</w:t>
      </w:r>
    </w:p>
    <w:p w14:paraId="79EF57C1" w14:textId="77777777" w:rsidR="0074285B" w:rsidRDefault="0074285B" w:rsidP="0074285B">
      <w:pPr>
        <w:pStyle w:val="Corpodetexto"/>
        <w:spacing w:before="3"/>
        <w:ind w:left="908" w:right="2"/>
        <w:jc w:val="both"/>
      </w:pPr>
      <w:r>
        <w:t>As demonstrações contábeis intermediárias incluem a demonstração do valor adicionado (DVA),</w:t>
      </w:r>
      <w:r>
        <w:rPr>
          <w:spacing w:val="-14"/>
        </w:rPr>
        <w:t xml:space="preserve"> </w:t>
      </w:r>
      <w:r>
        <w:t>referente</w:t>
      </w:r>
      <w:r>
        <w:rPr>
          <w:spacing w:val="-5"/>
        </w:rPr>
        <w:t xml:space="preserve"> </w:t>
      </w:r>
      <w:r>
        <w:t>ao</w:t>
      </w:r>
      <w:r>
        <w:rPr>
          <w:spacing w:val="-2"/>
        </w:rPr>
        <w:t xml:space="preserve"> </w:t>
      </w:r>
      <w:r>
        <w:t>período</w:t>
      </w:r>
      <w:r>
        <w:rPr>
          <w:spacing w:val="-2"/>
        </w:rPr>
        <w:t xml:space="preserve"> </w:t>
      </w:r>
      <w:r>
        <w:t>de</w:t>
      </w:r>
      <w:r>
        <w:rPr>
          <w:spacing w:val="-1"/>
        </w:rPr>
        <w:t xml:space="preserve"> </w:t>
      </w:r>
      <w:r>
        <w:t>três</w:t>
      </w:r>
      <w:r>
        <w:rPr>
          <w:spacing w:val="-2"/>
        </w:rPr>
        <w:t xml:space="preserve"> </w:t>
      </w:r>
      <w:r>
        <w:t>meses</w:t>
      </w:r>
      <w:r>
        <w:rPr>
          <w:spacing w:val="-2"/>
        </w:rPr>
        <w:t xml:space="preserve"> </w:t>
      </w:r>
      <w:r>
        <w:t>findos</w:t>
      </w:r>
      <w:r>
        <w:rPr>
          <w:spacing w:val="-2"/>
        </w:rPr>
        <w:t xml:space="preserve"> </w:t>
      </w:r>
      <w:r>
        <w:t>em</w:t>
      </w:r>
      <w:r>
        <w:rPr>
          <w:spacing w:val="-2"/>
        </w:rPr>
        <w:t xml:space="preserve"> </w:t>
      </w:r>
      <w:r>
        <w:t>31</w:t>
      </w:r>
      <w:r>
        <w:rPr>
          <w:spacing w:val="-2"/>
        </w:rPr>
        <w:t xml:space="preserve"> </w:t>
      </w:r>
      <w:r>
        <w:t>de</w:t>
      </w:r>
      <w:r>
        <w:rPr>
          <w:spacing w:val="-3"/>
        </w:rPr>
        <w:t xml:space="preserve"> </w:t>
      </w:r>
      <w:r>
        <w:t>março</w:t>
      </w:r>
      <w:r>
        <w:rPr>
          <w:spacing w:val="-3"/>
        </w:rPr>
        <w:t xml:space="preserve"> </w:t>
      </w:r>
      <w:r>
        <w:t>de</w:t>
      </w:r>
      <w:r>
        <w:rPr>
          <w:spacing w:val="-2"/>
        </w:rPr>
        <w:t xml:space="preserve"> </w:t>
      </w:r>
      <w:r>
        <w:t>2026,</w:t>
      </w:r>
      <w:r>
        <w:rPr>
          <w:spacing w:val="-2"/>
        </w:rPr>
        <w:t xml:space="preserve"> </w:t>
      </w:r>
      <w:r>
        <w:t>elaborada</w:t>
      </w:r>
      <w:r>
        <w:rPr>
          <w:spacing w:val="-2"/>
        </w:rPr>
        <w:t xml:space="preserve"> </w:t>
      </w:r>
      <w:r>
        <w:t>sob a</w:t>
      </w:r>
      <w:r>
        <w:rPr>
          <w:spacing w:val="-5"/>
        </w:rPr>
        <w:t xml:space="preserve"> </w:t>
      </w:r>
      <w:r>
        <w:t>responsabilidade</w:t>
      </w:r>
      <w:r>
        <w:rPr>
          <w:spacing w:val="-6"/>
        </w:rPr>
        <w:t xml:space="preserve"> </w:t>
      </w:r>
      <w:r>
        <w:t>da</w:t>
      </w:r>
      <w:r>
        <w:rPr>
          <w:spacing w:val="-5"/>
        </w:rPr>
        <w:t xml:space="preserve"> </w:t>
      </w:r>
      <w:r>
        <w:t>administração</w:t>
      </w:r>
      <w:r>
        <w:rPr>
          <w:spacing w:val="-5"/>
        </w:rPr>
        <w:t xml:space="preserve"> </w:t>
      </w:r>
      <w:r>
        <w:t>da</w:t>
      </w:r>
      <w:r>
        <w:rPr>
          <w:spacing w:val="-6"/>
        </w:rPr>
        <w:t xml:space="preserve"> </w:t>
      </w:r>
      <w:r>
        <w:t>Ativos</w:t>
      </w:r>
      <w:r>
        <w:rPr>
          <w:spacing w:val="-6"/>
        </w:rPr>
        <w:t xml:space="preserve"> </w:t>
      </w:r>
      <w:r>
        <w:t>Gestão,</w:t>
      </w:r>
      <w:r>
        <w:rPr>
          <w:spacing w:val="-5"/>
        </w:rPr>
        <w:t xml:space="preserve"> </w:t>
      </w:r>
      <w:r>
        <w:t>cuja</w:t>
      </w:r>
      <w:r>
        <w:rPr>
          <w:spacing w:val="-6"/>
        </w:rPr>
        <w:t xml:space="preserve"> </w:t>
      </w:r>
      <w:r>
        <w:t>apresentação</w:t>
      </w:r>
      <w:r>
        <w:rPr>
          <w:spacing w:val="-5"/>
        </w:rPr>
        <w:t xml:space="preserve"> </w:t>
      </w:r>
      <w:r>
        <w:t>não</w:t>
      </w:r>
      <w:r>
        <w:rPr>
          <w:spacing w:val="-6"/>
        </w:rPr>
        <w:t xml:space="preserve"> </w:t>
      </w:r>
      <w:r>
        <w:t>é</w:t>
      </w:r>
      <w:r>
        <w:rPr>
          <w:spacing w:val="-5"/>
        </w:rPr>
        <w:t xml:space="preserve"> </w:t>
      </w:r>
      <w:r>
        <w:t>requerida às companhias fechadas. Essa demonstração foi submetida a procedimentos de revisão executados em conjunto com a revisão das demonstrações contábeis intermediárias com o objetivo de concluir se ela está conciliada com as demonstrações contábeis intermediárias</w:t>
      </w:r>
      <w:r>
        <w:rPr>
          <w:spacing w:val="-11"/>
        </w:rPr>
        <w:t xml:space="preserve"> </w:t>
      </w:r>
      <w:r>
        <w:t>e</w:t>
      </w:r>
      <w:r>
        <w:rPr>
          <w:spacing w:val="-11"/>
        </w:rPr>
        <w:t xml:space="preserve"> </w:t>
      </w:r>
      <w:r>
        <w:t>registros</w:t>
      </w:r>
      <w:r>
        <w:rPr>
          <w:spacing w:val="-11"/>
        </w:rPr>
        <w:t xml:space="preserve"> </w:t>
      </w:r>
      <w:r>
        <w:t>contábeis,</w:t>
      </w:r>
      <w:r>
        <w:rPr>
          <w:spacing w:val="-11"/>
        </w:rPr>
        <w:t xml:space="preserve"> </w:t>
      </w:r>
      <w:r>
        <w:t>conforme</w:t>
      </w:r>
      <w:r>
        <w:rPr>
          <w:spacing w:val="-11"/>
        </w:rPr>
        <w:t xml:space="preserve"> </w:t>
      </w:r>
      <w:r>
        <w:t>aplicável,</w:t>
      </w:r>
      <w:r>
        <w:rPr>
          <w:spacing w:val="-12"/>
        </w:rPr>
        <w:t xml:space="preserve"> </w:t>
      </w:r>
      <w:r>
        <w:t>e</w:t>
      </w:r>
      <w:r>
        <w:rPr>
          <w:spacing w:val="-11"/>
        </w:rPr>
        <w:t xml:space="preserve"> </w:t>
      </w:r>
      <w:r>
        <w:t>se</w:t>
      </w:r>
      <w:r>
        <w:rPr>
          <w:spacing w:val="-11"/>
        </w:rPr>
        <w:t xml:space="preserve"> </w:t>
      </w:r>
      <w:r>
        <w:t>a</w:t>
      </w:r>
      <w:r>
        <w:rPr>
          <w:spacing w:val="-11"/>
        </w:rPr>
        <w:t xml:space="preserve"> </w:t>
      </w:r>
      <w:r>
        <w:t>sua</w:t>
      </w:r>
      <w:r>
        <w:rPr>
          <w:spacing w:val="-11"/>
        </w:rPr>
        <w:t xml:space="preserve"> </w:t>
      </w:r>
      <w:r>
        <w:t>forma</w:t>
      </w:r>
      <w:r>
        <w:rPr>
          <w:spacing w:val="-11"/>
        </w:rPr>
        <w:t xml:space="preserve"> </w:t>
      </w:r>
      <w:r>
        <w:t>e</w:t>
      </w:r>
      <w:r>
        <w:rPr>
          <w:spacing w:val="-11"/>
        </w:rPr>
        <w:t xml:space="preserve"> </w:t>
      </w:r>
      <w:r>
        <w:t>conteúdo</w:t>
      </w:r>
      <w:r>
        <w:rPr>
          <w:spacing w:val="-11"/>
        </w:rPr>
        <w:t xml:space="preserve"> </w:t>
      </w:r>
      <w:r>
        <w:t>estão de acordo</w:t>
      </w:r>
      <w:r>
        <w:rPr>
          <w:spacing w:val="-1"/>
        </w:rPr>
        <w:t xml:space="preserve"> </w:t>
      </w:r>
      <w:r>
        <w:t>com</w:t>
      </w:r>
      <w:r>
        <w:rPr>
          <w:spacing w:val="-1"/>
        </w:rPr>
        <w:t xml:space="preserve"> </w:t>
      </w:r>
      <w:r>
        <w:t>os</w:t>
      </w:r>
      <w:r>
        <w:rPr>
          <w:spacing w:val="-1"/>
        </w:rPr>
        <w:t xml:space="preserve"> </w:t>
      </w:r>
      <w:r>
        <w:t>critérios</w:t>
      </w:r>
      <w:r>
        <w:rPr>
          <w:spacing w:val="-1"/>
        </w:rPr>
        <w:t xml:space="preserve"> </w:t>
      </w:r>
      <w:r>
        <w:t>definidos no</w:t>
      </w:r>
      <w:r>
        <w:rPr>
          <w:spacing w:val="-1"/>
        </w:rPr>
        <w:t xml:space="preserve"> </w:t>
      </w:r>
      <w:r>
        <w:t>Pronunciamento</w:t>
      </w:r>
      <w:r>
        <w:rPr>
          <w:spacing w:val="-1"/>
        </w:rPr>
        <w:t xml:space="preserve"> </w:t>
      </w:r>
      <w:r>
        <w:t>Técnico</w:t>
      </w:r>
      <w:r>
        <w:rPr>
          <w:spacing w:val="-2"/>
        </w:rPr>
        <w:t xml:space="preserve"> </w:t>
      </w:r>
      <w:r>
        <w:t>CPC 09 -</w:t>
      </w:r>
      <w:r>
        <w:rPr>
          <w:spacing w:val="-1"/>
        </w:rPr>
        <w:t xml:space="preserve"> </w:t>
      </w:r>
      <w:r>
        <w:t>Demonstração do Valor Adicionado. Com base em nossa revisão, não temos conhecimento de nenhum fato</w:t>
      </w:r>
      <w:r>
        <w:rPr>
          <w:spacing w:val="-12"/>
        </w:rPr>
        <w:t xml:space="preserve"> </w:t>
      </w:r>
      <w:r>
        <w:t>que</w:t>
      </w:r>
      <w:r>
        <w:rPr>
          <w:spacing w:val="-12"/>
        </w:rPr>
        <w:t xml:space="preserve"> </w:t>
      </w:r>
      <w:r>
        <w:t>nos</w:t>
      </w:r>
      <w:r>
        <w:rPr>
          <w:spacing w:val="-12"/>
        </w:rPr>
        <w:t xml:space="preserve"> </w:t>
      </w:r>
      <w:r>
        <w:t>leve</w:t>
      </w:r>
      <w:r>
        <w:rPr>
          <w:spacing w:val="-14"/>
        </w:rPr>
        <w:t xml:space="preserve"> </w:t>
      </w:r>
      <w:r>
        <w:t>a</w:t>
      </w:r>
      <w:r>
        <w:rPr>
          <w:spacing w:val="-12"/>
        </w:rPr>
        <w:t xml:space="preserve"> </w:t>
      </w:r>
      <w:r>
        <w:t>acreditar</w:t>
      </w:r>
      <w:r>
        <w:rPr>
          <w:spacing w:val="-12"/>
        </w:rPr>
        <w:t xml:space="preserve"> </w:t>
      </w:r>
      <w:r>
        <w:t>que</w:t>
      </w:r>
      <w:r>
        <w:rPr>
          <w:spacing w:val="-12"/>
        </w:rPr>
        <w:t xml:space="preserve"> </w:t>
      </w:r>
      <w:r>
        <w:t>essa</w:t>
      </w:r>
      <w:r>
        <w:rPr>
          <w:spacing w:val="-12"/>
        </w:rPr>
        <w:t xml:space="preserve"> </w:t>
      </w:r>
      <w:r>
        <w:t>demonstração</w:t>
      </w:r>
      <w:r>
        <w:rPr>
          <w:spacing w:val="-14"/>
        </w:rPr>
        <w:t xml:space="preserve"> </w:t>
      </w:r>
      <w:r>
        <w:t>do</w:t>
      </w:r>
      <w:r>
        <w:rPr>
          <w:spacing w:val="-12"/>
        </w:rPr>
        <w:t xml:space="preserve"> </w:t>
      </w:r>
      <w:r>
        <w:t>valor</w:t>
      </w:r>
      <w:r>
        <w:rPr>
          <w:spacing w:val="-14"/>
        </w:rPr>
        <w:t xml:space="preserve"> </w:t>
      </w:r>
      <w:r>
        <w:t>adicionado</w:t>
      </w:r>
      <w:r>
        <w:rPr>
          <w:spacing w:val="-13"/>
        </w:rPr>
        <w:t xml:space="preserve"> </w:t>
      </w:r>
      <w:r>
        <w:t>não</w:t>
      </w:r>
      <w:r>
        <w:rPr>
          <w:spacing w:val="-12"/>
        </w:rPr>
        <w:t xml:space="preserve"> </w:t>
      </w:r>
      <w:r>
        <w:t>foi</w:t>
      </w:r>
      <w:r>
        <w:rPr>
          <w:spacing w:val="-14"/>
        </w:rPr>
        <w:t xml:space="preserve"> </w:t>
      </w:r>
      <w:r>
        <w:t>elaborada, em todos os aspectos relevantes, segundo os critérios definidos nessa norma e de forma consistente</w:t>
      </w:r>
      <w:r>
        <w:rPr>
          <w:spacing w:val="-8"/>
        </w:rPr>
        <w:t xml:space="preserve"> </w:t>
      </w:r>
      <w:r>
        <w:t>em</w:t>
      </w:r>
      <w:r>
        <w:rPr>
          <w:spacing w:val="-6"/>
        </w:rPr>
        <w:t xml:space="preserve"> </w:t>
      </w:r>
      <w:r>
        <w:t>relação</w:t>
      </w:r>
      <w:r>
        <w:rPr>
          <w:spacing w:val="-6"/>
        </w:rPr>
        <w:t xml:space="preserve"> </w:t>
      </w:r>
      <w:r>
        <w:t>às</w:t>
      </w:r>
      <w:r>
        <w:rPr>
          <w:spacing w:val="-7"/>
        </w:rPr>
        <w:t xml:space="preserve"> </w:t>
      </w:r>
      <w:r>
        <w:t>demonstrações</w:t>
      </w:r>
      <w:r>
        <w:rPr>
          <w:spacing w:val="-7"/>
        </w:rPr>
        <w:t xml:space="preserve"> </w:t>
      </w:r>
      <w:r>
        <w:t>contábeis</w:t>
      </w:r>
      <w:r>
        <w:rPr>
          <w:spacing w:val="-4"/>
        </w:rPr>
        <w:t xml:space="preserve"> </w:t>
      </w:r>
      <w:r>
        <w:t>intermediárias,</w:t>
      </w:r>
      <w:r>
        <w:rPr>
          <w:spacing w:val="-7"/>
        </w:rPr>
        <w:t xml:space="preserve"> </w:t>
      </w:r>
      <w:r>
        <w:t>tomadas</w:t>
      </w:r>
      <w:r>
        <w:rPr>
          <w:spacing w:val="-7"/>
        </w:rPr>
        <w:t xml:space="preserve"> </w:t>
      </w:r>
      <w:r>
        <w:t>em</w:t>
      </w:r>
      <w:r>
        <w:rPr>
          <w:spacing w:val="-17"/>
        </w:rPr>
        <w:t xml:space="preserve"> </w:t>
      </w:r>
      <w:r>
        <w:t>conjunto.</w:t>
      </w:r>
    </w:p>
    <w:p w14:paraId="6E068092" w14:textId="77777777" w:rsidR="0074285B" w:rsidRDefault="0074285B" w:rsidP="0074285B">
      <w:pPr>
        <w:pStyle w:val="Corpodetexto"/>
        <w:spacing w:before="206"/>
      </w:pPr>
    </w:p>
    <w:p w14:paraId="0A7F4BD1" w14:textId="77777777" w:rsidR="0074285B" w:rsidRDefault="0074285B" w:rsidP="0074285B">
      <w:pPr>
        <w:pStyle w:val="Corpodetexto"/>
        <w:ind w:left="908"/>
        <w:jc w:val="both"/>
      </w:pPr>
      <w:r>
        <w:t>Brasília,</w:t>
      </w:r>
      <w:r>
        <w:rPr>
          <w:spacing w:val="-3"/>
        </w:rPr>
        <w:t xml:space="preserve"> </w:t>
      </w:r>
      <w:r>
        <w:t>20</w:t>
      </w:r>
      <w:r>
        <w:rPr>
          <w:spacing w:val="-3"/>
        </w:rPr>
        <w:t xml:space="preserve"> </w:t>
      </w:r>
      <w:r>
        <w:t>de</w:t>
      </w:r>
      <w:r>
        <w:rPr>
          <w:spacing w:val="-3"/>
        </w:rPr>
        <w:t xml:space="preserve"> </w:t>
      </w:r>
      <w:r>
        <w:t>maio</w:t>
      </w:r>
      <w:r>
        <w:rPr>
          <w:spacing w:val="-3"/>
        </w:rPr>
        <w:t xml:space="preserve"> </w:t>
      </w:r>
      <w:r>
        <w:t>de</w:t>
      </w:r>
      <w:r>
        <w:rPr>
          <w:spacing w:val="-1"/>
        </w:rPr>
        <w:t xml:space="preserve"> </w:t>
      </w:r>
      <w:r>
        <w:rPr>
          <w:spacing w:val="-4"/>
        </w:rPr>
        <w:t>2026</w:t>
      </w:r>
    </w:p>
    <w:p w14:paraId="508C3E42" w14:textId="77777777" w:rsidR="0074285B" w:rsidRDefault="0074285B" w:rsidP="0074285B">
      <w:pPr>
        <w:pStyle w:val="Corpodetexto"/>
      </w:pPr>
    </w:p>
    <w:p w14:paraId="2F3D3FB2" w14:textId="77777777" w:rsidR="0074285B" w:rsidRDefault="0074285B" w:rsidP="0074285B">
      <w:pPr>
        <w:pStyle w:val="Corpodetexto"/>
        <w:spacing w:before="1"/>
      </w:pPr>
    </w:p>
    <w:p w14:paraId="5BC161B6" w14:textId="43DCE48D" w:rsidR="0074285B" w:rsidRDefault="0074285B" w:rsidP="0074285B">
      <w:pPr>
        <w:pStyle w:val="Corpodetexto"/>
        <w:ind w:left="908" w:right="4622"/>
        <w:jc w:val="both"/>
      </w:pPr>
      <w:r>
        <w:t>KPMG Auditores Independentes Ltda CRC SP-014428/F-0</w:t>
      </w:r>
    </w:p>
    <w:p w14:paraId="24CE58FD" w14:textId="77777777" w:rsidR="0074285B" w:rsidRDefault="0074285B" w:rsidP="0074285B">
      <w:pPr>
        <w:pStyle w:val="Corpodetexto"/>
      </w:pPr>
    </w:p>
    <w:p w14:paraId="1B389B88" w14:textId="3D42B405" w:rsidR="0074285B" w:rsidRDefault="0074285B" w:rsidP="0074285B">
      <w:pPr>
        <w:pStyle w:val="Corpodetexto"/>
      </w:pPr>
    </w:p>
    <w:p w14:paraId="65B37E08" w14:textId="0C38C374" w:rsidR="0074285B" w:rsidRDefault="0074285B" w:rsidP="0074285B">
      <w:pPr>
        <w:pStyle w:val="Corpodetexto"/>
      </w:pPr>
      <w:r>
        <w:rPr>
          <w:noProof/>
        </w:rPr>
        <w:drawing>
          <wp:anchor distT="0" distB="0" distL="0" distR="0" simplePos="0" relativeHeight="251666432" behindDoc="1" locked="0" layoutInCell="1" allowOverlap="1" wp14:anchorId="7B7E63FB" wp14:editId="7082DD31">
            <wp:simplePos x="0" y="0"/>
            <wp:positionH relativeFrom="page">
              <wp:posOffset>1243330</wp:posOffset>
            </wp:positionH>
            <wp:positionV relativeFrom="paragraph">
              <wp:posOffset>9525</wp:posOffset>
            </wp:positionV>
            <wp:extent cx="2194572" cy="498157"/>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32" cstate="print"/>
                    <a:stretch>
                      <a:fillRect/>
                    </a:stretch>
                  </pic:blipFill>
                  <pic:spPr>
                    <a:xfrm>
                      <a:off x="0" y="0"/>
                      <a:ext cx="2194572" cy="498157"/>
                    </a:xfrm>
                    <a:prstGeom prst="rect">
                      <a:avLst/>
                    </a:prstGeom>
                  </pic:spPr>
                </pic:pic>
              </a:graphicData>
            </a:graphic>
          </wp:anchor>
        </w:drawing>
      </w:r>
    </w:p>
    <w:p w14:paraId="31F6D9A4" w14:textId="77777777" w:rsidR="0074285B" w:rsidRDefault="0074285B" w:rsidP="0074285B">
      <w:pPr>
        <w:pStyle w:val="Corpodetexto"/>
      </w:pPr>
    </w:p>
    <w:p w14:paraId="66082F29" w14:textId="77777777" w:rsidR="0074285B" w:rsidRDefault="0074285B" w:rsidP="0074285B">
      <w:pPr>
        <w:pStyle w:val="Corpodetexto"/>
        <w:spacing w:before="1"/>
      </w:pPr>
    </w:p>
    <w:p w14:paraId="24B30B94" w14:textId="77777777" w:rsidR="0074285B" w:rsidRDefault="0074285B" w:rsidP="0074285B">
      <w:pPr>
        <w:pStyle w:val="Corpodetexto"/>
        <w:ind w:left="998" w:right="4270"/>
      </w:pPr>
      <w:r>
        <w:t>Pedro</w:t>
      </w:r>
      <w:r>
        <w:rPr>
          <w:spacing w:val="-14"/>
        </w:rPr>
        <w:t xml:space="preserve"> </w:t>
      </w:r>
      <w:r>
        <w:t>Henrique</w:t>
      </w:r>
      <w:r>
        <w:rPr>
          <w:spacing w:val="-12"/>
        </w:rPr>
        <w:t xml:space="preserve"> </w:t>
      </w:r>
      <w:r>
        <w:t>Moura</w:t>
      </w:r>
      <w:r>
        <w:rPr>
          <w:spacing w:val="-12"/>
        </w:rPr>
        <w:t xml:space="preserve"> </w:t>
      </w:r>
      <w:r>
        <w:t xml:space="preserve">Machado </w:t>
      </w:r>
    </w:p>
    <w:p w14:paraId="675A2041" w14:textId="03CFEC16" w:rsidR="0074285B" w:rsidRPr="0074285B" w:rsidRDefault="0074285B" w:rsidP="0074285B">
      <w:pPr>
        <w:pStyle w:val="Corpodetexto"/>
        <w:ind w:left="998" w:right="4270"/>
        <w:sectPr w:rsidR="0074285B" w:rsidRPr="0074285B" w:rsidSect="00D86095">
          <w:headerReference w:type="default" r:id="rId33"/>
          <w:pgSz w:w="11906" w:h="16838"/>
          <w:pgMar w:top="1134" w:right="1134" w:bottom="1134" w:left="1134" w:header="284" w:footer="425" w:gutter="0"/>
          <w:pgBorders>
            <w:top w:val="nil"/>
            <w:left w:val="nil"/>
            <w:bottom w:val="nil"/>
            <w:right w:val="nil"/>
          </w:pgBorders>
          <w:cols w:space="720"/>
          <w:docGrid w:linePitch="360"/>
        </w:sectPr>
      </w:pPr>
      <w:r>
        <w:t>Contador CRC GO-022139/O-</w:t>
      </w:r>
      <w:r>
        <w:t>4</w:t>
      </w:r>
    </w:p>
    <w:p w14:paraId="00DB8963" w14:textId="77777777" w:rsidR="000351B4" w:rsidRPr="00F5490A" w:rsidRDefault="00E6095A" w:rsidP="000351B4">
      <w:pPr>
        <w:pageBreakBefore/>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bookmarkStart w:id="31" w:name="RG_MARKER_395788"/>
      <w:bookmarkStart w:id="32" w:name="RG_MARKER_395804"/>
      <w:r w:rsidRPr="00F5490A">
        <w:rPr>
          <w:rFonts w:ascii="BancoDoBrasil Textos" w:eastAsia="Calibri" w:hAnsi="BancoDoBrasil Textos" w:cs="Times New Roman"/>
          <w:b/>
          <w:kern w:val="0"/>
          <w:sz w:val="20"/>
          <w:szCs w:val="20"/>
        </w:rPr>
        <w:t>DIRETORIA</w:t>
      </w:r>
      <w:bookmarkEnd w:id="31"/>
      <w:bookmarkEnd w:id="32"/>
    </w:p>
    <w:p w14:paraId="01324694" w14:textId="77777777" w:rsidR="000351B4" w:rsidRPr="00F5490A" w:rsidRDefault="000351B4"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p>
    <w:p w14:paraId="00CA444F" w14:textId="77777777" w:rsidR="000351B4" w:rsidRPr="00F5490A" w:rsidRDefault="00E6095A"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F5490A">
        <w:rPr>
          <w:rFonts w:ascii="BancoDoBrasil Textos" w:eastAsia="Calibri" w:hAnsi="BancoDoBrasil Textos" w:cs="Times New Roman"/>
          <w:b/>
          <w:kern w:val="0"/>
          <w:sz w:val="20"/>
          <w:szCs w:val="20"/>
        </w:rPr>
        <w:t>DIRETOR PRESIDENTE</w:t>
      </w:r>
    </w:p>
    <w:p w14:paraId="6AAB2D93" w14:textId="77777777" w:rsidR="000351B4" w:rsidRPr="00F5490A" w:rsidRDefault="00E6095A" w:rsidP="000351B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5490A">
        <w:rPr>
          <w:rFonts w:ascii="BancoDoBrasil Textos" w:eastAsia="Calibri" w:hAnsi="BancoDoBrasil Textos" w:cs="Times New Roman"/>
          <w:kern w:val="0"/>
          <w:sz w:val="18"/>
          <w:szCs w:val="18"/>
        </w:rPr>
        <w:t>Bruno Melo de Siqueira Vieira</w:t>
      </w:r>
    </w:p>
    <w:p w14:paraId="44004BAC" w14:textId="77777777" w:rsidR="000351B4" w:rsidRPr="00F5490A" w:rsidRDefault="000351B4" w:rsidP="000351B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5A63D0A3" w14:textId="77777777" w:rsidR="000351B4" w:rsidRPr="00F5490A" w:rsidRDefault="00E6095A"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F5490A">
        <w:rPr>
          <w:rFonts w:ascii="BancoDoBrasil Textos" w:eastAsia="Calibri" w:hAnsi="BancoDoBrasil Textos" w:cs="Times New Roman"/>
          <w:b/>
          <w:kern w:val="0"/>
          <w:sz w:val="20"/>
          <w:szCs w:val="20"/>
        </w:rPr>
        <w:t>DIRETOR VICE-PRESIDENTE</w:t>
      </w:r>
    </w:p>
    <w:p w14:paraId="4247DE2C" w14:textId="77777777" w:rsidR="00D47BEB" w:rsidRPr="00F5490A" w:rsidRDefault="00E6095A" w:rsidP="00D47BE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5490A">
        <w:rPr>
          <w:rFonts w:ascii="BancoDoBrasil Textos" w:eastAsia="Calibri" w:hAnsi="BancoDoBrasil Textos" w:cs="Times New Roman"/>
          <w:kern w:val="0"/>
          <w:sz w:val="18"/>
          <w:szCs w:val="18"/>
        </w:rPr>
        <w:t xml:space="preserve">Pedro José </w:t>
      </w:r>
      <w:proofErr w:type="spellStart"/>
      <w:r w:rsidRPr="00F5490A">
        <w:rPr>
          <w:rFonts w:ascii="BancoDoBrasil Textos" w:eastAsia="Calibri" w:hAnsi="BancoDoBrasil Textos" w:cs="Times New Roman"/>
          <w:kern w:val="0"/>
          <w:sz w:val="18"/>
          <w:szCs w:val="18"/>
        </w:rPr>
        <w:t>Galhano</w:t>
      </w:r>
      <w:proofErr w:type="spellEnd"/>
      <w:r w:rsidRPr="00F5490A">
        <w:rPr>
          <w:rFonts w:ascii="BancoDoBrasil Textos" w:eastAsia="Calibri" w:hAnsi="BancoDoBrasil Textos" w:cs="Times New Roman"/>
          <w:kern w:val="0"/>
          <w:sz w:val="18"/>
          <w:szCs w:val="18"/>
        </w:rPr>
        <w:t xml:space="preserve"> de Oliveira</w:t>
      </w:r>
    </w:p>
    <w:p w14:paraId="5A231978" w14:textId="77777777" w:rsidR="00A96470" w:rsidRPr="00F5490A" w:rsidRDefault="00A96470" w:rsidP="00D47BE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0F95087B" w14:textId="77777777" w:rsidR="00A96470" w:rsidRPr="00F5490A" w:rsidRDefault="00E6095A" w:rsidP="00A96470">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F5490A">
        <w:rPr>
          <w:rFonts w:ascii="BancoDoBrasil Textos" w:eastAsia="Calibri" w:hAnsi="BancoDoBrasil Textos" w:cs="Times New Roman"/>
          <w:b/>
          <w:kern w:val="0"/>
          <w:sz w:val="20"/>
          <w:szCs w:val="20"/>
        </w:rPr>
        <w:t>DIRETOR GERENTE</w:t>
      </w:r>
    </w:p>
    <w:p w14:paraId="63732222" w14:textId="77777777" w:rsidR="00A96470" w:rsidRPr="00F5490A" w:rsidRDefault="00E6095A" w:rsidP="00A9647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5490A">
        <w:rPr>
          <w:rFonts w:ascii="BancoDoBrasil Textos" w:eastAsia="Calibri" w:hAnsi="BancoDoBrasil Textos" w:cs="Times New Roman"/>
          <w:kern w:val="0"/>
          <w:sz w:val="18"/>
          <w:szCs w:val="18"/>
        </w:rPr>
        <w:t>Marcio Luiz Tavares</w:t>
      </w:r>
    </w:p>
    <w:p w14:paraId="52F16F2E" w14:textId="77777777" w:rsidR="001D29D2" w:rsidRPr="00F5490A" w:rsidRDefault="001D29D2" w:rsidP="00D47BE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13432915" w14:textId="77777777" w:rsidR="00C77C33" w:rsidRPr="00F5490A" w:rsidRDefault="00E6095A" w:rsidP="00704672">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F5490A">
        <w:rPr>
          <w:rFonts w:ascii="BancoDoBrasil Textos" w:eastAsia="Calibri" w:hAnsi="BancoDoBrasil Textos" w:cs="Times New Roman"/>
          <w:b/>
          <w:kern w:val="0"/>
          <w:sz w:val="20"/>
          <w:szCs w:val="20"/>
        </w:rPr>
        <w:t>CONSELHO FISCAL</w:t>
      </w:r>
    </w:p>
    <w:p w14:paraId="128BB74A" w14:textId="77777777" w:rsidR="00C77C33" w:rsidRPr="00F5490A" w:rsidRDefault="00E6095A" w:rsidP="00704672">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F5490A">
        <w:rPr>
          <w:rFonts w:ascii="BancoDoBrasil Textos" w:eastAsia="Calibri" w:hAnsi="BancoDoBrasil Textos" w:cs="Times New Roman"/>
          <w:kern w:val="0"/>
          <w:sz w:val="18"/>
          <w:szCs w:val="20"/>
        </w:rPr>
        <w:t>Mario Roberto Perrone Lopes</w:t>
      </w:r>
    </w:p>
    <w:p w14:paraId="15034F41" w14:textId="77777777" w:rsidR="00C77C33" w:rsidRPr="00F5490A" w:rsidRDefault="00E6095A" w:rsidP="00704672">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F5490A">
        <w:rPr>
          <w:rFonts w:ascii="BancoDoBrasil Textos" w:eastAsia="Calibri" w:hAnsi="BancoDoBrasil Textos" w:cs="Times New Roman"/>
          <w:kern w:val="0"/>
          <w:sz w:val="18"/>
          <w:szCs w:val="20"/>
        </w:rPr>
        <w:t>Rosilene Oliveira de Souza</w:t>
      </w:r>
    </w:p>
    <w:p w14:paraId="3B041B06" w14:textId="77777777" w:rsidR="000F0A4F" w:rsidRPr="00F5490A" w:rsidRDefault="000F0A4F" w:rsidP="000F0A4F">
      <w:pPr>
        <w:pBdr>
          <w:top w:val="nil"/>
          <w:left w:val="nil"/>
          <w:bottom w:val="nil"/>
          <w:right w:val="nil"/>
          <w:between w:val="nil"/>
          <w:bar w:val="nil"/>
        </w:pBdr>
        <w:spacing w:after="0" w:line="276" w:lineRule="auto"/>
        <w:rPr>
          <w:rFonts w:ascii="BancoDoBrasil Textos" w:hAnsi="BancoDoBrasil Textos" w:cs="Times New Roman"/>
          <w:kern w:val="0"/>
          <w:sz w:val="16"/>
          <w:szCs w:val="18"/>
          <w:bdr w:val="nil"/>
        </w:rPr>
      </w:pPr>
    </w:p>
    <w:p w14:paraId="278D87AD" w14:textId="77777777" w:rsidR="00B87BE8" w:rsidRPr="00F5490A" w:rsidRDefault="00B87BE8" w:rsidP="00B87BE8">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7B9AD129" w14:textId="77777777" w:rsidR="00B87BE8" w:rsidRPr="00F5490A" w:rsidRDefault="00E6095A" w:rsidP="00B87BE8">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F5490A">
        <w:rPr>
          <w:rFonts w:ascii="BancoDoBrasil Textos" w:eastAsia="Calibri" w:hAnsi="BancoDoBrasil Textos" w:cs="Times New Roman"/>
          <w:b/>
          <w:kern w:val="0"/>
          <w:sz w:val="20"/>
          <w:szCs w:val="20"/>
        </w:rPr>
        <w:t>COMITÊ DE AUDITORIA</w:t>
      </w:r>
    </w:p>
    <w:p w14:paraId="7D56FF83" w14:textId="77777777" w:rsidR="00B87BE8" w:rsidRPr="00F5490A" w:rsidRDefault="00E6095A" w:rsidP="00B87BE8">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proofErr w:type="spellStart"/>
      <w:r w:rsidRPr="00F5490A">
        <w:rPr>
          <w:rFonts w:ascii="BancoDoBrasil Textos" w:eastAsia="Calibri" w:hAnsi="BancoDoBrasil Textos" w:cs="Times New Roman"/>
          <w:kern w:val="0"/>
          <w:sz w:val="18"/>
          <w:szCs w:val="20"/>
        </w:rPr>
        <w:t>Egidio</w:t>
      </w:r>
      <w:proofErr w:type="spellEnd"/>
      <w:r w:rsidRPr="00F5490A">
        <w:rPr>
          <w:rFonts w:ascii="BancoDoBrasil Textos" w:eastAsia="Calibri" w:hAnsi="BancoDoBrasil Textos" w:cs="Times New Roman"/>
          <w:kern w:val="0"/>
          <w:sz w:val="18"/>
          <w:szCs w:val="20"/>
        </w:rPr>
        <w:t xml:space="preserve"> Otmar Ames</w:t>
      </w:r>
    </w:p>
    <w:p w14:paraId="0D953AE8" w14:textId="77777777" w:rsidR="00B87BE8" w:rsidRPr="00F5490A" w:rsidRDefault="00E6095A" w:rsidP="00B87BE8">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F5490A">
        <w:rPr>
          <w:rFonts w:ascii="BancoDoBrasil Textos" w:eastAsia="Calibri" w:hAnsi="BancoDoBrasil Textos" w:cs="Times New Roman"/>
          <w:kern w:val="0"/>
          <w:sz w:val="18"/>
          <w:szCs w:val="20"/>
        </w:rPr>
        <w:t>Aramis Sá de Andrade</w:t>
      </w:r>
    </w:p>
    <w:p w14:paraId="31018291" w14:textId="77777777" w:rsidR="00967B91" w:rsidRPr="00F5490A" w:rsidRDefault="00E6095A" w:rsidP="00B87BE8">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F5490A">
        <w:rPr>
          <w:rFonts w:ascii="BancoDoBrasil Textos" w:eastAsia="Calibri" w:hAnsi="BancoDoBrasil Textos" w:cs="Times New Roman"/>
          <w:kern w:val="0"/>
          <w:sz w:val="18"/>
          <w:szCs w:val="20"/>
        </w:rPr>
        <w:t>Marcelo Gasparino da Silva</w:t>
      </w:r>
    </w:p>
    <w:p w14:paraId="21FAB591" w14:textId="77777777" w:rsidR="005F6DCE" w:rsidRPr="00F5490A" w:rsidRDefault="00E6095A" w:rsidP="005F6DCE">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F5490A">
        <w:rPr>
          <w:rFonts w:ascii="BancoDoBrasil Textos" w:eastAsia="Calibri" w:hAnsi="BancoDoBrasil Textos" w:cs="Times New Roman"/>
          <w:kern w:val="0"/>
          <w:sz w:val="18"/>
          <w:szCs w:val="20"/>
        </w:rPr>
        <w:t>Fernando Florêncio Campos</w:t>
      </w:r>
    </w:p>
    <w:p w14:paraId="2A143AB1" w14:textId="77777777" w:rsidR="005F6DCE" w:rsidRPr="00F5490A" w:rsidRDefault="005F6DCE" w:rsidP="00B87BE8">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651C68EC" w14:textId="77777777" w:rsidR="00CA3792" w:rsidRPr="00F5490A" w:rsidRDefault="00E6095A" w:rsidP="00CA3792">
      <w:pPr>
        <w:pBdr>
          <w:top w:val="nil"/>
          <w:left w:val="nil"/>
          <w:bottom w:val="nil"/>
          <w:right w:val="nil"/>
          <w:between w:val="nil"/>
          <w:bar w:val="nil"/>
        </w:pBdr>
        <w:spacing w:after="0" w:line="276" w:lineRule="auto"/>
        <w:jc w:val="both"/>
        <w:rPr>
          <w:rFonts w:ascii="BancoDoBrasil Textos" w:hAnsi="BancoDoBrasil Textos" w:cs="Times New Roman"/>
          <w:b/>
          <w:smallCaps/>
          <w:kern w:val="0"/>
          <w:sz w:val="20"/>
          <w:bdr w:val="nil"/>
        </w:rPr>
      </w:pPr>
      <w:r w:rsidRPr="00F5490A">
        <w:rPr>
          <w:rFonts w:ascii="BancoDoBrasil Textos" w:eastAsia="Calibri" w:hAnsi="BancoDoBrasil Textos" w:cs="Times New Roman"/>
          <w:b/>
          <w:smallCaps/>
          <w:kern w:val="0"/>
          <w:sz w:val="20"/>
          <w:szCs w:val="22"/>
        </w:rPr>
        <w:t>CONTADORIA</w:t>
      </w:r>
      <w:r w:rsidRPr="00F5490A">
        <w:rPr>
          <w:rFonts w:ascii="BancoDoBrasil Textos" w:eastAsia="Calibri" w:hAnsi="BancoDoBrasil Textos" w:cs="Times New Roman"/>
          <w:b/>
          <w:smallCaps/>
          <w:kern w:val="0"/>
          <w:sz w:val="20"/>
          <w:szCs w:val="22"/>
        </w:rPr>
        <w:tab/>
      </w:r>
    </w:p>
    <w:p w14:paraId="0DF210A9" w14:textId="77777777" w:rsidR="00BC16CC" w:rsidRPr="00F5490A" w:rsidRDefault="00E6095A"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5490A">
        <w:rPr>
          <w:rFonts w:ascii="BancoDoBrasil Textos" w:eastAsia="Calibri" w:hAnsi="BancoDoBrasil Textos" w:cs="Times New Roman"/>
          <w:kern w:val="0"/>
          <w:sz w:val="18"/>
          <w:szCs w:val="18"/>
        </w:rPr>
        <w:t>Pedro Henrique Duarte Oliveira</w:t>
      </w:r>
    </w:p>
    <w:p w14:paraId="1A75DE97" w14:textId="77777777" w:rsidR="00BC16CC" w:rsidRPr="00F5490A" w:rsidRDefault="00E6095A"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5490A">
        <w:rPr>
          <w:rFonts w:ascii="BancoDoBrasil Textos" w:eastAsia="Calibri" w:hAnsi="BancoDoBrasil Textos" w:cs="Times New Roman"/>
          <w:kern w:val="0"/>
          <w:sz w:val="18"/>
          <w:szCs w:val="18"/>
        </w:rPr>
        <w:t>Contador Geral</w:t>
      </w:r>
    </w:p>
    <w:p w14:paraId="36E90D5D" w14:textId="77777777" w:rsidR="00BC16CC" w:rsidRPr="00F5490A" w:rsidRDefault="00E6095A"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5490A">
        <w:rPr>
          <w:rFonts w:ascii="BancoDoBrasil Textos" w:eastAsia="Calibri" w:hAnsi="BancoDoBrasil Textos" w:cs="Times New Roman"/>
          <w:kern w:val="0"/>
          <w:sz w:val="18"/>
          <w:szCs w:val="18"/>
        </w:rPr>
        <w:t>Contador CRC-DF 023407/O-3</w:t>
      </w:r>
    </w:p>
    <w:p w14:paraId="25B27FB4" w14:textId="77777777" w:rsidR="00BC16CC" w:rsidRPr="00F5490A" w:rsidRDefault="00E6095A"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5490A">
        <w:rPr>
          <w:rFonts w:ascii="BancoDoBrasil Textos" w:eastAsia="Calibri" w:hAnsi="BancoDoBrasil Textos" w:cs="Times New Roman"/>
          <w:kern w:val="0"/>
          <w:sz w:val="18"/>
          <w:szCs w:val="18"/>
        </w:rPr>
        <w:t>CPF 955.476.143-00</w:t>
      </w:r>
    </w:p>
    <w:sectPr w:rsidR="00BC16CC" w:rsidRPr="00F5490A" w:rsidSect="00D86095">
      <w:headerReference w:type="default" r:id="rId34"/>
      <w:footerReference w:type="default" r:id="rId35"/>
      <w:pgSz w:w="11906" w:h="16838"/>
      <w:pgMar w:top="1134" w:right="1134" w:bottom="1134" w:left="1134" w:header="284" w:footer="425" w:gutter="0"/>
      <w:pgBorders>
        <w:top w:val="nil"/>
        <w:left w:val="nil"/>
        <w:bottom w:val="nil"/>
        <w:right w:val="nil"/>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E3C10" w14:textId="77777777" w:rsidR="00E6095A" w:rsidRDefault="00E6095A">
      <w:pPr>
        <w:spacing w:after="0" w:line="240" w:lineRule="auto"/>
      </w:pPr>
      <w:r>
        <w:separator/>
      </w:r>
    </w:p>
  </w:endnote>
  <w:endnote w:type="continuationSeparator" w:id="0">
    <w:p w14:paraId="4644888A" w14:textId="77777777" w:rsidR="00E6095A" w:rsidRDefault="00E60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extos">
    <w:altName w:val="Calibri"/>
    <w:panose1 w:val="00000500000000000000"/>
    <w:charset w:val="00"/>
    <w:family w:val="auto"/>
    <w:pitch w:val="variable"/>
    <w:sig w:usb0="00000003" w:usb1="00000001" w:usb2="00000000" w:usb3="00000000" w:csb0="00000001" w:csb1="00000000"/>
  </w:font>
  <w:font w:name="BancoDoBrasil Textos Light">
    <w:altName w:val="Calibri"/>
    <w:panose1 w:val="00000400000000000000"/>
    <w:charset w:val="00"/>
    <w:family w:val="auto"/>
    <w:pitch w:val="variable"/>
    <w:sig w:usb0="00000003" w:usb1="00000001" w:usb2="00000000" w:usb3="00000000" w:csb0="00000001" w:csb1="00000000"/>
  </w:font>
  <w:font w:name="Arial Nova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168187"/>
      <w:docPartObj>
        <w:docPartGallery w:val="Page Numbers (Bottom of Page)"/>
        <w:docPartUnique/>
      </w:docPartObj>
    </w:sdtPr>
    <w:sdtEndPr>
      <w:rPr>
        <w:sz w:val="20"/>
        <w:szCs w:val="20"/>
      </w:rPr>
    </w:sdtEndPr>
    <w:sdtContent>
      <w:p w14:paraId="62BF6DC2" w14:textId="77777777" w:rsidR="000E553C" w:rsidRPr="000E0E62" w:rsidRDefault="000E553C" w:rsidP="007D4F33">
        <w:pPr>
          <w:pStyle w:val="Rodap"/>
          <w:pBdr>
            <w:top w:val="nil"/>
            <w:left w:val="nil"/>
            <w:bottom w:val="nil"/>
            <w:right w:val="nil"/>
            <w:between w:val="nil"/>
            <w:bar w:val="nil"/>
          </w:pBdr>
          <w:jc w:val="center"/>
          <w:rPr>
            <w:rFonts w:ascii="Aptos" w:eastAsia="Aptos" w:hAnsi="Aptos" w:cs="Times New Roman"/>
            <w:bdr w:val="nil"/>
          </w:rPr>
        </w:pPr>
      </w:p>
      <w:p w14:paraId="64E28982" w14:textId="77777777" w:rsidR="007D4F33" w:rsidRPr="000E0E62" w:rsidRDefault="007D4F33" w:rsidP="00521C88">
        <w:pPr>
          <w:pStyle w:val="Rodap"/>
          <w:pBdr>
            <w:top w:val="single" w:sz="8" w:space="1" w:color="6423FF"/>
            <w:left w:val="nil"/>
            <w:bottom w:val="nil"/>
            <w:right w:val="nil"/>
            <w:between w:val="nil"/>
            <w:bar w:val="nil"/>
          </w:pBdr>
          <w:jc w:val="center"/>
          <w:rPr>
            <w:rFonts w:ascii="Aptos" w:eastAsia="Aptos" w:hAnsi="Aptos" w:cs="Times New Roman"/>
            <w:bdr w:val="nil"/>
          </w:rPr>
        </w:pPr>
      </w:p>
      <w:p w14:paraId="61C23EDB" w14:textId="77777777" w:rsidR="000E553C" w:rsidRPr="00521C88" w:rsidRDefault="00E6095A">
        <w:pPr>
          <w:pStyle w:val="Rodap"/>
          <w:pBdr>
            <w:top w:val="nil"/>
            <w:left w:val="nil"/>
            <w:bottom w:val="nil"/>
            <w:right w:val="nil"/>
            <w:between w:val="nil"/>
            <w:bar w:val="nil"/>
          </w:pBdr>
          <w:jc w:val="center"/>
          <w:rPr>
            <w:rFonts w:ascii="Aptos" w:eastAsia="Aptos" w:hAnsi="Aptos" w:cs="Times New Roman"/>
            <w:sz w:val="20"/>
            <w:szCs w:val="20"/>
            <w:bdr w:val="nil"/>
          </w:rPr>
        </w:pPr>
        <w:r w:rsidRPr="00521C88">
          <w:rPr>
            <w:rFonts w:ascii="Aptos" w:eastAsia="Aptos" w:hAnsi="Aptos" w:cs="Times New Roman"/>
            <w:sz w:val="20"/>
            <w:szCs w:val="20"/>
            <w:bdr w:val="nil"/>
          </w:rPr>
          <w:fldChar w:fldCharType="begin"/>
        </w:r>
        <w:r w:rsidRPr="00521C88">
          <w:rPr>
            <w:rFonts w:ascii="Aptos" w:eastAsia="Aptos" w:hAnsi="Aptos" w:cs="Times New Roman"/>
            <w:sz w:val="20"/>
            <w:szCs w:val="20"/>
          </w:rPr>
          <w:instrText>PAGE   \* MERGEFORMAT</w:instrText>
        </w:r>
        <w:r w:rsidRPr="00521C88">
          <w:rPr>
            <w:rFonts w:ascii="Aptos" w:eastAsia="Aptos" w:hAnsi="Aptos" w:cs="Times New Roman"/>
            <w:sz w:val="20"/>
            <w:szCs w:val="20"/>
            <w:bdr w:val="nil"/>
          </w:rPr>
          <w:fldChar w:fldCharType="separate"/>
        </w:r>
        <w:r w:rsidRPr="00521C88">
          <w:rPr>
            <w:rFonts w:ascii="Aptos" w:eastAsia="Aptos" w:hAnsi="Aptos" w:cs="Times New Roman"/>
            <w:sz w:val="20"/>
            <w:szCs w:val="20"/>
          </w:rPr>
          <w:t>2</w:t>
        </w:r>
        <w:r w:rsidRPr="00521C88">
          <w:rPr>
            <w:rFonts w:ascii="Aptos" w:eastAsia="Aptos" w:hAnsi="Aptos" w:cs="Times New Roman"/>
            <w:sz w:val="20"/>
            <w:szCs w:val="20"/>
            <w:bdr w:val="nil"/>
          </w:rPr>
          <w:fldChar w:fldCharType="end"/>
        </w:r>
      </w:p>
    </w:sdtContent>
  </w:sdt>
  <w:p w14:paraId="73F23059" w14:textId="77777777" w:rsidR="000E553C" w:rsidRPr="000E0E62" w:rsidRDefault="000E553C">
    <w:pPr>
      <w:pStyle w:val="Rodap"/>
      <w:pBdr>
        <w:top w:val="nil"/>
        <w:left w:val="nil"/>
        <w:bottom w:val="nil"/>
        <w:right w:val="nil"/>
        <w:between w:val="nil"/>
        <w:bar w:val="nil"/>
      </w:pBdr>
      <w:rPr>
        <w:rFonts w:ascii="Aptos" w:eastAsia="Aptos" w:hAnsi="Aptos" w:cs="Times New Roman"/>
        <w:bdr w:val="ni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458304"/>
      <w:docPartObj>
        <w:docPartGallery w:val="Page Numbers (Bottom of Page)"/>
        <w:docPartUnique/>
      </w:docPartObj>
    </w:sdtPr>
    <w:sdtEndPr>
      <w:rPr>
        <w:rFonts w:ascii="Times New Roman" w:eastAsia="Times New Roman" w:hAnsi="Times New Roman" w:cs="Times New Roman"/>
        <w:kern w:val="0"/>
        <w:sz w:val="20"/>
        <w:szCs w:val="20"/>
        <w:bdr w:val="nil"/>
      </w:rPr>
    </w:sdtEndPr>
    <w:sdtContent>
      <w:p w14:paraId="7EB5D97D" w14:textId="77777777" w:rsidR="000E553C" w:rsidRPr="000E0E62" w:rsidRDefault="000E553C" w:rsidP="007D4F33">
        <w:pPr>
          <w:pStyle w:val="Rodap"/>
          <w:pBdr>
            <w:top w:val="nil"/>
            <w:left w:val="nil"/>
            <w:bottom w:val="nil"/>
            <w:right w:val="nil"/>
            <w:between w:val="nil"/>
            <w:bar w:val="nil"/>
          </w:pBdr>
          <w:jc w:val="center"/>
          <w:rPr>
            <w:rFonts w:ascii="Aptos" w:eastAsia="Aptos" w:hAnsi="Aptos" w:cs="Times New Roman"/>
            <w:bdr w:val="nil"/>
          </w:rPr>
        </w:pPr>
      </w:p>
      <w:p w14:paraId="21657FC1" w14:textId="77777777" w:rsidR="007D4F33" w:rsidRPr="000E0E62" w:rsidRDefault="007D4F33" w:rsidP="00521C88">
        <w:pPr>
          <w:pStyle w:val="Rodap"/>
          <w:pBdr>
            <w:top w:val="single" w:sz="8" w:space="1" w:color="6423FF"/>
            <w:left w:val="nil"/>
            <w:bottom w:val="nil"/>
            <w:right w:val="nil"/>
            <w:between w:val="nil"/>
            <w:bar w:val="nil"/>
          </w:pBdr>
          <w:jc w:val="center"/>
          <w:rPr>
            <w:rFonts w:ascii="Aptos" w:eastAsia="Aptos" w:hAnsi="Aptos" w:cs="Times New Roman"/>
            <w:bdr w:val="nil"/>
          </w:rPr>
        </w:pPr>
      </w:p>
      <w:p w14:paraId="4DE2E5F4" w14:textId="77777777" w:rsidR="000E553C" w:rsidRPr="00521C88" w:rsidRDefault="00E6095A">
        <w:pPr>
          <w:pStyle w:val="Rodap"/>
          <w:pBdr>
            <w:top w:val="nil"/>
            <w:left w:val="nil"/>
            <w:bottom w:val="nil"/>
            <w:right w:val="nil"/>
            <w:between w:val="nil"/>
            <w:bar w:val="nil"/>
          </w:pBdr>
          <w:jc w:val="center"/>
          <w:rPr>
            <w:rFonts w:ascii="Aptos" w:eastAsia="Aptos" w:hAnsi="Aptos" w:cs="Times New Roman"/>
            <w:sz w:val="20"/>
            <w:szCs w:val="20"/>
            <w:bdr w:val="nil"/>
          </w:rPr>
        </w:pPr>
        <w:r w:rsidRPr="00521C88">
          <w:rPr>
            <w:rFonts w:ascii="Aptos" w:eastAsia="Aptos" w:hAnsi="Aptos" w:cs="Times New Roman"/>
            <w:sz w:val="20"/>
            <w:szCs w:val="20"/>
            <w:bdr w:val="nil"/>
          </w:rPr>
          <w:fldChar w:fldCharType="begin"/>
        </w:r>
        <w:r w:rsidRPr="00521C88">
          <w:rPr>
            <w:rFonts w:ascii="Aptos" w:eastAsia="Aptos" w:hAnsi="Aptos" w:cs="Times New Roman"/>
            <w:sz w:val="20"/>
            <w:szCs w:val="20"/>
          </w:rPr>
          <w:instrText>PAGE   \* MERGEFORMAT</w:instrText>
        </w:r>
        <w:r w:rsidRPr="00521C88">
          <w:rPr>
            <w:rFonts w:ascii="Aptos" w:eastAsia="Aptos" w:hAnsi="Aptos" w:cs="Times New Roman"/>
            <w:sz w:val="20"/>
            <w:szCs w:val="20"/>
            <w:bdr w:val="nil"/>
          </w:rPr>
          <w:fldChar w:fldCharType="separate"/>
        </w:r>
        <w:r w:rsidRPr="00521C88">
          <w:rPr>
            <w:rFonts w:ascii="Aptos" w:eastAsia="Aptos" w:hAnsi="Aptos" w:cs="Times New Roman"/>
            <w:sz w:val="20"/>
            <w:szCs w:val="20"/>
          </w:rPr>
          <w:t>1</w:t>
        </w:r>
        <w:r w:rsidRPr="00521C88">
          <w:rPr>
            <w:rFonts w:ascii="Aptos" w:eastAsia="Aptos" w:hAnsi="Aptos" w:cs="Times New Roman"/>
            <w:sz w:val="20"/>
            <w:szCs w:val="20"/>
            <w:bdr w:val="nil"/>
          </w:rPr>
          <w:fldChar w:fldCharType="end"/>
        </w:r>
      </w:p>
    </w:sdtContent>
  </w:sdt>
  <w:p w14:paraId="149CAF7D" w14:textId="77777777" w:rsidR="000E553C" w:rsidRPr="000E0E62" w:rsidRDefault="000E553C">
    <w:pPr>
      <w:pStyle w:val="Rodap"/>
      <w:pBdr>
        <w:top w:val="nil"/>
        <w:left w:val="nil"/>
        <w:bottom w:val="nil"/>
        <w:right w:val="nil"/>
        <w:between w:val="nil"/>
        <w:bar w:val="nil"/>
      </w:pBdr>
      <w:rPr>
        <w:rFonts w:ascii="Aptos" w:eastAsia="Aptos" w:hAnsi="Aptos" w:cs="Times New Roman"/>
        <w:bdr w:val="ni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928165057"/>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4BFF3B4A" w14:textId="77777777" w:rsidR="00B50F59" w:rsidRPr="008F6C2E" w:rsidRDefault="00E6095A"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cs="Times New Roman"/>
            <w:kern w:val="0"/>
            <w:bdr w:val="nil"/>
          </w:rPr>
        </w:pPr>
        <w:r w:rsidRPr="008F6C2E">
          <w:rPr>
            <w:rFonts w:ascii="BancoDoBrasil Textos" w:eastAsia="Calibri" w:hAnsi="BancoDoBrasil Textos" w:cs="Arial"/>
            <w:kern w:val="0"/>
            <w:sz w:val="18"/>
            <w:szCs w:val="18"/>
            <w:bdr w:val="nil"/>
          </w:rPr>
          <w:fldChar w:fldCharType="begin"/>
        </w:r>
        <w:r w:rsidRPr="008F6C2E">
          <w:rPr>
            <w:rFonts w:ascii="BancoDoBrasil Textos" w:eastAsia="Calibri" w:hAnsi="BancoDoBrasil Textos" w:cs="Arial"/>
            <w:kern w:val="0"/>
            <w:sz w:val="18"/>
            <w:szCs w:val="18"/>
          </w:rPr>
          <w:instrText>PAGE   \* MERGEFORMAT</w:instrText>
        </w:r>
        <w:r w:rsidRPr="008F6C2E">
          <w:rPr>
            <w:rFonts w:ascii="BancoDoBrasil Textos" w:eastAsia="Calibri" w:hAnsi="BancoDoBrasil Textos" w:cs="Arial"/>
            <w:kern w:val="0"/>
            <w:sz w:val="18"/>
            <w:szCs w:val="18"/>
            <w:bdr w:val="nil"/>
          </w:rPr>
          <w:fldChar w:fldCharType="separate"/>
        </w:r>
        <w:r w:rsidRPr="008F6C2E">
          <w:rPr>
            <w:rFonts w:ascii="BancoDoBrasil Textos" w:eastAsia="Calibri" w:hAnsi="BancoDoBrasil Textos" w:cs="Arial"/>
            <w:noProof/>
            <w:kern w:val="0"/>
            <w:sz w:val="18"/>
            <w:szCs w:val="18"/>
          </w:rPr>
          <w:t>2</w:t>
        </w:r>
        <w:r w:rsidRPr="008F6C2E">
          <w:rPr>
            <w:rFonts w:ascii="BancoDoBrasil Textos" w:eastAsia="Calibri" w:hAnsi="BancoDoBrasil Textos" w:cs="Arial"/>
            <w:kern w:val="0"/>
            <w:sz w:val="18"/>
            <w:szCs w:val="18"/>
            <w:bdr w:val="nil"/>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42756480"/>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1F60AE87" w14:textId="77777777" w:rsidR="00B50F59" w:rsidRPr="008F6C2E" w:rsidRDefault="00E6095A"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cs="Times New Roman"/>
            <w:kern w:val="0"/>
            <w:bdr w:val="nil"/>
          </w:rPr>
        </w:pPr>
        <w:r w:rsidRPr="008F6C2E">
          <w:rPr>
            <w:rFonts w:ascii="BancoDoBrasil Textos" w:eastAsia="Calibri" w:hAnsi="BancoDoBrasil Textos" w:cs="Arial"/>
            <w:kern w:val="0"/>
            <w:sz w:val="18"/>
            <w:szCs w:val="18"/>
            <w:bdr w:val="nil"/>
          </w:rPr>
          <w:fldChar w:fldCharType="begin"/>
        </w:r>
        <w:r w:rsidRPr="008F6C2E">
          <w:rPr>
            <w:rFonts w:ascii="BancoDoBrasil Textos" w:eastAsia="Calibri" w:hAnsi="BancoDoBrasil Textos" w:cs="Arial"/>
            <w:kern w:val="0"/>
            <w:sz w:val="18"/>
            <w:szCs w:val="18"/>
          </w:rPr>
          <w:instrText>PAGE   \* MERGEFORMAT</w:instrText>
        </w:r>
        <w:r w:rsidRPr="008F6C2E">
          <w:rPr>
            <w:rFonts w:ascii="BancoDoBrasil Textos" w:eastAsia="Calibri" w:hAnsi="BancoDoBrasil Textos" w:cs="Arial"/>
            <w:kern w:val="0"/>
            <w:sz w:val="18"/>
            <w:szCs w:val="18"/>
            <w:bdr w:val="nil"/>
          </w:rPr>
          <w:fldChar w:fldCharType="separate"/>
        </w:r>
        <w:r w:rsidRPr="008F6C2E">
          <w:rPr>
            <w:rFonts w:ascii="BancoDoBrasil Textos" w:eastAsia="Calibri" w:hAnsi="BancoDoBrasil Textos" w:cs="Arial"/>
            <w:noProof/>
            <w:kern w:val="0"/>
            <w:sz w:val="18"/>
            <w:szCs w:val="18"/>
          </w:rPr>
          <w:t>18</w:t>
        </w:r>
        <w:r w:rsidRPr="008F6C2E">
          <w:rPr>
            <w:rFonts w:ascii="BancoDoBrasil Textos" w:eastAsia="Calibri" w:hAnsi="BancoDoBrasil Textos" w:cs="Arial"/>
            <w:kern w:val="0"/>
            <w:sz w:val="18"/>
            <w:szCs w:val="18"/>
            <w:bdr w:val="nil"/>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920BE" w14:textId="77777777" w:rsidR="00053480" w:rsidRDefault="0005348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69413422"/>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347B1FF3" w14:textId="77777777" w:rsidR="00B50F59" w:rsidRPr="008F6C2E" w:rsidRDefault="00E6095A"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cs="Times New Roman"/>
            <w:kern w:val="0"/>
            <w:sz w:val="22"/>
            <w:szCs w:val="22"/>
            <w:bdr w:val="nil"/>
            <w:lang w:val="en-US"/>
          </w:rPr>
        </w:pPr>
        <w:r w:rsidRPr="008F6C2E">
          <w:rPr>
            <w:rFonts w:ascii="BancoDoBrasil Textos" w:eastAsia="Calibri" w:hAnsi="BancoDoBrasil Textos" w:cs="Arial"/>
            <w:kern w:val="0"/>
            <w:sz w:val="18"/>
            <w:szCs w:val="18"/>
            <w:bdr w:val="nil"/>
          </w:rPr>
          <w:fldChar w:fldCharType="begin"/>
        </w:r>
        <w:r w:rsidRPr="008F6C2E">
          <w:rPr>
            <w:rFonts w:ascii="BancoDoBrasil Textos" w:eastAsia="Calibri" w:hAnsi="BancoDoBrasil Textos" w:cs="Arial"/>
            <w:kern w:val="0"/>
            <w:sz w:val="18"/>
            <w:szCs w:val="18"/>
          </w:rPr>
          <w:instrText>PAGE   \* MERGEFORMAT</w:instrText>
        </w:r>
        <w:r w:rsidRPr="008F6C2E">
          <w:rPr>
            <w:rFonts w:ascii="BancoDoBrasil Textos" w:eastAsia="Calibri" w:hAnsi="BancoDoBrasil Textos" w:cs="Arial"/>
            <w:kern w:val="0"/>
            <w:sz w:val="18"/>
            <w:szCs w:val="18"/>
            <w:bdr w:val="nil"/>
          </w:rPr>
          <w:fldChar w:fldCharType="separate"/>
        </w:r>
        <w:r w:rsidRPr="008F6C2E">
          <w:rPr>
            <w:rFonts w:ascii="BancoDoBrasil Textos" w:eastAsia="Calibri" w:hAnsi="BancoDoBrasil Textos" w:cs="Arial"/>
            <w:noProof/>
            <w:kern w:val="0"/>
            <w:sz w:val="18"/>
            <w:szCs w:val="18"/>
          </w:rPr>
          <w:t>1</w:t>
        </w:r>
        <w:r w:rsidRPr="008F6C2E">
          <w:rPr>
            <w:rFonts w:ascii="BancoDoBrasil Textos" w:eastAsia="Calibri" w:hAnsi="BancoDoBrasil Textos" w:cs="Arial"/>
            <w:kern w:val="0"/>
            <w:sz w:val="18"/>
            <w:szCs w:val="18"/>
            <w:bdr w:val="nil"/>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527857789"/>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06C5C546" w14:textId="77777777" w:rsidR="00B50F59" w:rsidRPr="008F6C2E" w:rsidRDefault="00E6095A"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cs="Times New Roman"/>
            <w:kern w:val="0"/>
            <w:sz w:val="22"/>
            <w:szCs w:val="22"/>
            <w:bdr w:val="nil"/>
            <w:lang w:val="en-US"/>
          </w:rPr>
        </w:pPr>
        <w:r w:rsidRPr="008F6C2E">
          <w:rPr>
            <w:rFonts w:ascii="BancoDoBrasil Textos" w:eastAsia="Calibri" w:hAnsi="BancoDoBrasil Textos" w:cs="Arial"/>
            <w:kern w:val="0"/>
            <w:sz w:val="18"/>
            <w:szCs w:val="18"/>
            <w:bdr w:val="nil"/>
          </w:rPr>
          <w:fldChar w:fldCharType="begin"/>
        </w:r>
        <w:r w:rsidRPr="008F6C2E">
          <w:rPr>
            <w:rFonts w:ascii="BancoDoBrasil Textos" w:eastAsia="Calibri" w:hAnsi="BancoDoBrasil Textos" w:cs="Arial"/>
            <w:kern w:val="0"/>
            <w:sz w:val="18"/>
            <w:szCs w:val="18"/>
          </w:rPr>
          <w:instrText>PAGE   \* MERGEFORMAT</w:instrText>
        </w:r>
        <w:r w:rsidRPr="008F6C2E">
          <w:rPr>
            <w:rFonts w:ascii="BancoDoBrasil Textos" w:eastAsia="Calibri" w:hAnsi="BancoDoBrasil Textos" w:cs="Arial"/>
            <w:kern w:val="0"/>
            <w:sz w:val="18"/>
            <w:szCs w:val="18"/>
            <w:bdr w:val="nil"/>
          </w:rPr>
          <w:fldChar w:fldCharType="separate"/>
        </w:r>
        <w:r w:rsidRPr="008F6C2E">
          <w:rPr>
            <w:rFonts w:ascii="BancoDoBrasil Textos" w:eastAsia="Calibri" w:hAnsi="BancoDoBrasil Textos" w:cs="Arial"/>
            <w:noProof/>
            <w:kern w:val="0"/>
            <w:sz w:val="18"/>
            <w:szCs w:val="18"/>
          </w:rPr>
          <w:t>20</w:t>
        </w:r>
        <w:r w:rsidRPr="008F6C2E">
          <w:rPr>
            <w:rFonts w:ascii="BancoDoBrasil Textos" w:eastAsia="Calibri" w:hAnsi="BancoDoBrasil Textos" w:cs="Arial"/>
            <w:kern w:val="0"/>
            <w:sz w:val="18"/>
            <w:szCs w:val="18"/>
            <w:bdr w:val="nil"/>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489BD" w14:textId="77777777" w:rsidR="00053480" w:rsidRDefault="00053480">
    <w:pPr>
      <w:pBdr>
        <w:top w:val="nil"/>
        <w:left w:val="nil"/>
        <w:bottom w:val="nil"/>
        <w:right w:val="nil"/>
        <w:between w:val="nil"/>
        <w:bar w:val="nil"/>
      </w:pBdr>
      <w:spacing w:after="200" w:line="276" w:lineRule="auto"/>
      <w:rPr>
        <w:rFonts w:ascii="Calibri" w:eastAsia="Calibri" w:hAnsi="Calibri" w:cs="Arial"/>
        <w:kern w:val="0"/>
        <w:sz w:val="22"/>
        <w:szCs w:val="22"/>
        <w:bdr w:val="nil"/>
        <w:lang w:val="en-U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27F4D" w14:textId="02B79397" w:rsidR="0074285B" w:rsidRDefault="0074285B">
    <w:pPr>
      <w:pStyle w:val="Corpodetexto"/>
      <w:spacing w:line="14" w:lineRule="auto"/>
    </w:pPr>
    <w:r>
      <w:rPr>
        <w:noProof/>
      </w:rPr>
      <mc:AlternateContent>
        <mc:Choice Requires="wps">
          <w:drawing>
            <wp:anchor distT="0" distB="0" distL="0" distR="0" simplePos="0" relativeHeight="251708416" behindDoc="1" locked="0" layoutInCell="1" allowOverlap="1" wp14:anchorId="6D468CCF" wp14:editId="7C4ADD49">
              <wp:simplePos x="0" y="0"/>
              <wp:positionH relativeFrom="page">
                <wp:posOffset>4330700</wp:posOffset>
              </wp:positionH>
              <wp:positionV relativeFrom="page">
                <wp:posOffset>9963150</wp:posOffset>
              </wp:positionV>
              <wp:extent cx="2393315" cy="4318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3315" cy="431800"/>
                      </a:xfrm>
                      <a:prstGeom prst="rect">
                        <a:avLst/>
                      </a:prstGeom>
                    </wps:spPr>
                    <wps:txbx>
                      <w:txbxContent>
                        <w:p w14:paraId="04DBBAFC" w14:textId="77777777" w:rsidR="0074285B" w:rsidRPr="0051419C" w:rsidRDefault="0074285B">
                          <w:pPr>
                            <w:spacing w:before="16"/>
                            <w:ind w:left="20" w:right="18"/>
                            <w:rPr>
                              <w:i/>
                              <w:sz w:val="11"/>
                              <w:lang w:val="en-US"/>
                            </w:rPr>
                          </w:pPr>
                          <w:r w:rsidRPr="0051419C">
                            <w:rPr>
                              <w:i/>
                              <w:color w:val="929497"/>
                              <w:sz w:val="11"/>
                              <w:lang w:val="en-US"/>
                            </w:rPr>
                            <w:t xml:space="preserve">KPMG Auditores </w:t>
                          </w:r>
                          <w:proofErr w:type="spellStart"/>
                          <w:r w:rsidRPr="0051419C">
                            <w:rPr>
                              <w:i/>
                              <w:color w:val="929497"/>
                              <w:sz w:val="11"/>
                              <w:lang w:val="en-US"/>
                            </w:rPr>
                            <w:t>Independentes</w:t>
                          </w:r>
                          <w:proofErr w:type="spellEnd"/>
                          <w:r w:rsidRPr="0051419C">
                            <w:rPr>
                              <w:i/>
                              <w:color w:val="929497"/>
                              <w:spacing w:val="40"/>
                              <w:sz w:val="11"/>
                              <w:lang w:val="en-US"/>
                            </w:rPr>
                            <w:t xml:space="preserve"> </w:t>
                          </w:r>
                          <w:r w:rsidRPr="0051419C">
                            <w:rPr>
                              <w:i/>
                              <w:color w:val="929497"/>
                              <w:sz w:val="11"/>
                              <w:lang w:val="en-US"/>
                            </w:rPr>
                            <w:t>Ltda., a Brazilian limited liability company</w:t>
                          </w:r>
                          <w:r w:rsidRPr="0051419C">
                            <w:rPr>
                              <w:i/>
                              <w:color w:val="929497"/>
                              <w:spacing w:val="40"/>
                              <w:sz w:val="11"/>
                              <w:lang w:val="en-US"/>
                            </w:rPr>
                            <w:t xml:space="preserve"> </w:t>
                          </w:r>
                          <w:r w:rsidRPr="0051419C">
                            <w:rPr>
                              <w:i/>
                              <w:color w:val="929497"/>
                              <w:sz w:val="11"/>
                              <w:lang w:val="en-US"/>
                            </w:rPr>
                            <w:t>and</w:t>
                          </w:r>
                          <w:r w:rsidRPr="0051419C">
                            <w:rPr>
                              <w:i/>
                              <w:color w:val="929497"/>
                              <w:spacing w:val="-4"/>
                              <w:sz w:val="11"/>
                              <w:lang w:val="en-US"/>
                            </w:rPr>
                            <w:t xml:space="preserve"> </w:t>
                          </w:r>
                          <w:r w:rsidRPr="0051419C">
                            <w:rPr>
                              <w:i/>
                              <w:color w:val="929497"/>
                              <w:sz w:val="11"/>
                              <w:lang w:val="en-US"/>
                            </w:rPr>
                            <w:t>a</w:t>
                          </w:r>
                          <w:r w:rsidRPr="0051419C">
                            <w:rPr>
                              <w:i/>
                              <w:color w:val="929497"/>
                              <w:spacing w:val="-5"/>
                              <w:sz w:val="11"/>
                              <w:lang w:val="en-US"/>
                            </w:rPr>
                            <w:t xml:space="preserve"> </w:t>
                          </w:r>
                          <w:r w:rsidRPr="0051419C">
                            <w:rPr>
                              <w:i/>
                              <w:color w:val="929497"/>
                              <w:sz w:val="11"/>
                              <w:lang w:val="en-US"/>
                            </w:rPr>
                            <w:t>member</w:t>
                          </w:r>
                          <w:r w:rsidRPr="0051419C">
                            <w:rPr>
                              <w:i/>
                              <w:color w:val="929497"/>
                              <w:spacing w:val="-5"/>
                              <w:sz w:val="11"/>
                              <w:lang w:val="en-US"/>
                            </w:rPr>
                            <w:t xml:space="preserve"> </w:t>
                          </w:r>
                          <w:r w:rsidRPr="0051419C">
                            <w:rPr>
                              <w:i/>
                              <w:color w:val="929497"/>
                              <w:sz w:val="11"/>
                              <w:lang w:val="en-US"/>
                            </w:rPr>
                            <w:t>firm</w:t>
                          </w:r>
                          <w:r w:rsidRPr="0051419C">
                            <w:rPr>
                              <w:i/>
                              <w:color w:val="929497"/>
                              <w:spacing w:val="-4"/>
                              <w:sz w:val="11"/>
                              <w:lang w:val="en-US"/>
                            </w:rPr>
                            <w:t xml:space="preserve"> </w:t>
                          </w:r>
                          <w:r w:rsidRPr="0051419C">
                            <w:rPr>
                              <w:i/>
                              <w:color w:val="929497"/>
                              <w:sz w:val="11"/>
                              <w:lang w:val="en-US"/>
                            </w:rPr>
                            <w:t>of</w:t>
                          </w:r>
                          <w:r w:rsidRPr="0051419C">
                            <w:rPr>
                              <w:i/>
                              <w:color w:val="929497"/>
                              <w:spacing w:val="-5"/>
                              <w:sz w:val="11"/>
                              <w:lang w:val="en-US"/>
                            </w:rPr>
                            <w:t xml:space="preserve"> </w:t>
                          </w:r>
                          <w:r w:rsidRPr="0051419C">
                            <w:rPr>
                              <w:i/>
                              <w:color w:val="929497"/>
                              <w:sz w:val="11"/>
                              <w:lang w:val="en-US"/>
                            </w:rPr>
                            <w:t>the</w:t>
                          </w:r>
                          <w:r w:rsidRPr="0051419C">
                            <w:rPr>
                              <w:i/>
                              <w:color w:val="929497"/>
                              <w:spacing w:val="-4"/>
                              <w:sz w:val="11"/>
                              <w:lang w:val="en-US"/>
                            </w:rPr>
                            <w:t xml:space="preserve"> </w:t>
                          </w:r>
                          <w:r w:rsidRPr="0051419C">
                            <w:rPr>
                              <w:i/>
                              <w:color w:val="929497"/>
                              <w:sz w:val="11"/>
                              <w:lang w:val="en-US"/>
                            </w:rPr>
                            <w:t>KPMG</w:t>
                          </w:r>
                          <w:r w:rsidRPr="0051419C">
                            <w:rPr>
                              <w:i/>
                              <w:color w:val="929497"/>
                              <w:spacing w:val="-3"/>
                              <w:sz w:val="11"/>
                              <w:lang w:val="en-US"/>
                            </w:rPr>
                            <w:t xml:space="preserve"> </w:t>
                          </w:r>
                          <w:r w:rsidRPr="0051419C">
                            <w:rPr>
                              <w:i/>
                              <w:color w:val="929497"/>
                              <w:sz w:val="11"/>
                              <w:lang w:val="en-US"/>
                            </w:rPr>
                            <w:t>global</w:t>
                          </w:r>
                          <w:r w:rsidRPr="0051419C">
                            <w:rPr>
                              <w:i/>
                              <w:color w:val="929497"/>
                              <w:spacing w:val="-5"/>
                              <w:sz w:val="11"/>
                              <w:lang w:val="en-US"/>
                            </w:rPr>
                            <w:t xml:space="preserve"> </w:t>
                          </w:r>
                          <w:r w:rsidRPr="0051419C">
                            <w:rPr>
                              <w:i/>
                              <w:color w:val="929497"/>
                              <w:sz w:val="11"/>
                              <w:lang w:val="en-US"/>
                            </w:rPr>
                            <w:t>organization</w:t>
                          </w:r>
                          <w:r w:rsidRPr="0051419C">
                            <w:rPr>
                              <w:i/>
                              <w:color w:val="929497"/>
                              <w:spacing w:val="-4"/>
                              <w:sz w:val="11"/>
                              <w:lang w:val="en-US"/>
                            </w:rPr>
                            <w:t xml:space="preserve"> </w:t>
                          </w:r>
                          <w:r w:rsidRPr="0051419C">
                            <w:rPr>
                              <w:i/>
                              <w:color w:val="929497"/>
                              <w:sz w:val="11"/>
                              <w:lang w:val="en-US"/>
                            </w:rPr>
                            <w:t>of</w:t>
                          </w:r>
                          <w:r w:rsidRPr="0051419C">
                            <w:rPr>
                              <w:i/>
                              <w:color w:val="929497"/>
                              <w:spacing w:val="-4"/>
                              <w:sz w:val="11"/>
                              <w:lang w:val="en-US"/>
                            </w:rPr>
                            <w:t xml:space="preserve"> </w:t>
                          </w:r>
                          <w:r w:rsidRPr="0051419C">
                            <w:rPr>
                              <w:i/>
                              <w:color w:val="929497"/>
                              <w:sz w:val="11"/>
                              <w:lang w:val="en-US"/>
                            </w:rPr>
                            <w:t>independent</w:t>
                          </w:r>
                          <w:r w:rsidRPr="0051419C">
                            <w:rPr>
                              <w:i/>
                              <w:color w:val="929497"/>
                              <w:spacing w:val="-5"/>
                              <w:sz w:val="11"/>
                              <w:lang w:val="en-US"/>
                            </w:rPr>
                            <w:t xml:space="preserve"> </w:t>
                          </w:r>
                          <w:r w:rsidRPr="0051419C">
                            <w:rPr>
                              <w:i/>
                              <w:color w:val="929497"/>
                              <w:sz w:val="11"/>
                              <w:lang w:val="en-US"/>
                            </w:rPr>
                            <w:t>member</w:t>
                          </w:r>
                          <w:r w:rsidRPr="0051419C">
                            <w:rPr>
                              <w:i/>
                              <w:color w:val="929497"/>
                              <w:spacing w:val="40"/>
                              <w:sz w:val="11"/>
                              <w:lang w:val="en-US"/>
                            </w:rPr>
                            <w:t xml:space="preserve"> </w:t>
                          </w:r>
                          <w:r w:rsidRPr="0051419C">
                            <w:rPr>
                              <w:i/>
                              <w:color w:val="929497"/>
                              <w:sz w:val="11"/>
                              <w:lang w:val="en-US"/>
                            </w:rPr>
                            <w:t>firms affiliated with KPMG International Limited, a private English company</w:t>
                          </w:r>
                          <w:r w:rsidRPr="0051419C">
                            <w:rPr>
                              <w:i/>
                              <w:color w:val="929497"/>
                              <w:spacing w:val="40"/>
                              <w:sz w:val="11"/>
                              <w:lang w:val="en-US"/>
                            </w:rPr>
                            <w:t xml:space="preserve"> </w:t>
                          </w:r>
                          <w:r w:rsidRPr="0051419C">
                            <w:rPr>
                              <w:i/>
                              <w:color w:val="929497"/>
                              <w:sz w:val="11"/>
                              <w:lang w:val="en-US"/>
                            </w:rPr>
                            <w:t>limited by guarantee.</w:t>
                          </w:r>
                        </w:p>
                      </w:txbxContent>
                    </wps:txbx>
                    <wps:bodyPr wrap="square" lIns="0" tIns="0" rIns="0" bIns="0" rtlCol="0">
                      <a:noAutofit/>
                    </wps:bodyPr>
                  </wps:wsp>
                </a:graphicData>
              </a:graphic>
              <wp14:sizeRelV relativeFrom="margin">
                <wp14:pctHeight>0</wp14:pctHeight>
              </wp14:sizeRelV>
            </wp:anchor>
          </w:drawing>
        </mc:Choice>
        <mc:Fallback>
          <w:pict>
            <v:shapetype w14:anchorId="6D468CCF" id="_x0000_t202" coordsize="21600,21600" o:spt="202" path="m,l,21600r21600,l21600,xe">
              <v:stroke joinstyle="miter"/>
              <v:path gradientshapeok="t" o:connecttype="rect"/>
            </v:shapetype>
            <v:shape id="Textbox 3" o:spid="_x0000_s1040" type="#_x0000_t202" style="position:absolute;margin-left:341pt;margin-top:784.5pt;width:188.45pt;height:34pt;z-index:-25160806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" filled="f" stroked="f">
              <v:textbox inset="0,0,0,0">
                <w:txbxContent>
                  <w:p w14:paraId="04DBBAFC" w14:textId="77777777" w:rsidR="0074285B" w:rsidRPr="0051419C" w:rsidRDefault="0074285B">
                    <w:pPr>
                      <w:spacing w:before="16"/>
                      <w:ind w:left="20" w:right="18"/>
                      <w:rPr>
                        <w:i/>
                        <w:sz w:val="11"/>
                        <w:lang w:val="en-US"/>
                      </w:rPr>
                    </w:pPr>
                    <w:r w:rsidRPr="0051419C">
                      <w:rPr>
                        <w:i/>
                        <w:color w:val="929497"/>
                        <w:sz w:val="11"/>
                        <w:lang w:val="en-US"/>
                      </w:rPr>
                      <w:t xml:space="preserve">KPMG Auditores </w:t>
                    </w:r>
                    <w:proofErr w:type="spellStart"/>
                    <w:r w:rsidRPr="0051419C">
                      <w:rPr>
                        <w:i/>
                        <w:color w:val="929497"/>
                        <w:sz w:val="11"/>
                        <w:lang w:val="en-US"/>
                      </w:rPr>
                      <w:t>Independentes</w:t>
                    </w:r>
                    <w:proofErr w:type="spellEnd"/>
                    <w:r w:rsidRPr="0051419C">
                      <w:rPr>
                        <w:i/>
                        <w:color w:val="929497"/>
                        <w:spacing w:val="40"/>
                        <w:sz w:val="11"/>
                        <w:lang w:val="en-US"/>
                      </w:rPr>
                      <w:t xml:space="preserve"> </w:t>
                    </w:r>
                    <w:r w:rsidRPr="0051419C">
                      <w:rPr>
                        <w:i/>
                        <w:color w:val="929497"/>
                        <w:sz w:val="11"/>
                        <w:lang w:val="en-US"/>
                      </w:rPr>
                      <w:t>Ltda., a Brazilian limited liability company</w:t>
                    </w:r>
                    <w:r w:rsidRPr="0051419C">
                      <w:rPr>
                        <w:i/>
                        <w:color w:val="929497"/>
                        <w:spacing w:val="40"/>
                        <w:sz w:val="11"/>
                        <w:lang w:val="en-US"/>
                      </w:rPr>
                      <w:t xml:space="preserve"> </w:t>
                    </w:r>
                    <w:r w:rsidRPr="0051419C">
                      <w:rPr>
                        <w:i/>
                        <w:color w:val="929497"/>
                        <w:sz w:val="11"/>
                        <w:lang w:val="en-US"/>
                      </w:rPr>
                      <w:t>and</w:t>
                    </w:r>
                    <w:r w:rsidRPr="0051419C">
                      <w:rPr>
                        <w:i/>
                        <w:color w:val="929497"/>
                        <w:spacing w:val="-4"/>
                        <w:sz w:val="11"/>
                        <w:lang w:val="en-US"/>
                      </w:rPr>
                      <w:t xml:space="preserve"> </w:t>
                    </w:r>
                    <w:r w:rsidRPr="0051419C">
                      <w:rPr>
                        <w:i/>
                        <w:color w:val="929497"/>
                        <w:sz w:val="11"/>
                        <w:lang w:val="en-US"/>
                      </w:rPr>
                      <w:t>a</w:t>
                    </w:r>
                    <w:r w:rsidRPr="0051419C">
                      <w:rPr>
                        <w:i/>
                        <w:color w:val="929497"/>
                        <w:spacing w:val="-5"/>
                        <w:sz w:val="11"/>
                        <w:lang w:val="en-US"/>
                      </w:rPr>
                      <w:t xml:space="preserve"> </w:t>
                    </w:r>
                    <w:r w:rsidRPr="0051419C">
                      <w:rPr>
                        <w:i/>
                        <w:color w:val="929497"/>
                        <w:sz w:val="11"/>
                        <w:lang w:val="en-US"/>
                      </w:rPr>
                      <w:t>member</w:t>
                    </w:r>
                    <w:r w:rsidRPr="0051419C">
                      <w:rPr>
                        <w:i/>
                        <w:color w:val="929497"/>
                        <w:spacing w:val="-5"/>
                        <w:sz w:val="11"/>
                        <w:lang w:val="en-US"/>
                      </w:rPr>
                      <w:t xml:space="preserve"> </w:t>
                    </w:r>
                    <w:r w:rsidRPr="0051419C">
                      <w:rPr>
                        <w:i/>
                        <w:color w:val="929497"/>
                        <w:sz w:val="11"/>
                        <w:lang w:val="en-US"/>
                      </w:rPr>
                      <w:t>firm</w:t>
                    </w:r>
                    <w:r w:rsidRPr="0051419C">
                      <w:rPr>
                        <w:i/>
                        <w:color w:val="929497"/>
                        <w:spacing w:val="-4"/>
                        <w:sz w:val="11"/>
                        <w:lang w:val="en-US"/>
                      </w:rPr>
                      <w:t xml:space="preserve"> </w:t>
                    </w:r>
                    <w:r w:rsidRPr="0051419C">
                      <w:rPr>
                        <w:i/>
                        <w:color w:val="929497"/>
                        <w:sz w:val="11"/>
                        <w:lang w:val="en-US"/>
                      </w:rPr>
                      <w:t>of</w:t>
                    </w:r>
                    <w:r w:rsidRPr="0051419C">
                      <w:rPr>
                        <w:i/>
                        <w:color w:val="929497"/>
                        <w:spacing w:val="-5"/>
                        <w:sz w:val="11"/>
                        <w:lang w:val="en-US"/>
                      </w:rPr>
                      <w:t xml:space="preserve"> </w:t>
                    </w:r>
                    <w:r w:rsidRPr="0051419C">
                      <w:rPr>
                        <w:i/>
                        <w:color w:val="929497"/>
                        <w:sz w:val="11"/>
                        <w:lang w:val="en-US"/>
                      </w:rPr>
                      <w:t>the</w:t>
                    </w:r>
                    <w:r w:rsidRPr="0051419C">
                      <w:rPr>
                        <w:i/>
                        <w:color w:val="929497"/>
                        <w:spacing w:val="-4"/>
                        <w:sz w:val="11"/>
                        <w:lang w:val="en-US"/>
                      </w:rPr>
                      <w:t xml:space="preserve"> </w:t>
                    </w:r>
                    <w:r w:rsidRPr="0051419C">
                      <w:rPr>
                        <w:i/>
                        <w:color w:val="929497"/>
                        <w:sz w:val="11"/>
                        <w:lang w:val="en-US"/>
                      </w:rPr>
                      <w:t>KPMG</w:t>
                    </w:r>
                    <w:r w:rsidRPr="0051419C">
                      <w:rPr>
                        <w:i/>
                        <w:color w:val="929497"/>
                        <w:spacing w:val="-3"/>
                        <w:sz w:val="11"/>
                        <w:lang w:val="en-US"/>
                      </w:rPr>
                      <w:t xml:space="preserve"> </w:t>
                    </w:r>
                    <w:r w:rsidRPr="0051419C">
                      <w:rPr>
                        <w:i/>
                        <w:color w:val="929497"/>
                        <w:sz w:val="11"/>
                        <w:lang w:val="en-US"/>
                      </w:rPr>
                      <w:t>global</w:t>
                    </w:r>
                    <w:r w:rsidRPr="0051419C">
                      <w:rPr>
                        <w:i/>
                        <w:color w:val="929497"/>
                        <w:spacing w:val="-5"/>
                        <w:sz w:val="11"/>
                        <w:lang w:val="en-US"/>
                      </w:rPr>
                      <w:t xml:space="preserve"> </w:t>
                    </w:r>
                    <w:r w:rsidRPr="0051419C">
                      <w:rPr>
                        <w:i/>
                        <w:color w:val="929497"/>
                        <w:sz w:val="11"/>
                        <w:lang w:val="en-US"/>
                      </w:rPr>
                      <w:t>organization</w:t>
                    </w:r>
                    <w:r w:rsidRPr="0051419C">
                      <w:rPr>
                        <w:i/>
                        <w:color w:val="929497"/>
                        <w:spacing w:val="-4"/>
                        <w:sz w:val="11"/>
                        <w:lang w:val="en-US"/>
                      </w:rPr>
                      <w:t xml:space="preserve"> </w:t>
                    </w:r>
                    <w:r w:rsidRPr="0051419C">
                      <w:rPr>
                        <w:i/>
                        <w:color w:val="929497"/>
                        <w:sz w:val="11"/>
                        <w:lang w:val="en-US"/>
                      </w:rPr>
                      <w:t>of</w:t>
                    </w:r>
                    <w:r w:rsidRPr="0051419C">
                      <w:rPr>
                        <w:i/>
                        <w:color w:val="929497"/>
                        <w:spacing w:val="-4"/>
                        <w:sz w:val="11"/>
                        <w:lang w:val="en-US"/>
                      </w:rPr>
                      <w:t xml:space="preserve"> </w:t>
                    </w:r>
                    <w:r w:rsidRPr="0051419C">
                      <w:rPr>
                        <w:i/>
                        <w:color w:val="929497"/>
                        <w:sz w:val="11"/>
                        <w:lang w:val="en-US"/>
                      </w:rPr>
                      <w:t>independent</w:t>
                    </w:r>
                    <w:r w:rsidRPr="0051419C">
                      <w:rPr>
                        <w:i/>
                        <w:color w:val="929497"/>
                        <w:spacing w:val="-5"/>
                        <w:sz w:val="11"/>
                        <w:lang w:val="en-US"/>
                      </w:rPr>
                      <w:t xml:space="preserve"> </w:t>
                    </w:r>
                    <w:r w:rsidRPr="0051419C">
                      <w:rPr>
                        <w:i/>
                        <w:color w:val="929497"/>
                        <w:sz w:val="11"/>
                        <w:lang w:val="en-US"/>
                      </w:rPr>
                      <w:t>member</w:t>
                    </w:r>
                    <w:r w:rsidRPr="0051419C">
                      <w:rPr>
                        <w:i/>
                        <w:color w:val="929497"/>
                        <w:spacing w:val="40"/>
                        <w:sz w:val="11"/>
                        <w:lang w:val="en-US"/>
                      </w:rPr>
                      <w:t xml:space="preserve"> </w:t>
                    </w:r>
                    <w:r w:rsidRPr="0051419C">
                      <w:rPr>
                        <w:i/>
                        <w:color w:val="929497"/>
                        <w:sz w:val="11"/>
                        <w:lang w:val="en-US"/>
                      </w:rPr>
                      <w:t>firms affiliated with KPMG International Limited, a private English company</w:t>
                    </w:r>
                    <w:r w:rsidRPr="0051419C">
                      <w:rPr>
                        <w:i/>
                        <w:color w:val="929497"/>
                        <w:spacing w:val="40"/>
                        <w:sz w:val="11"/>
                        <w:lang w:val="en-US"/>
                      </w:rPr>
                      <w:t xml:space="preserve"> </w:t>
                    </w:r>
                    <w:r w:rsidRPr="0051419C">
                      <w:rPr>
                        <w:i/>
                        <w:color w:val="929497"/>
                        <w:sz w:val="11"/>
                        <w:lang w:val="en-US"/>
                      </w:rPr>
                      <w:t>limited by guarantee.</w:t>
                    </w:r>
                  </w:p>
                </w:txbxContent>
              </v:textbox>
              <w10:wrap anchorx="page" anchory="page"/>
            </v:shape>
          </w:pict>
        </mc:Fallback>
      </mc:AlternateContent>
    </w:r>
    <w:r>
      <w:rPr>
        <w:noProof/>
      </w:rPr>
      <mc:AlternateContent>
        <mc:Choice Requires="wps">
          <w:drawing>
            <wp:anchor distT="0" distB="0" distL="0" distR="0" simplePos="0" relativeHeight="251707392" behindDoc="1" locked="0" layoutInCell="1" allowOverlap="1" wp14:anchorId="04334621" wp14:editId="0D635984">
              <wp:simplePos x="0" y="0"/>
              <wp:positionH relativeFrom="page">
                <wp:posOffset>1651000</wp:posOffset>
              </wp:positionH>
              <wp:positionV relativeFrom="page">
                <wp:posOffset>9963150</wp:posOffset>
              </wp:positionV>
              <wp:extent cx="2483485" cy="4445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3485" cy="444500"/>
                      </a:xfrm>
                      <a:prstGeom prst="rect">
                        <a:avLst/>
                      </a:prstGeom>
                    </wps:spPr>
                    <wps:txbx>
                      <w:txbxContent>
                        <w:p w14:paraId="23335F4C" w14:textId="77777777" w:rsidR="0074285B" w:rsidRDefault="0074285B">
                          <w:pPr>
                            <w:spacing w:before="16"/>
                            <w:ind w:left="20" w:right="18"/>
                            <w:rPr>
                              <w:sz w:val="11"/>
                            </w:rPr>
                          </w:pPr>
                          <w:r>
                            <w:rPr>
                              <w:color w:val="929497"/>
                              <w:sz w:val="11"/>
                            </w:rPr>
                            <w:t>KPMG Auditores Independentes Ltda., uma sociedade simples brasileira, de</w:t>
                          </w:r>
                          <w:r>
                            <w:rPr>
                              <w:color w:val="929497"/>
                              <w:spacing w:val="40"/>
                              <w:sz w:val="11"/>
                            </w:rPr>
                            <w:t xml:space="preserve"> </w:t>
                          </w:r>
                          <w:r>
                            <w:rPr>
                              <w:color w:val="929497"/>
                              <w:sz w:val="11"/>
                            </w:rPr>
                            <w:t>responsabilidade limitada e firma-membro da organização global KPMG de</w:t>
                          </w:r>
                          <w:r>
                            <w:rPr>
                              <w:color w:val="929497"/>
                              <w:spacing w:val="40"/>
                              <w:sz w:val="11"/>
                            </w:rPr>
                            <w:t xml:space="preserve"> </w:t>
                          </w:r>
                          <w:r>
                            <w:rPr>
                              <w:color w:val="929497"/>
                              <w:sz w:val="11"/>
                            </w:rPr>
                            <w:t>firmas-membro</w:t>
                          </w:r>
                          <w:r>
                            <w:rPr>
                              <w:color w:val="929497"/>
                              <w:spacing w:val="-6"/>
                              <w:sz w:val="11"/>
                            </w:rPr>
                            <w:t xml:space="preserve"> </w:t>
                          </w:r>
                          <w:r>
                            <w:rPr>
                              <w:color w:val="929497"/>
                              <w:sz w:val="11"/>
                            </w:rPr>
                            <w:t>independentes</w:t>
                          </w:r>
                          <w:r>
                            <w:rPr>
                              <w:color w:val="929497"/>
                              <w:spacing w:val="-6"/>
                              <w:sz w:val="11"/>
                            </w:rPr>
                            <w:t xml:space="preserve"> </w:t>
                          </w:r>
                          <w:r>
                            <w:rPr>
                              <w:color w:val="929497"/>
                              <w:sz w:val="11"/>
                            </w:rPr>
                            <w:t>licenciadas</w:t>
                          </w:r>
                          <w:r>
                            <w:rPr>
                              <w:color w:val="929497"/>
                              <w:spacing w:val="-6"/>
                              <w:sz w:val="11"/>
                            </w:rPr>
                            <w:t xml:space="preserve"> </w:t>
                          </w:r>
                          <w:r>
                            <w:rPr>
                              <w:color w:val="929497"/>
                              <w:sz w:val="11"/>
                            </w:rPr>
                            <w:t>da</w:t>
                          </w:r>
                          <w:r>
                            <w:rPr>
                              <w:color w:val="929497"/>
                              <w:spacing w:val="-7"/>
                              <w:sz w:val="11"/>
                            </w:rPr>
                            <w:t xml:space="preserve"> </w:t>
                          </w:r>
                          <w:r>
                            <w:rPr>
                              <w:color w:val="929497"/>
                              <w:sz w:val="11"/>
                            </w:rPr>
                            <w:t>KPMG</w:t>
                          </w:r>
                          <w:r>
                            <w:rPr>
                              <w:color w:val="929497"/>
                              <w:spacing w:val="-7"/>
                              <w:sz w:val="11"/>
                            </w:rPr>
                            <w:t xml:space="preserve"> </w:t>
                          </w:r>
                          <w:proofErr w:type="spellStart"/>
                          <w:r>
                            <w:rPr>
                              <w:color w:val="929497"/>
                              <w:sz w:val="11"/>
                            </w:rPr>
                            <w:t>International</w:t>
                          </w:r>
                          <w:proofErr w:type="spellEnd"/>
                          <w:r>
                            <w:rPr>
                              <w:color w:val="929497"/>
                              <w:spacing w:val="-6"/>
                              <w:sz w:val="11"/>
                            </w:rPr>
                            <w:t xml:space="preserve"> </w:t>
                          </w:r>
                          <w:proofErr w:type="spellStart"/>
                          <w:r>
                            <w:rPr>
                              <w:color w:val="929497"/>
                              <w:sz w:val="11"/>
                            </w:rPr>
                            <w:t>Limited</w:t>
                          </w:r>
                          <w:proofErr w:type="spellEnd"/>
                          <w:r>
                            <w:rPr>
                              <w:color w:val="929497"/>
                              <w:sz w:val="11"/>
                            </w:rPr>
                            <w:t>,</w:t>
                          </w:r>
                          <w:r>
                            <w:rPr>
                              <w:color w:val="929497"/>
                              <w:spacing w:val="-5"/>
                              <w:sz w:val="11"/>
                            </w:rPr>
                            <w:t xml:space="preserve"> </w:t>
                          </w:r>
                          <w:r>
                            <w:rPr>
                              <w:color w:val="929497"/>
                              <w:sz w:val="11"/>
                            </w:rPr>
                            <w:t>uma</w:t>
                          </w:r>
                          <w:r>
                            <w:rPr>
                              <w:color w:val="929497"/>
                              <w:spacing w:val="40"/>
                              <w:sz w:val="11"/>
                            </w:rPr>
                            <w:t xml:space="preserve"> </w:t>
                          </w:r>
                          <w:r>
                            <w:rPr>
                              <w:color w:val="929497"/>
                              <w:sz w:val="11"/>
                            </w:rPr>
                            <w:t>empresa inglesa privada de responsabilidade limitada.</w:t>
                          </w:r>
                        </w:p>
                      </w:txbxContent>
                    </wps:txbx>
                    <wps:bodyPr wrap="square" lIns="0" tIns="0" rIns="0" bIns="0" rtlCol="0">
                      <a:noAutofit/>
                    </wps:bodyPr>
                  </wps:wsp>
                </a:graphicData>
              </a:graphic>
              <wp14:sizeRelV relativeFrom="margin">
                <wp14:pctHeight>0</wp14:pctHeight>
              </wp14:sizeRelV>
            </wp:anchor>
          </w:drawing>
        </mc:Choice>
        <mc:Fallback>
          <w:pict>
            <v:shape w14:anchorId="04334621" id="Textbox 2" o:spid="_x0000_s1041" type="#_x0000_t202" style="position:absolute;margin-left:130pt;margin-top:784.5pt;width:195.55pt;height:35pt;z-index:-25160908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" filled="f" stroked="f">
              <v:textbox inset="0,0,0,0">
                <w:txbxContent>
                  <w:p w14:paraId="23335F4C" w14:textId="77777777" w:rsidR="0074285B" w:rsidRDefault="0074285B">
                    <w:pPr>
                      <w:spacing w:before="16"/>
                      <w:ind w:left="20" w:right="18"/>
                      <w:rPr>
                        <w:sz w:val="11"/>
                      </w:rPr>
                    </w:pPr>
                    <w:r>
                      <w:rPr>
                        <w:color w:val="929497"/>
                        <w:sz w:val="11"/>
                      </w:rPr>
                      <w:t>KPMG Auditores Independentes Ltda., uma sociedade simples brasileira, de</w:t>
                    </w:r>
                    <w:r>
                      <w:rPr>
                        <w:color w:val="929497"/>
                        <w:spacing w:val="40"/>
                        <w:sz w:val="11"/>
                      </w:rPr>
                      <w:t xml:space="preserve"> </w:t>
                    </w:r>
                    <w:r>
                      <w:rPr>
                        <w:color w:val="929497"/>
                        <w:sz w:val="11"/>
                      </w:rPr>
                      <w:t>responsabilidade limitada e firma-membro da organização global KPMG de</w:t>
                    </w:r>
                    <w:r>
                      <w:rPr>
                        <w:color w:val="929497"/>
                        <w:spacing w:val="40"/>
                        <w:sz w:val="11"/>
                      </w:rPr>
                      <w:t xml:space="preserve"> </w:t>
                    </w:r>
                    <w:r>
                      <w:rPr>
                        <w:color w:val="929497"/>
                        <w:sz w:val="11"/>
                      </w:rPr>
                      <w:t>firmas-membro</w:t>
                    </w:r>
                    <w:r>
                      <w:rPr>
                        <w:color w:val="929497"/>
                        <w:spacing w:val="-6"/>
                        <w:sz w:val="11"/>
                      </w:rPr>
                      <w:t xml:space="preserve"> </w:t>
                    </w:r>
                    <w:r>
                      <w:rPr>
                        <w:color w:val="929497"/>
                        <w:sz w:val="11"/>
                      </w:rPr>
                      <w:t>independentes</w:t>
                    </w:r>
                    <w:r>
                      <w:rPr>
                        <w:color w:val="929497"/>
                        <w:spacing w:val="-6"/>
                        <w:sz w:val="11"/>
                      </w:rPr>
                      <w:t xml:space="preserve"> </w:t>
                    </w:r>
                    <w:r>
                      <w:rPr>
                        <w:color w:val="929497"/>
                        <w:sz w:val="11"/>
                      </w:rPr>
                      <w:t>licenciadas</w:t>
                    </w:r>
                    <w:r>
                      <w:rPr>
                        <w:color w:val="929497"/>
                        <w:spacing w:val="-6"/>
                        <w:sz w:val="11"/>
                      </w:rPr>
                      <w:t xml:space="preserve"> </w:t>
                    </w:r>
                    <w:r>
                      <w:rPr>
                        <w:color w:val="929497"/>
                        <w:sz w:val="11"/>
                      </w:rPr>
                      <w:t>da</w:t>
                    </w:r>
                    <w:r>
                      <w:rPr>
                        <w:color w:val="929497"/>
                        <w:spacing w:val="-7"/>
                        <w:sz w:val="11"/>
                      </w:rPr>
                      <w:t xml:space="preserve"> </w:t>
                    </w:r>
                    <w:r>
                      <w:rPr>
                        <w:color w:val="929497"/>
                        <w:sz w:val="11"/>
                      </w:rPr>
                      <w:t>KPMG</w:t>
                    </w:r>
                    <w:r>
                      <w:rPr>
                        <w:color w:val="929497"/>
                        <w:spacing w:val="-7"/>
                        <w:sz w:val="11"/>
                      </w:rPr>
                      <w:t xml:space="preserve"> </w:t>
                    </w:r>
                    <w:proofErr w:type="spellStart"/>
                    <w:r>
                      <w:rPr>
                        <w:color w:val="929497"/>
                        <w:sz w:val="11"/>
                      </w:rPr>
                      <w:t>International</w:t>
                    </w:r>
                    <w:proofErr w:type="spellEnd"/>
                    <w:r>
                      <w:rPr>
                        <w:color w:val="929497"/>
                        <w:spacing w:val="-6"/>
                        <w:sz w:val="11"/>
                      </w:rPr>
                      <w:t xml:space="preserve"> </w:t>
                    </w:r>
                    <w:proofErr w:type="spellStart"/>
                    <w:r>
                      <w:rPr>
                        <w:color w:val="929497"/>
                        <w:sz w:val="11"/>
                      </w:rPr>
                      <w:t>Limited</w:t>
                    </w:r>
                    <w:proofErr w:type="spellEnd"/>
                    <w:r>
                      <w:rPr>
                        <w:color w:val="929497"/>
                        <w:sz w:val="11"/>
                      </w:rPr>
                      <w:t>,</w:t>
                    </w:r>
                    <w:r>
                      <w:rPr>
                        <w:color w:val="929497"/>
                        <w:spacing w:val="-5"/>
                        <w:sz w:val="11"/>
                      </w:rPr>
                      <w:t xml:space="preserve"> </w:t>
                    </w:r>
                    <w:r>
                      <w:rPr>
                        <w:color w:val="929497"/>
                        <w:sz w:val="11"/>
                      </w:rPr>
                      <w:t>uma</w:t>
                    </w:r>
                    <w:r>
                      <w:rPr>
                        <w:color w:val="929497"/>
                        <w:spacing w:val="40"/>
                        <w:sz w:val="11"/>
                      </w:rPr>
                      <w:t xml:space="preserve"> </w:t>
                    </w:r>
                    <w:r>
                      <w:rPr>
                        <w:color w:val="929497"/>
                        <w:sz w:val="11"/>
                      </w:rPr>
                      <w:t>empresa inglesa privada de responsabilidade limitada.</w:t>
                    </w:r>
                  </w:p>
                </w:txbxContent>
              </v:textbox>
              <w10:wrap anchorx="page" anchory="page"/>
            </v:shape>
          </w:pict>
        </mc:Fallback>
      </mc:AlternateContent>
    </w:r>
    <w:r>
      <w:rPr>
        <w:noProof/>
      </w:rPr>
      <mc:AlternateContent>
        <mc:Choice Requires="wps">
          <w:drawing>
            <wp:anchor distT="0" distB="0" distL="0" distR="0" simplePos="0" relativeHeight="251709440" behindDoc="1" locked="0" layoutInCell="1" allowOverlap="1" wp14:anchorId="56A6B49D" wp14:editId="546BC267">
              <wp:simplePos x="0" y="0"/>
              <wp:positionH relativeFrom="page">
                <wp:posOffset>6736588</wp:posOffset>
              </wp:positionH>
              <wp:positionV relativeFrom="page">
                <wp:posOffset>10283226</wp:posOffset>
              </wp:positionV>
              <wp:extent cx="128270" cy="104139"/>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104139"/>
                      </a:xfrm>
                      <a:prstGeom prst="rect">
                        <a:avLst/>
                      </a:prstGeom>
                    </wps:spPr>
                    <wps:txbx>
                      <w:txbxContent>
                        <w:p w14:paraId="7CA0F6E3" w14:textId="77777777" w:rsidR="0074285B" w:rsidRDefault="0074285B">
                          <w:pPr>
                            <w:spacing w:before="16"/>
                            <w:ind w:left="60"/>
                            <w:rPr>
                              <w:sz w:val="11"/>
                            </w:rPr>
                          </w:pPr>
                          <w:r>
                            <w:rPr>
                              <w:spacing w:val="-10"/>
                              <w:sz w:val="11"/>
                            </w:rPr>
                            <w:fldChar w:fldCharType="begin"/>
                          </w:r>
                          <w:r>
                            <w:rPr>
                              <w:spacing w:val="-10"/>
                              <w:sz w:val="11"/>
                            </w:rPr>
                            <w:instrText xml:space="preserve"> PAGE </w:instrText>
                          </w:r>
                          <w:r>
                            <w:rPr>
                              <w:spacing w:val="-10"/>
                              <w:sz w:val="11"/>
                            </w:rPr>
                            <w:fldChar w:fldCharType="separate"/>
                          </w:r>
                          <w:r>
                            <w:rPr>
                              <w:spacing w:val="-10"/>
                              <w:sz w:val="11"/>
                            </w:rPr>
                            <w:t>1</w:t>
                          </w:r>
                          <w:r>
                            <w:rPr>
                              <w:spacing w:val="-10"/>
                              <w:sz w:val="11"/>
                            </w:rPr>
                            <w:fldChar w:fldCharType="end"/>
                          </w:r>
                        </w:p>
                      </w:txbxContent>
                    </wps:txbx>
                    <wps:bodyPr wrap="square" lIns="0" tIns="0" rIns="0" bIns="0" rtlCol="0">
                      <a:noAutofit/>
                    </wps:bodyPr>
                  </wps:wsp>
                </a:graphicData>
              </a:graphic>
            </wp:anchor>
          </w:drawing>
        </mc:Choice>
        <mc:Fallback>
          <w:pict>
            <v:shape w14:anchorId="56A6B49D" id="Textbox 4" o:spid="_x0000_s1042" type="#_x0000_t202" style="position:absolute;margin-left:530.45pt;margin-top:809.7pt;width:10.1pt;height:8.2pt;z-index:-25160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" filled="f" stroked="f">
              <v:textbox inset="0,0,0,0">
                <w:txbxContent>
                  <w:p w14:paraId="7CA0F6E3" w14:textId="77777777" w:rsidR="0074285B" w:rsidRDefault="0074285B">
                    <w:pPr>
                      <w:spacing w:before="16"/>
                      <w:ind w:left="60"/>
                      <w:rPr>
                        <w:sz w:val="11"/>
                      </w:rPr>
                    </w:pPr>
                    <w:r>
                      <w:rPr>
                        <w:spacing w:val="-10"/>
                        <w:sz w:val="11"/>
                      </w:rPr>
                      <w:fldChar w:fldCharType="begin"/>
                    </w:r>
                    <w:r>
                      <w:rPr>
                        <w:spacing w:val="-10"/>
                        <w:sz w:val="11"/>
                      </w:rPr>
                      <w:instrText xml:space="preserve"> PAGE </w:instrText>
                    </w:r>
                    <w:r>
                      <w:rPr>
                        <w:spacing w:val="-10"/>
                        <w:sz w:val="11"/>
                      </w:rPr>
                      <w:fldChar w:fldCharType="separate"/>
                    </w:r>
                    <w:r>
                      <w:rPr>
                        <w:spacing w:val="-10"/>
                        <w:sz w:val="11"/>
                      </w:rPr>
                      <w:t>1</w:t>
                    </w:r>
                    <w:r>
                      <w:rPr>
                        <w:spacing w:val="-10"/>
                        <w:sz w:val="11"/>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885634802"/>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71E086A1" w14:textId="0619B77C" w:rsidR="0074285B" w:rsidRPr="008F6C2E" w:rsidRDefault="00130C40"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cs="Times New Roman"/>
            <w:kern w:val="0"/>
            <w:sz w:val="22"/>
            <w:szCs w:val="22"/>
            <w:bdr w:val="nil"/>
            <w:lang w:val="en-US"/>
          </w:rPr>
        </w:pPr>
        <w:r>
          <w:rPr>
            <w:rFonts w:ascii="BancoDoBrasil Textos" w:eastAsia="Calibri" w:hAnsi="BancoDoBrasil Textos" w:cs="Arial"/>
            <w:kern w:val="0"/>
            <w:sz w:val="18"/>
            <w:szCs w:val="18"/>
            <w:bdr w:val="nil"/>
          </w:rPr>
          <w:t>20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2320C" w14:textId="77777777" w:rsidR="00E6095A" w:rsidRDefault="00E6095A">
      <w:pPr>
        <w:spacing w:after="0" w:line="240" w:lineRule="auto"/>
      </w:pPr>
      <w:r>
        <w:separator/>
      </w:r>
    </w:p>
  </w:footnote>
  <w:footnote w:type="continuationSeparator" w:id="0">
    <w:p w14:paraId="757235D8" w14:textId="77777777" w:rsidR="00E6095A" w:rsidRDefault="00E60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642E5" w14:textId="77777777" w:rsidR="004E1392" w:rsidRPr="000E0E62" w:rsidRDefault="00E6095A">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sz w:val="12"/>
        <w:szCs w:val="12"/>
        <w:bdr w:val="nil"/>
      </w:rPr>
      <mc:AlternateContent>
        <mc:Choice Requires="wps">
          <w:drawing>
            <wp:anchor distT="0" distB="0" distL="0" distR="0" simplePos="0" relativeHeight="251671552" behindDoc="0" locked="0" layoutInCell="1" allowOverlap="1" wp14:anchorId="1E932A59" wp14:editId="0ECC6968">
              <wp:simplePos x="0" y="0"/>
              <wp:positionH relativeFrom="page">
                <wp:align>right</wp:align>
              </wp:positionH>
              <wp:positionV relativeFrom="page">
                <wp:align>top</wp:align>
              </wp:positionV>
              <wp:extent cx="709930" cy="370205"/>
              <wp:effectExtent l="0" t="0" r="0" b="10795"/>
              <wp:wrapNone/>
              <wp:docPr id="1721120738" name="Caixa de Texto 3"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7FFE9935" w14:textId="77777777" w:rsidR="00F94285" w:rsidRPr="00F94285" w:rsidRDefault="00E6095A" w:rsidP="00F94285">
                          <w:pPr>
                            <w:pBdr>
                              <w:top w:val="nil"/>
                              <w:left w:val="nil"/>
                              <w:bottom w:val="nil"/>
                              <w:right w:val="nil"/>
                              <w:between w:val="nil"/>
                              <w:bar w:val="nil"/>
                            </w:pBdr>
                            <w:spacing w:after="0"/>
                            <w:rPr>
                              <w:rFonts w:ascii="Aptos" w:eastAsia="Aptos" w:hAnsi="Aptos" w:cs="Aptos"/>
                              <w:noProof/>
                              <w:color w:val="000000"/>
                              <w:sz w:val="20"/>
                              <w:szCs w:val="20"/>
                              <w:bdr w:val="nil"/>
                            </w:rPr>
                          </w:pPr>
                          <w:r w:rsidRPr="00F94285">
                            <w:rPr>
                              <w:rFonts w:ascii="Aptos" w:eastAsia="Aptos" w:hAnsi="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E932A59" id="_x0000_t202" coordsize="21600,21600" o:spt="202" path="m,l,21600r21600,l21600,xe">
              <v:stroke joinstyle="miter"/>
              <v:path gradientshapeok="t" o:connecttype="rect"/>
            </v:shapetype>
            <v:shape id="Caixa de Texto 3" o:spid="_x0000_s1027" type="#_x0000_t202" alt="#interna" style="position:absolute;margin-left:4.7pt;margin-top:0;width:55.9pt;height:29.15pt;z-index:25167155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" filled="f" stroked="f">
              <v:textbox style="mso-fit-shape-to-text:t" inset="0,15pt,20pt,0">
                <w:txbxContent>
                  <w:p w14:paraId="7FFE9935" w14:textId="77777777" w:rsidR="00F94285" w:rsidRPr="00F94285" w:rsidRDefault="00E6095A" w:rsidP="00F94285">
                    <w:pPr>
                      <w:pBdr>
                        <w:top w:val="nil"/>
                        <w:left w:val="nil"/>
                        <w:bottom w:val="nil"/>
                        <w:right w:val="nil"/>
                        <w:between w:val="nil"/>
                        <w:bar w:val="nil"/>
                      </w:pBdr>
                      <w:spacing w:after="0"/>
                      <w:rPr>
                        <w:rFonts w:ascii="Aptos" w:eastAsia="Aptos" w:hAnsi="Aptos" w:cs="Aptos"/>
                        <w:noProof/>
                        <w:color w:val="000000"/>
                        <w:sz w:val="20"/>
                        <w:szCs w:val="20"/>
                        <w:bdr w:val="nil"/>
                      </w:rPr>
                    </w:pPr>
                    <w:r w:rsidRPr="00F94285">
                      <w:rPr>
                        <w:rFonts w:ascii="Aptos" w:eastAsia="Aptos" w:hAnsi="Aptos" w:cs="Aptos"/>
                        <w:noProof/>
                        <w:color w:val="000000"/>
                        <w:sz w:val="20"/>
                        <w:szCs w:val="20"/>
                      </w:rPr>
                      <w:t>#interna</w:t>
                    </w:r>
                  </w:p>
                </w:txbxContent>
              </v:textbox>
              <w10:wrap anchorx="page" anchory="page"/>
            </v:shape>
          </w:pict>
        </mc:Fallback>
      </mc:AlternateContent>
    </w:r>
    <w:r w:rsidR="000E553C" w:rsidRPr="000E0E62">
      <w:rPr>
        <w:rFonts w:ascii="Aptos" w:eastAsia="Aptos" w:hAnsi="Aptos" w:cs="Times New Roman"/>
        <w:noProof/>
        <w:sz w:val="12"/>
        <w:szCs w:val="12"/>
        <w:bdr w:val="nil"/>
      </w:rPr>
      <w:drawing>
        <wp:anchor distT="0" distB="0" distL="114300" distR="114300" simplePos="0" relativeHeight="251663360" behindDoc="0" locked="0" layoutInCell="1" allowOverlap="1" wp14:anchorId="52F482C9" wp14:editId="094A4837">
          <wp:simplePos x="0" y="0"/>
          <wp:positionH relativeFrom="margin">
            <wp:posOffset>-186690</wp:posOffset>
          </wp:positionH>
          <wp:positionV relativeFrom="paragraph">
            <wp:posOffset>-455204</wp:posOffset>
          </wp:positionV>
          <wp:extent cx="2196335" cy="648000"/>
          <wp:effectExtent l="0" t="0" r="0" b="0"/>
          <wp:wrapNone/>
          <wp:docPr id="1992067342"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67342" name="Imagem 5" descr="Desenho de um círcul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000E553C" w:rsidRPr="000E0E62">
      <w:rPr>
        <w:rFonts w:ascii="Aptos" w:eastAsia="Aptos" w:hAnsi="Aptos" w:cs="Times New Roman"/>
        <w:noProof/>
        <w:sz w:val="12"/>
        <w:szCs w:val="12"/>
        <w:bdr w:val="nil"/>
      </w:rPr>
      <mc:AlternateContent>
        <mc:Choice Requires="wps">
          <w:drawing>
            <wp:anchor distT="45720" distB="45720" distL="114300" distR="114300" simplePos="0" relativeHeight="251667456" behindDoc="0" locked="0" layoutInCell="1" allowOverlap="1" wp14:anchorId="01C12EBD" wp14:editId="6B2ACA72">
              <wp:simplePos x="0" y="0"/>
              <wp:positionH relativeFrom="column">
                <wp:posOffset>2165985</wp:posOffset>
              </wp:positionH>
              <wp:positionV relativeFrom="paragraph">
                <wp:posOffset>-342265</wp:posOffset>
              </wp:positionV>
              <wp:extent cx="4061460" cy="904875"/>
              <wp:effectExtent l="0" t="0" r="0" b="0"/>
              <wp:wrapSquare wrapText="bothSides"/>
              <wp:docPr id="185859772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288C3D26" w14:textId="77777777" w:rsidR="000E553C" w:rsidRPr="000E0E62" w:rsidRDefault="00E6095A"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sidR="00D76616">
                            <w:rPr>
                              <w:rFonts w:ascii="Arial" w:eastAsia="Aptos" w:hAnsi="Arial" w:cs="Arial"/>
                              <w:bCs/>
                              <w:color w:val="FFFFFF"/>
                              <w:sz w:val="20"/>
                              <w:szCs w:val="20"/>
                            </w:rPr>
                            <w:t>Gestão de Cobrança e Recuperação de Crédito</w:t>
                          </w:r>
                        </w:p>
                        <w:p w14:paraId="2712A715"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11A0A706" w14:textId="77777777" w:rsidR="004E1392" w:rsidRPr="0050113D" w:rsidRDefault="00E6095A"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5B345537"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01B5F620"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CAFE69E" w14:textId="77777777" w:rsidR="00871738" w:rsidRPr="000E0E62" w:rsidRDefault="00E6095A"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432F0FB2"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F79F767"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5151F29"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01C12EBD" id="_x0000_s1028" type="#_x0000_t202" style="position:absolute;margin-left:170.55pt;margin-top:-26.95pt;width:319.8pt;height:71.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" filled="f" stroked="f">
              <v:textbox>
                <w:txbxContent>
                  <w:p w14:paraId="288C3D26" w14:textId="77777777" w:rsidR="000E553C" w:rsidRPr="000E0E62" w:rsidRDefault="00E6095A"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sidR="00D76616">
                      <w:rPr>
                        <w:rFonts w:ascii="Arial" w:eastAsia="Aptos" w:hAnsi="Arial" w:cs="Arial"/>
                        <w:bCs/>
                        <w:color w:val="FFFFFF"/>
                        <w:sz w:val="20"/>
                        <w:szCs w:val="20"/>
                      </w:rPr>
                      <w:t>Gestão de Cobrança e Recuperação de Crédito</w:t>
                    </w:r>
                  </w:p>
                  <w:p w14:paraId="2712A715"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11A0A706" w14:textId="77777777" w:rsidR="004E1392" w:rsidRPr="0050113D" w:rsidRDefault="00E6095A"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5B345537"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01B5F620"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CAFE69E" w14:textId="77777777" w:rsidR="00871738" w:rsidRPr="000E0E62" w:rsidRDefault="00E6095A"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432F0FB2"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F79F767"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5151F29"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v:shape>
          </w:pict>
        </mc:Fallback>
      </mc:AlternateContent>
    </w:r>
    <w:r w:rsidR="000E553C" w:rsidRPr="000E0E62">
      <w:rPr>
        <w:rFonts w:ascii="Aptos" w:eastAsia="Aptos" w:hAnsi="Aptos" w:cs="Times New Roman"/>
        <w:noProof/>
        <w:bdr w:val="nil"/>
      </w:rPr>
      <mc:AlternateContent>
        <mc:Choice Requires="wps">
          <w:drawing>
            <wp:anchor distT="0" distB="0" distL="114300" distR="114300" simplePos="0" relativeHeight="251661312" behindDoc="1" locked="0" layoutInCell="1" allowOverlap="1" wp14:anchorId="63A563B0" wp14:editId="5AEE3379">
              <wp:simplePos x="0" y="0"/>
              <wp:positionH relativeFrom="column">
                <wp:posOffset>-748665</wp:posOffset>
              </wp:positionH>
              <wp:positionV relativeFrom="paragraph">
                <wp:posOffset>-504190</wp:posOffset>
              </wp:positionV>
              <wp:extent cx="7879080" cy="809625"/>
              <wp:effectExtent l="0" t="0" r="7620" b="9525"/>
              <wp:wrapNone/>
              <wp:docPr id="1436623942"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1" style="width:620.4pt;height:63.75pt;margin-top:-39.7pt;margin-left:-58.95pt;mso-height-percent:0;mso-height-relative:margin;mso-width-percent:0;mso-width-relative:margin;mso-wrap-distance-bottom:0;mso-wrap-distance-left:9pt;mso-wrap-distance-right:9pt;mso-wrap-distance-top:0;position:absolute;v-text-anchor:middle;z-index:-251656192" fillcolor="#6423ff" stroked="f" strokecolor="#042433" strokeweight="1.5pt"/>
          </w:pict>
        </mc:Fallback>
      </mc:AlternateContent>
    </w:r>
  </w:p>
  <w:p w14:paraId="72B11EF5" w14:textId="77777777" w:rsidR="004E1392" w:rsidRPr="000E0E62" w:rsidRDefault="004E1392">
    <w:pPr>
      <w:pStyle w:val="Cabealho"/>
      <w:pBdr>
        <w:top w:val="nil"/>
        <w:left w:val="nil"/>
        <w:bottom w:val="nil"/>
        <w:right w:val="nil"/>
        <w:between w:val="nil"/>
        <w:bar w:val="nil"/>
      </w:pBdr>
      <w:rPr>
        <w:rFonts w:ascii="Aptos" w:eastAsia="Aptos" w:hAnsi="Aptos" w:cs="Times New Roman"/>
        <w:sz w:val="12"/>
        <w:szCs w:val="12"/>
        <w:bdr w:val="nil"/>
      </w:rPr>
    </w:pPr>
  </w:p>
  <w:p w14:paraId="0FFDA00F" w14:textId="77777777" w:rsidR="004E1392" w:rsidRPr="000E0E62" w:rsidRDefault="004E1392" w:rsidP="004E1392">
    <w:pPr>
      <w:pStyle w:val="Cabealho"/>
      <w:pBdr>
        <w:top w:val="nil"/>
        <w:left w:val="nil"/>
        <w:bottom w:val="nil"/>
        <w:right w:val="nil"/>
        <w:between w:val="nil"/>
        <w:bar w:val="nil"/>
      </w:pBdr>
      <w:tabs>
        <w:tab w:val="left" w:pos="708"/>
      </w:tabs>
      <w:spacing w:before="120"/>
      <w:jc w:val="right"/>
      <w:rPr>
        <w:rFonts w:ascii="BancoDoBrasil Textos Light" w:eastAsia="Calibri" w:hAnsi="BancoDoBrasil Textos Light" w:cs="Arial"/>
        <w:sz w:val="14"/>
        <w:szCs w:val="14"/>
        <w:bdr w:val="nil"/>
      </w:rPr>
    </w:pPr>
  </w:p>
  <w:p w14:paraId="0FF20717" w14:textId="77777777" w:rsidR="004E1392" w:rsidRPr="000E0E62" w:rsidRDefault="004E1392">
    <w:pPr>
      <w:pStyle w:val="Cabealho"/>
      <w:pBdr>
        <w:top w:val="nil"/>
        <w:left w:val="nil"/>
        <w:bottom w:val="nil"/>
        <w:right w:val="nil"/>
        <w:between w:val="nil"/>
        <w:bar w:val="nil"/>
      </w:pBdr>
      <w:rPr>
        <w:rFonts w:ascii="Aptos" w:eastAsia="Aptos" w:hAnsi="Aptos" w:cs="Times New Roman"/>
        <w:bdr w:val="ni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C073B" w14:textId="77777777" w:rsidR="004E1392" w:rsidRPr="000E0E62" w:rsidRDefault="00E6095A">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sz w:val="12"/>
        <w:szCs w:val="12"/>
        <w:bdr w:val="nil"/>
      </w:rPr>
      <mc:AlternateContent>
        <mc:Choice Requires="wps">
          <w:drawing>
            <wp:anchor distT="0" distB="0" distL="0" distR="0" simplePos="0" relativeHeight="251669504" behindDoc="0" locked="0" layoutInCell="1" allowOverlap="1" wp14:anchorId="7F398F4E" wp14:editId="5E3BA82F">
              <wp:simplePos x="0" y="0"/>
              <wp:positionH relativeFrom="page">
                <wp:align>right</wp:align>
              </wp:positionH>
              <wp:positionV relativeFrom="page">
                <wp:align>top</wp:align>
              </wp:positionV>
              <wp:extent cx="709930" cy="370205"/>
              <wp:effectExtent l="0" t="0" r="0" b="10795"/>
              <wp:wrapNone/>
              <wp:docPr id="1091778346" name="Caixa de Texto 3"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737BDD2E" w14:textId="77777777" w:rsidR="00F94285" w:rsidRPr="00F94285" w:rsidRDefault="00E6095A" w:rsidP="00F94285">
                          <w:pPr>
                            <w:pBdr>
                              <w:top w:val="nil"/>
                              <w:left w:val="nil"/>
                              <w:bottom w:val="nil"/>
                              <w:right w:val="nil"/>
                              <w:between w:val="nil"/>
                              <w:bar w:val="nil"/>
                            </w:pBdr>
                            <w:spacing w:after="0"/>
                            <w:rPr>
                              <w:rFonts w:ascii="Aptos" w:eastAsia="Aptos" w:hAnsi="Aptos" w:cs="Aptos"/>
                              <w:noProof/>
                              <w:color w:val="000000"/>
                              <w:sz w:val="20"/>
                              <w:szCs w:val="20"/>
                              <w:bdr w:val="nil"/>
                            </w:rPr>
                          </w:pPr>
                          <w:r w:rsidRPr="00F94285">
                            <w:rPr>
                              <w:rFonts w:ascii="Aptos" w:eastAsia="Aptos" w:hAnsi="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F398F4E" id="_x0000_t202" coordsize="21600,21600" o:spt="202" path="m,l,21600r21600,l21600,xe">
              <v:stroke joinstyle="miter"/>
              <v:path gradientshapeok="t" o:connecttype="rect"/>
            </v:shapetype>
            <v:shape id="_x0000_s1029" type="#_x0000_t202" alt="#interna" style="position:absolute;margin-left:4.7pt;margin-top:0;width:55.9pt;height:29.15pt;z-index:25166950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" filled="f" stroked="f">
              <v:textbox style="mso-fit-shape-to-text:t" inset="0,15pt,20pt,0">
                <w:txbxContent>
                  <w:p w14:paraId="737BDD2E" w14:textId="77777777" w:rsidR="00F94285" w:rsidRPr="00F94285" w:rsidRDefault="00E6095A" w:rsidP="00F94285">
                    <w:pPr>
                      <w:pBdr>
                        <w:top w:val="nil"/>
                        <w:left w:val="nil"/>
                        <w:bottom w:val="nil"/>
                        <w:right w:val="nil"/>
                        <w:between w:val="nil"/>
                        <w:bar w:val="nil"/>
                      </w:pBdr>
                      <w:spacing w:after="0"/>
                      <w:rPr>
                        <w:rFonts w:ascii="Aptos" w:eastAsia="Aptos" w:hAnsi="Aptos" w:cs="Aptos"/>
                        <w:noProof/>
                        <w:color w:val="000000"/>
                        <w:sz w:val="20"/>
                        <w:szCs w:val="20"/>
                        <w:bdr w:val="nil"/>
                      </w:rPr>
                    </w:pPr>
                    <w:r w:rsidRPr="00F94285">
                      <w:rPr>
                        <w:rFonts w:ascii="Aptos" w:eastAsia="Aptos" w:hAnsi="Aptos" w:cs="Aptos"/>
                        <w:noProof/>
                        <w:color w:val="000000"/>
                        <w:sz w:val="20"/>
                        <w:szCs w:val="20"/>
                      </w:rPr>
                      <w:t>#interna</w:t>
                    </w:r>
                  </w:p>
                </w:txbxContent>
              </v:textbox>
              <w10:wrap anchorx="page" anchory="page"/>
            </v:shape>
          </w:pict>
        </mc:Fallback>
      </mc:AlternateContent>
    </w:r>
    <w:r w:rsidR="000E553C" w:rsidRPr="000E0E62">
      <w:rPr>
        <w:rFonts w:ascii="Aptos" w:eastAsia="Aptos" w:hAnsi="Aptos" w:cs="Times New Roman"/>
        <w:noProof/>
        <w:sz w:val="12"/>
        <w:szCs w:val="12"/>
        <w:bdr w:val="nil"/>
      </w:rPr>
      <w:drawing>
        <wp:anchor distT="0" distB="0" distL="114300" distR="114300" simplePos="0" relativeHeight="251662336" behindDoc="0" locked="0" layoutInCell="1" allowOverlap="1" wp14:anchorId="31AFEEDD" wp14:editId="456B5B51">
          <wp:simplePos x="0" y="0"/>
          <wp:positionH relativeFrom="margin">
            <wp:posOffset>-186690</wp:posOffset>
          </wp:positionH>
          <wp:positionV relativeFrom="paragraph">
            <wp:posOffset>-455204</wp:posOffset>
          </wp:positionV>
          <wp:extent cx="2196335" cy="648000"/>
          <wp:effectExtent l="0" t="0" r="0" b="0"/>
          <wp:wrapNone/>
          <wp:docPr id="536089152"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89152" name="Imagem 5" descr="Desenho de um círcul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000E553C" w:rsidRPr="000E0E62">
      <w:rPr>
        <w:rFonts w:ascii="Aptos" w:eastAsia="Aptos" w:hAnsi="Aptos" w:cs="Times New Roman"/>
        <w:noProof/>
        <w:sz w:val="12"/>
        <w:szCs w:val="12"/>
        <w:bdr w:val="nil"/>
      </w:rPr>
      <mc:AlternateContent>
        <mc:Choice Requires="wps">
          <w:drawing>
            <wp:anchor distT="45720" distB="45720" distL="114300" distR="114300" simplePos="0" relativeHeight="251665408" behindDoc="0" locked="0" layoutInCell="1" allowOverlap="1" wp14:anchorId="429B13C2" wp14:editId="5251D171">
              <wp:simplePos x="0" y="0"/>
              <wp:positionH relativeFrom="column">
                <wp:posOffset>2165985</wp:posOffset>
              </wp:positionH>
              <wp:positionV relativeFrom="paragraph">
                <wp:posOffset>-342265</wp:posOffset>
              </wp:positionV>
              <wp:extent cx="4061460" cy="904875"/>
              <wp:effectExtent l="0" t="0" r="0" b="0"/>
              <wp:wrapSquare wrapText="bothSides"/>
              <wp:docPr id="105094522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6699FC87" w14:textId="77777777" w:rsidR="000E553C" w:rsidRPr="000E0E62" w:rsidRDefault="00E6095A"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sidR="00D76616">
                            <w:rPr>
                              <w:rFonts w:ascii="Arial" w:eastAsia="Aptos" w:hAnsi="Arial" w:cs="Arial"/>
                              <w:bCs/>
                              <w:color w:val="FFFFFF"/>
                              <w:sz w:val="20"/>
                              <w:szCs w:val="20"/>
                            </w:rPr>
                            <w:t>Gestão de Cobrança e Recuperação de Crédito</w:t>
                          </w:r>
                        </w:p>
                        <w:p w14:paraId="3C79C034"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25CF59B8" w14:textId="77777777" w:rsidR="004E1392" w:rsidRPr="0050113D" w:rsidRDefault="00E6095A"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1EB19E9E"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1F1EE4C6"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F3B3D71" w14:textId="77777777" w:rsidR="00871738" w:rsidRPr="000E0E62" w:rsidRDefault="00E6095A"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1EB11D20"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BB71EE2"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B2877CE"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429B13C2" id="_x0000_s1030" type="#_x0000_t202" style="position:absolute;margin-left:170.55pt;margin-top:-26.95pt;width:319.8pt;height:71.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" filled="f" stroked="f">
              <v:textbox>
                <w:txbxContent>
                  <w:p w14:paraId="6699FC87" w14:textId="77777777" w:rsidR="000E553C" w:rsidRPr="000E0E62" w:rsidRDefault="00E6095A"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sidR="00D76616">
                      <w:rPr>
                        <w:rFonts w:ascii="Arial" w:eastAsia="Aptos" w:hAnsi="Arial" w:cs="Arial"/>
                        <w:bCs/>
                        <w:color w:val="FFFFFF"/>
                        <w:sz w:val="20"/>
                        <w:szCs w:val="20"/>
                      </w:rPr>
                      <w:t>Gestão de Cobrança e Recuperação de Crédito</w:t>
                    </w:r>
                  </w:p>
                  <w:p w14:paraId="3C79C034"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25CF59B8" w14:textId="77777777" w:rsidR="004E1392" w:rsidRPr="0050113D" w:rsidRDefault="00E6095A"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1EB19E9E"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1F1EE4C6"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F3B3D71" w14:textId="77777777" w:rsidR="00871738" w:rsidRPr="000E0E62" w:rsidRDefault="00E6095A"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1EB11D20"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BB71EE2"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B2877CE"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v:shape>
          </w:pict>
        </mc:Fallback>
      </mc:AlternateContent>
    </w:r>
    <w:r w:rsidR="000E553C" w:rsidRPr="000E0E62">
      <w:rPr>
        <w:rFonts w:ascii="Aptos" w:eastAsia="Aptos" w:hAnsi="Aptos" w:cs="Times New Roman"/>
        <w:noProof/>
        <w:bdr w:val="nil"/>
      </w:rPr>
      <mc:AlternateContent>
        <mc:Choice Requires="wps">
          <w:drawing>
            <wp:anchor distT="0" distB="0" distL="114300" distR="114300" simplePos="0" relativeHeight="251659264" behindDoc="1" locked="0" layoutInCell="1" allowOverlap="1" wp14:anchorId="27DCBF55" wp14:editId="5AA4ED34">
              <wp:simplePos x="0" y="0"/>
              <wp:positionH relativeFrom="column">
                <wp:posOffset>-748665</wp:posOffset>
              </wp:positionH>
              <wp:positionV relativeFrom="paragraph">
                <wp:posOffset>-504190</wp:posOffset>
              </wp:positionV>
              <wp:extent cx="7879080" cy="809625"/>
              <wp:effectExtent l="0" t="0" r="7620" b="9525"/>
              <wp:wrapNone/>
              <wp:docPr id="77086089"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4" style="width:620.4pt;height:63.75pt;margin-top:-39.7pt;margin-left:-58.95pt;mso-height-percent:0;mso-height-relative:margin;mso-width-percent:0;mso-width-relative:margin;mso-wrap-distance-bottom:0;mso-wrap-distance-left:9pt;mso-wrap-distance-right:9pt;mso-wrap-distance-top:0;position:absolute;v-text-anchor:middle;z-index:-251658240" fillcolor="#6423ff" stroked="f" strokecolor="#042433" strokeweight="1.5pt"/>
          </w:pict>
        </mc:Fallback>
      </mc:AlternateContent>
    </w:r>
  </w:p>
  <w:p w14:paraId="70EE4230" w14:textId="77777777" w:rsidR="004E1392" w:rsidRPr="000E0E62" w:rsidRDefault="004E1392">
    <w:pPr>
      <w:pStyle w:val="Cabealho"/>
      <w:pBdr>
        <w:top w:val="nil"/>
        <w:left w:val="nil"/>
        <w:bottom w:val="nil"/>
        <w:right w:val="nil"/>
        <w:between w:val="nil"/>
        <w:bar w:val="nil"/>
      </w:pBdr>
      <w:rPr>
        <w:rFonts w:ascii="Aptos" w:eastAsia="Aptos" w:hAnsi="Aptos" w:cs="Times New Roman"/>
        <w:sz w:val="12"/>
        <w:szCs w:val="12"/>
        <w:bdr w:val="nil"/>
      </w:rPr>
    </w:pPr>
  </w:p>
  <w:p w14:paraId="7F6E30E2" w14:textId="77777777" w:rsidR="004E1392" w:rsidRPr="000E0E62" w:rsidRDefault="004E1392" w:rsidP="004E1392">
    <w:pPr>
      <w:pStyle w:val="Cabealho"/>
      <w:pBdr>
        <w:top w:val="nil"/>
        <w:left w:val="nil"/>
        <w:bottom w:val="nil"/>
        <w:right w:val="nil"/>
        <w:between w:val="nil"/>
        <w:bar w:val="nil"/>
      </w:pBdr>
      <w:tabs>
        <w:tab w:val="left" w:pos="708"/>
      </w:tabs>
      <w:spacing w:before="120"/>
      <w:jc w:val="right"/>
      <w:rPr>
        <w:rFonts w:ascii="BancoDoBrasil Textos Light" w:eastAsia="Calibri" w:hAnsi="BancoDoBrasil Textos Light" w:cs="Arial"/>
        <w:sz w:val="14"/>
        <w:szCs w:val="14"/>
        <w:bdr w:val="nil"/>
      </w:rPr>
    </w:pPr>
  </w:p>
  <w:p w14:paraId="41563B46" w14:textId="77777777" w:rsidR="004E1392" w:rsidRPr="000E0E62" w:rsidRDefault="004E1392">
    <w:pPr>
      <w:pStyle w:val="Cabealho"/>
      <w:pBdr>
        <w:top w:val="nil"/>
        <w:left w:val="nil"/>
        <w:bottom w:val="nil"/>
        <w:right w:val="nil"/>
        <w:between w:val="nil"/>
        <w:bar w:val="nil"/>
      </w:pBdr>
      <w:rPr>
        <w:rFonts w:ascii="Aptos" w:eastAsia="Aptos" w:hAnsi="Aptos" w:cs="Times New Roman"/>
        <w:bdr w:val="ni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9E042" w14:textId="77777777" w:rsidR="00F94285" w:rsidRDefault="00E6095A">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bdr w:val="nil"/>
      </w:rPr>
      <mc:AlternateContent>
        <mc:Choice Requires="wps">
          <w:drawing>
            <wp:anchor distT="0" distB="0" distL="0" distR="0" simplePos="0" relativeHeight="251673600" behindDoc="0" locked="0" layoutInCell="1" allowOverlap="1" wp14:anchorId="042CCF1E" wp14:editId="4612629A">
              <wp:simplePos x="0" y="0"/>
              <wp:positionH relativeFrom="page">
                <wp:align>right</wp:align>
              </wp:positionH>
              <wp:positionV relativeFrom="page">
                <wp:align>top</wp:align>
              </wp:positionV>
              <wp:extent cx="709930" cy="370205"/>
              <wp:effectExtent l="0" t="0" r="0" b="10795"/>
              <wp:wrapNone/>
              <wp:docPr id="31718534" name="Caixa de Texto 1"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5F21F1BF" w14:textId="77777777" w:rsidR="00F94285" w:rsidRPr="00F94285" w:rsidRDefault="00F94285" w:rsidP="00F94285">
                          <w:pPr>
                            <w:pBdr>
                              <w:top w:val="nil"/>
                              <w:left w:val="nil"/>
                              <w:bottom w:val="nil"/>
                              <w:right w:val="nil"/>
                              <w:between w:val="nil"/>
                              <w:bar w:val="nil"/>
                            </w:pBdr>
                            <w:spacing w:after="0"/>
                            <w:rPr>
                              <w:rFonts w:ascii="Aptos" w:eastAsia="Aptos" w:hAnsi="Aptos" w:cs="Aptos"/>
                              <w:noProof/>
                              <w:color w:val="000000"/>
                              <w:sz w:val="20"/>
                              <w:szCs w:val="20"/>
                              <w:bdr w:val="nil"/>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42CCF1E" id="_x0000_t202" coordsize="21600,21600" o:spt="202" path="m,l,21600r21600,l21600,xe">
              <v:stroke joinstyle="miter"/>
              <v:path gradientshapeok="t" o:connecttype="rect"/>
            </v:shapetype>
            <v:shape id="Caixa de Texto 1" o:spid="_x0000_s1031" type="#_x0000_t202" alt="#interna" style="position:absolute;margin-left:4.7pt;margin-top:0;width:55.9pt;height:29.15pt;z-index:25167360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" filled="f" stroked="f">
              <v:textbox style="mso-fit-shape-to-text:t" inset="0,15pt,20pt,0">
                <w:txbxContent>
                  <w:p w14:paraId="5F21F1BF" w14:textId="77777777" w:rsidR="00F94285" w:rsidRPr="00F94285" w:rsidRDefault="00F94285" w:rsidP="00F94285">
                    <w:pPr>
                      <w:pBdr>
                        <w:top w:val="nil"/>
                        <w:left w:val="nil"/>
                        <w:bottom w:val="nil"/>
                        <w:right w:val="nil"/>
                        <w:between w:val="nil"/>
                        <w:bar w:val="nil"/>
                      </w:pBdr>
                      <w:spacing w:after="0"/>
                      <w:rPr>
                        <w:rFonts w:ascii="Aptos" w:eastAsia="Aptos" w:hAnsi="Aptos" w:cs="Aptos"/>
                        <w:noProof/>
                        <w:color w:val="000000"/>
                        <w:sz w:val="20"/>
                        <w:szCs w:val="20"/>
                        <w:bdr w:val="nil"/>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3503E" w14:textId="77777777" w:rsidR="000C19C5" w:rsidRDefault="00E6095A" w:rsidP="00CC6F46">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r w:rsidRPr="000E0E62">
      <w:rPr>
        <w:rFonts w:ascii="Aptos" w:eastAsia="Aptos" w:hAnsi="Aptos" w:cs="Times New Roman"/>
        <w:noProof/>
        <w:sz w:val="12"/>
        <w:szCs w:val="12"/>
        <w:bdr w:val="nil"/>
      </w:rPr>
      <mc:AlternateContent>
        <mc:Choice Requires="wps">
          <w:drawing>
            <wp:anchor distT="45720" distB="45720" distL="114300" distR="114300" simplePos="0" relativeHeight="251683840" behindDoc="0" locked="0" layoutInCell="1" allowOverlap="1" wp14:anchorId="4A5D8A55" wp14:editId="0190B74C">
              <wp:simplePos x="0" y="0"/>
              <wp:positionH relativeFrom="margin">
                <wp:align>right</wp:align>
              </wp:positionH>
              <wp:positionV relativeFrom="paragraph">
                <wp:posOffset>52070</wp:posOffset>
              </wp:positionV>
              <wp:extent cx="4061460" cy="904875"/>
              <wp:effectExtent l="0" t="0" r="0" b="0"/>
              <wp:wrapSquare wrapText="bothSides"/>
              <wp:docPr id="94989182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34DD00A2"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1D6E21BE"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2511362A" w14:textId="77777777" w:rsidR="00CC6F46" w:rsidRPr="0050113D"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31</w:t>
                          </w:r>
                          <w:r w:rsidR="00F64AE8">
                            <w:rPr>
                              <w:rFonts w:ascii="Arial" w:eastAsia="Aptos" w:hAnsi="Arial" w:cs="Arial"/>
                              <w:bCs/>
                              <w:color w:val="FFFFFF"/>
                              <w:sz w:val="20"/>
                              <w:szCs w:val="20"/>
                            </w:rPr>
                            <w:t xml:space="preserve"> de março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2057AF5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EED89E5"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9CFFD5E"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1B37DD90"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93B8BB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C6AEFDA"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4A5D8A55" id="_x0000_t202" coordsize="21600,21600" o:spt="202" path="m,l,21600r21600,l21600,xe">
              <v:stroke joinstyle="miter"/>
              <v:path gradientshapeok="t" o:connecttype="rect"/>
            </v:shapetype>
            <v:shape id="_x0000_s1032" type="#_x0000_t202" style="position:absolute;margin-left:268.6pt;margin-top:4.1pt;width:319.8pt;height:71.25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" filled="f" stroked="f">
              <v:textbox>
                <w:txbxContent>
                  <w:p w14:paraId="34DD00A2"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1D6E21BE"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2511362A" w14:textId="77777777" w:rsidR="00CC6F46" w:rsidRPr="0050113D"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31</w:t>
                    </w:r>
                    <w:r w:rsidR="00F64AE8">
                      <w:rPr>
                        <w:rFonts w:ascii="Arial" w:eastAsia="Aptos" w:hAnsi="Arial" w:cs="Arial"/>
                        <w:bCs/>
                        <w:color w:val="FFFFFF"/>
                        <w:sz w:val="20"/>
                        <w:szCs w:val="20"/>
                      </w:rPr>
                      <w:t xml:space="preserve"> de março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2057AF5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EED89E5"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9CFFD5E"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1B37DD90"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93B8BB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C6AEFDA"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r w:rsidRPr="000E0E62">
      <w:rPr>
        <w:rFonts w:ascii="Aptos" w:eastAsia="Aptos" w:hAnsi="Aptos" w:cs="Times New Roman"/>
        <w:noProof/>
        <w:bdr w:val="nil"/>
      </w:rPr>
      <mc:AlternateContent>
        <mc:Choice Requires="wps">
          <w:drawing>
            <wp:anchor distT="0" distB="0" distL="114300" distR="114300" simplePos="0" relativeHeight="251680768" behindDoc="1" locked="0" layoutInCell="1" allowOverlap="1" wp14:anchorId="27D49EF9" wp14:editId="22E3916C">
              <wp:simplePos x="0" y="0"/>
              <wp:positionH relativeFrom="page">
                <wp:posOffset>-290176</wp:posOffset>
              </wp:positionH>
              <wp:positionV relativeFrom="paragraph">
                <wp:posOffset>-26915</wp:posOffset>
              </wp:positionV>
              <wp:extent cx="7879080" cy="728804"/>
              <wp:effectExtent l="0" t="0" r="7620" b="0"/>
              <wp:wrapNone/>
              <wp:docPr id="140969453" name="Retângulo 4"/>
              <wp:cNvGraphicFramePr/>
              <a:graphic xmlns:a="http://schemas.openxmlformats.org/drawingml/2006/main">
                <a:graphicData uri="http://schemas.microsoft.com/office/word/2010/wordprocessingShape">
                  <wps:wsp>
                    <wps:cNvSpPr/>
                    <wps:spPr>
                      <a:xfrm>
                        <a:off x="0" y="0"/>
                        <a:ext cx="7879080" cy="728804"/>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AD91C2"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0CBD9486"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FF7925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7B7417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C577535"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7D49EF9" id="Retângulo 4" o:spid="_x0000_s1033" style="position:absolute;margin-left:-22.85pt;margin-top:-2.1pt;width:620.4pt;height:57.4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" fillcolor="#6423ff" stroked="f" strokeweight="1.5pt">
              <v:textbox>
                <w:txbxContent>
                  <w:p w14:paraId="3BAD91C2"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0CBD9486"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FF7925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7B7417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C577535"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v:textbox>
              <w10:wrap anchorx="page"/>
            </v:rect>
          </w:pict>
        </mc:Fallback>
      </mc:AlternateContent>
    </w:r>
    <w:r w:rsidRPr="000E0E62">
      <w:rPr>
        <w:rFonts w:ascii="Aptos" w:eastAsia="Aptos" w:hAnsi="Aptos" w:cs="Times New Roman"/>
        <w:noProof/>
        <w:sz w:val="12"/>
        <w:szCs w:val="12"/>
        <w:bdr w:val="nil"/>
      </w:rPr>
      <w:drawing>
        <wp:anchor distT="0" distB="0" distL="114300" distR="114300" simplePos="0" relativeHeight="251681792" behindDoc="0" locked="0" layoutInCell="1" allowOverlap="1" wp14:anchorId="0F4EAED9" wp14:editId="5896650E">
          <wp:simplePos x="0" y="0"/>
          <wp:positionH relativeFrom="margin">
            <wp:posOffset>-285354</wp:posOffset>
          </wp:positionH>
          <wp:positionV relativeFrom="paragraph">
            <wp:posOffset>21200</wp:posOffset>
          </wp:positionV>
          <wp:extent cx="2196335" cy="648000"/>
          <wp:effectExtent l="0" t="0" r="0" b="0"/>
          <wp:wrapNone/>
          <wp:docPr id="922432274"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32274"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ptos" w:hAnsi="Arial" w:cs="Arial"/>
        <w:sz w:val="20"/>
        <w:szCs w:val="20"/>
      </w:rPr>
      <w:tab/>
    </w:r>
  </w:p>
  <w:p w14:paraId="752A11BE" w14:textId="77777777" w:rsidR="00CC6F46" w:rsidRPr="00CC6F46" w:rsidRDefault="00CC6F46" w:rsidP="00CC6F46">
    <w:pPr>
      <w:pBdr>
        <w:top w:val="nil"/>
        <w:left w:val="nil"/>
        <w:bottom w:val="nil"/>
        <w:right w:val="nil"/>
        <w:between w:val="nil"/>
        <w:bar w:val="nil"/>
      </w:pBdr>
      <w:rPr>
        <w:rFonts w:ascii="Arial" w:eastAsia="Aptos" w:hAnsi="Arial" w:cs="Arial"/>
        <w:sz w:val="20"/>
        <w:szCs w:val="20"/>
        <w:bdr w:val="nil"/>
      </w:rPr>
    </w:pPr>
  </w:p>
  <w:p w14:paraId="69F7A134" w14:textId="77777777" w:rsidR="00CC6F46" w:rsidRDefault="00CC6F46"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5BF03968" w14:textId="77777777" w:rsidR="00886420"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29D72BBD" w14:textId="77777777" w:rsidR="00886420" w:rsidRPr="00CC6F46"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FC53" w14:textId="77777777" w:rsidR="000C19C5" w:rsidRDefault="00E6095A" w:rsidP="00CC6F46">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r w:rsidRPr="000E0E62">
      <w:rPr>
        <w:rFonts w:ascii="Aptos" w:eastAsia="Aptos" w:hAnsi="Aptos" w:cs="Times New Roman"/>
        <w:noProof/>
        <w:sz w:val="12"/>
        <w:szCs w:val="12"/>
        <w:bdr w:val="nil"/>
      </w:rPr>
      <mc:AlternateContent>
        <mc:Choice Requires="wps">
          <w:drawing>
            <wp:anchor distT="45720" distB="45720" distL="114300" distR="114300" simplePos="0" relativeHeight="251678720" behindDoc="0" locked="0" layoutInCell="1" allowOverlap="1" wp14:anchorId="1CAF9E58" wp14:editId="185A6672">
              <wp:simplePos x="0" y="0"/>
              <wp:positionH relativeFrom="margin">
                <wp:align>right</wp:align>
              </wp:positionH>
              <wp:positionV relativeFrom="paragraph">
                <wp:posOffset>52070</wp:posOffset>
              </wp:positionV>
              <wp:extent cx="4061460" cy="904875"/>
              <wp:effectExtent l="0" t="0" r="0" b="0"/>
              <wp:wrapSquare wrapText="bothSides"/>
              <wp:docPr id="77538965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11F7A6FC"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64CDC745"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456284F9" w14:textId="77777777" w:rsidR="00CC6F46" w:rsidRPr="0050113D"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31</w:t>
                          </w:r>
                          <w:r w:rsidR="00F64AE8">
                            <w:rPr>
                              <w:rFonts w:ascii="Arial" w:eastAsia="Aptos" w:hAnsi="Arial" w:cs="Arial"/>
                              <w:bCs/>
                              <w:color w:val="FFFFFF"/>
                              <w:sz w:val="20"/>
                              <w:szCs w:val="20"/>
                            </w:rPr>
                            <w:t xml:space="preserve"> de março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6F94154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1F022AC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130CFD1"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38A15A7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1197E40"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A0D14F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1CAF9E58" id="_x0000_t202" coordsize="21600,21600" o:spt="202" path="m,l,21600r21600,l21600,xe">
              <v:stroke joinstyle="miter"/>
              <v:path gradientshapeok="t" o:connecttype="rect"/>
            </v:shapetype>
            <v:shape id="_x0000_s1034" type="#_x0000_t202" style="position:absolute;margin-left:268.6pt;margin-top:4.1pt;width:319.8pt;height:71.25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" filled="f" stroked="f">
              <v:textbox>
                <w:txbxContent>
                  <w:p w14:paraId="11F7A6FC"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64CDC745"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456284F9" w14:textId="77777777" w:rsidR="00CC6F46" w:rsidRPr="0050113D"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31</w:t>
                    </w:r>
                    <w:r w:rsidR="00F64AE8">
                      <w:rPr>
                        <w:rFonts w:ascii="Arial" w:eastAsia="Aptos" w:hAnsi="Arial" w:cs="Arial"/>
                        <w:bCs/>
                        <w:color w:val="FFFFFF"/>
                        <w:sz w:val="20"/>
                        <w:szCs w:val="20"/>
                      </w:rPr>
                      <w:t xml:space="preserve"> de março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6F94154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1F022AC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130CFD1"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38A15A7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1197E40"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A0D14F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r w:rsidRPr="000E0E62">
      <w:rPr>
        <w:rFonts w:ascii="Aptos" w:eastAsia="Aptos" w:hAnsi="Aptos" w:cs="Times New Roman"/>
        <w:noProof/>
        <w:bdr w:val="nil"/>
      </w:rPr>
      <mc:AlternateContent>
        <mc:Choice Requires="wps">
          <w:drawing>
            <wp:anchor distT="0" distB="0" distL="114300" distR="114300" simplePos="0" relativeHeight="251675648" behindDoc="1" locked="0" layoutInCell="1" allowOverlap="1" wp14:anchorId="5F18DA09" wp14:editId="57717511">
              <wp:simplePos x="0" y="0"/>
              <wp:positionH relativeFrom="page">
                <wp:posOffset>-290176</wp:posOffset>
              </wp:positionH>
              <wp:positionV relativeFrom="paragraph">
                <wp:posOffset>-26915</wp:posOffset>
              </wp:positionV>
              <wp:extent cx="7879080" cy="728804"/>
              <wp:effectExtent l="0" t="0" r="7620" b="0"/>
              <wp:wrapNone/>
              <wp:docPr id="1695604455" name="Retângulo 4"/>
              <wp:cNvGraphicFramePr/>
              <a:graphic xmlns:a="http://schemas.openxmlformats.org/drawingml/2006/main">
                <a:graphicData uri="http://schemas.microsoft.com/office/word/2010/wordprocessingShape">
                  <wps:wsp>
                    <wps:cNvSpPr/>
                    <wps:spPr>
                      <a:xfrm>
                        <a:off x="0" y="0"/>
                        <a:ext cx="7879080" cy="728804"/>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E394AE"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5ACBBACA"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4C9C095"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AEDEEDE"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4F19336"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F18DA09" id="_x0000_s1035" style="position:absolute;margin-left:-22.85pt;margin-top:-2.1pt;width:620.4pt;height:57.4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" fillcolor="#6423ff" stroked="f" strokeweight="1.5pt">
              <v:textbox>
                <w:txbxContent>
                  <w:p w14:paraId="69E394AE"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5ACBBACA"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4C9C095"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AEDEEDE"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4F19336"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v:textbox>
              <w10:wrap anchorx="page"/>
            </v:rect>
          </w:pict>
        </mc:Fallback>
      </mc:AlternateContent>
    </w:r>
    <w:r w:rsidRPr="000E0E62">
      <w:rPr>
        <w:rFonts w:ascii="Aptos" w:eastAsia="Aptos" w:hAnsi="Aptos" w:cs="Times New Roman"/>
        <w:noProof/>
        <w:sz w:val="12"/>
        <w:szCs w:val="12"/>
        <w:bdr w:val="nil"/>
      </w:rPr>
      <w:drawing>
        <wp:anchor distT="0" distB="0" distL="114300" distR="114300" simplePos="0" relativeHeight="251676672" behindDoc="0" locked="0" layoutInCell="1" allowOverlap="1" wp14:anchorId="36A4F94C" wp14:editId="71FCB691">
          <wp:simplePos x="0" y="0"/>
          <wp:positionH relativeFrom="margin">
            <wp:posOffset>-285354</wp:posOffset>
          </wp:positionH>
          <wp:positionV relativeFrom="paragraph">
            <wp:posOffset>21200</wp:posOffset>
          </wp:positionV>
          <wp:extent cx="2196335" cy="648000"/>
          <wp:effectExtent l="0" t="0" r="0" b="0"/>
          <wp:wrapNone/>
          <wp:docPr id="850852781"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52781"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ptos" w:hAnsi="Arial" w:cs="Arial"/>
        <w:sz w:val="20"/>
        <w:szCs w:val="20"/>
      </w:rPr>
      <w:tab/>
    </w:r>
  </w:p>
  <w:p w14:paraId="185BEDF9" w14:textId="77777777" w:rsidR="00CC6F46" w:rsidRPr="00CC6F46" w:rsidRDefault="00CC6F46" w:rsidP="00CC6F46">
    <w:pPr>
      <w:pBdr>
        <w:top w:val="nil"/>
        <w:left w:val="nil"/>
        <w:bottom w:val="nil"/>
        <w:right w:val="nil"/>
        <w:between w:val="nil"/>
        <w:bar w:val="nil"/>
      </w:pBdr>
      <w:rPr>
        <w:rFonts w:ascii="Arial" w:eastAsia="Aptos" w:hAnsi="Arial" w:cs="Arial"/>
        <w:sz w:val="20"/>
        <w:szCs w:val="20"/>
        <w:bdr w:val="nil"/>
      </w:rPr>
    </w:pPr>
  </w:p>
  <w:p w14:paraId="19C51990" w14:textId="77777777" w:rsidR="00CC6F46" w:rsidRDefault="00CC6F46"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39727451" w14:textId="77777777" w:rsidR="00886420"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76E51A71" w14:textId="77777777" w:rsidR="00886420" w:rsidRPr="00CC6F46"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F1133" w14:textId="77777777" w:rsidR="00053480" w:rsidRDefault="0005348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09DD7" w14:textId="77777777" w:rsidR="000C19C5" w:rsidRDefault="00E6095A" w:rsidP="00CC6F46">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r w:rsidRPr="000E0E62">
      <w:rPr>
        <w:rFonts w:ascii="Aptos" w:eastAsia="Aptos" w:hAnsi="Aptos" w:cs="Times New Roman"/>
        <w:noProof/>
        <w:sz w:val="12"/>
        <w:szCs w:val="12"/>
        <w:bdr w:val="nil"/>
      </w:rPr>
      <mc:AlternateContent>
        <mc:Choice Requires="wps">
          <w:drawing>
            <wp:anchor distT="45720" distB="45720" distL="114300" distR="114300" simplePos="0" relativeHeight="251694080" behindDoc="0" locked="0" layoutInCell="1" allowOverlap="1" wp14:anchorId="06F4D057" wp14:editId="78E9503A">
              <wp:simplePos x="0" y="0"/>
              <wp:positionH relativeFrom="margin">
                <wp:align>right</wp:align>
              </wp:positionH>
              <wp:positionV relativeFrom="paragraph">
                <wp:posOffset>52070</wp:posOffset>
              </wp:positionV>
              <wp:extent cx="4061460" cy="904875"/>
              <wp:effectExtent l="0" t="0" r="0" b="0"/>
              <wp:wrapSquare wrapText="bothSides"/>
              <wp:docPr id="65282158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69B863F3"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61DF568A"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5007D03D" w14:textId="77777777" w:rsidR="00CC6F46" w:rsidRPr="0050113D"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31</w:t>
                          </w:r>
                          <w:r w:rsidR="00F64AE8">
                            <w:rPr>
                              <w:rFonts w:ascii="Arial" w:eastAsia="Aptos" w:hAnsi="Arial" w:cs="Arial"/>
                              <w:bCs/>
                              <w:color w:val="FFFFFF"/>
                              <w:sz w:val="20"/>
                              <w:szCs w:val="20"/>
                            </w:rPr>
                            <w:t xml:space="preserve"> de março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56CC8169"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7E8D7D65"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5108D3F"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37075F9C"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0EBC694"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02DEC9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06F4D057" id="_x0000_t202" coordsize="21600,21600" o:spt="202" path="m,l,21600r21600,l21600,xe">
              <v:stroke joinstyle="miter"/>
              <v:path gradientshapeok="t" o:connecttype="rect"/>
            </v:shapetype>
            <v:shape id="_x0000_s1036" type="#_x0000_t202" style="position:absolute;margin-left:268.6pt;margin-top:4.1pt;width:319.8pt;height:71.25pt;z-index:2516940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" filled="f" stroked="f">
              <v:textbox>
                <w:txbxContent>
                  <w:p w14:paraId="69B863F3"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61DF568A"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5007D03D" w14:textId="77777777" w:rsidR="00CC6F46" w:rsidRPr="0050113D"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31</w:t>
                    </w:r>
                    <w:r w:rsidR="00F64AE8">
                      <w:rPr>
                        <w:rFonts w:ascii="Arial" w:eastAsia="Aptos" w:hAnsi="Arial" w:cs="Arial"/>
                        <w:bCs/>
                        <w:color w:val="FFFFFF"/>
                        <w:sz w:val="20"/>
                        <w:szCs w:val="20"/>
                      </w:rPr>
                      <w:t xml:space="preserve"> de março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56CC8169"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7E8D7D65"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5108D3F"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37075F9C"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0EBC694"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02DEC9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r w:rsidRPr="000E0E62">
      <w:rPr>
        <w:rFonts w:ascii="Aptos" w:eastAsia="Aptos" w:hAnsi="Aptos" w:cs="Times New Roman"/>
        <w:noProof/>
        <w:bdr w:val="nil"/>
      </w:rPr>
      <mc:AlternateContent>
        <mc:Choice Requires="wps">
          <w:drawing>
            <wp:anchor distT="0" distB="0" distL="114300" distR="114300" simplePos="0" relativeHeight="251691008" behindDoc="1" locked="0" layoutInCell="1" allowOverlap="1" wp14:anchorId="29B7AADF" wp14:editId="0622F2C6">
              <wp:simplePos x="0" y="0"/>
              <wp:positionH relativeFrom="page">
                <wp:posOffset>-290176</wp:posOffset>
              </wp:positionH>
              <wp:positionV relativeFrom="paragraph">
                <wp:posOffset>-26915</wp:posOffset>
              </wp:positionV>
              <wp:extent cx="7879080" cy="728804"/>
              <wp:effectExtent l="0" t="0" r="7620" b="0"/>
              <wp:wrapNone/>
              <wp:docPr id="1437676589" name="Retângulo 4"/>
              <wp:cNvGraphicFramePr/>
              <a:graphic xmlns:a="http://schemas.openxmlformats.org/drawingml/2006/main">
                <a:graphicData uri="http://schemas.microsoft.com/office/word/2010/wordprocessingShape">
                  <wps:wsp>
                    <wps:cNvSpPr/>
                    <wps:spPr>
                      <a:xfrm>
                        <a:off x="0" y="0"/>
                        <a:ext cx="7879080" cy="728804"/>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CE12FB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45EF874C"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11263AF7"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2B0CCBB"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3AAE1D9"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9B7AADF" id="_x0000_s1037" style="position:absolute;margin-left:-22.85pt;margin-top:-2.1pt;width:620.4pt;height:57.4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" fillcolor="#6423ff" stroked="f" strokeweight="1.5pt">
              <v:textbox>
                <w:txbxContent>
                  <w:p w14:paraId="5CE12FB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45EF874C"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11263AF7"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2B0CCBB"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3AAE1D9"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v:textbox>
              <w10:wrap anchorx="page"/>
            </v:rect>
          </w:pict>
        </mc:Fallback>
      </mc:AlternateContent>
    </w:r>
    <w:r w:rsidRPr="000E0E62">
      <w:rPr>
        <w:rFonts w:ascii="Aptos" w:eastAsia="Aptos" w:hAnsi="Aptos" w:cs="Times New Roman"/>
        <w:noProof/>
        <w:sz w:val="12"/>
        <w:szCs w:val="12"/>
        <w:bdr w:val="nil"/>
      </w:rPr>
      <w:drawing>
        <wp:anchor distT="0" distB="0" distL="114300" distR="114300" simplePos="0" relativeHeight="251692032" behindDoc="0" locked="0" layoutInCell="1" allowOverlap="1" wp14:anchorId="05C84D88" wp14:editId="70530556">
          <wp:simplePos x="0" y="0"/>
          <wp:positionH relativeFrom="margin">
            <wp:posOffset>-285354</wp:posOffset>
          </wp:positionH>
          <wp:positionV relativeFrom="paragraph">
            <wp:posOffset>21200</wp:posOffset>
          </wp:positionV>
          <wp:extent cx="2196335" cy="648000"/>
          <wp:effectExtent l="0" t="0" r="0" b="0"/>
          <wp:wrapNone/>
          <wp:docPr id="593304297"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981585"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ptos" w:hAnsi="Arial" w:cs="Arial"/>
        <w:sz w:val="20"/>
        <w:szCs w:val="20"/>
      </w:rPr>
      <w:tab/>
    </w:r>
  </w:p>
  <w:p w14:paraId="26A3FCAD" w14:textId="77777777" w:rsidR="00CC6F46" w:rsidRPr="00CC6F46" w:rsidRDefault="00CC6F46" w:rsidP="00CC6F46">
    <w:pPr>
      <w:pBdr>
        <w:top w:val="nil"/>
        <w:left w:val="nil"/>
        <w:bottom w:val="nil"/>
        <w:right w:val="nil"/>
        <w:between w:val="nil"/>
        <w:bar w:val="nil"/>
      </w:pBdr>
      <w:rPr>
        <w:rFonts w:ascii="Arial" w:eastAsia="Aptos" w:hAnsi="Arial" w:cs="Arial"/>
        <w:sz w:val="20"/>
        <w:szCs w:val="20"/>
        <w:bdr w:val="nil"/>
      </w:rPr>
    </w:pPr>
  </w:p>
  <w:p w14:paraId="7C213BD5" w14:textId="77777777" w:rsidR="00CC6F46" w:rsidRDefault="00CC6F46"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2201430E" w14:textId="77777777" w:rsidR="00886420"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2576407C" w14:textId="77777777" w:rsidR="00886420" w:rsidRPr="00CC6F46"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372BC" w14:textId="77777777" w:rsidR="000C19C5" w:rsidRDefault="00E6095A" w:rsidP="00CC6F46">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r w:rsidRPr="000E0E62">
      <w:rPr>
        <w:rFonts w:ascii="Aptos" w:eastAsia="Aptos" w:hAnsi="Aptos" w:cs="Times New Roman"/>
        <w:noProof/>
        <w:sz w:val="12"/>
        <w:szCs w:val="12"/>
        <w:bdr w:val="nil"/>
      </w:rPr>
      <mc:AlternateContent>
        <mc:Choice Requires="wps">
          <w:drawing>
            <wp:anchor distT="45720" distB="45720" distL="114300" distR="114300" simplePos="0" relativeHeight="251688960" behindDoc="0" locked="0" layoutInCell="1" allowOverlap="1" wp14:anchorId="3C00B784" wp14:editId="028D25CA">
              <wp:simplePos x="0" y="0"/>
              <wp:positionH relativeFrom="margin">
                <wp:align>right</wp:align>
              </wp:positionH>
              <wp:positionV relativeFrom="paragraph">
                <wp:posOffset>52070</wp:posOffset>
              </wp:positionV>
              <wp:extent cx="4061460" cy="904875"/>
              <wp:effectExtent l="0" t="0" r="0" b="0"/>
              <wp:wrapSquare wrapText="bothSides"/>
              <wp:docPr id="76333559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6E84622A"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67B6E89B"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6F066C2E" w14:textId="77777777" w:rsidR="00CC6F46" w:rsidRPr="0050113D"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31</w:t>
                          </w:r>
                          <w:r w:rsidR="00F64AE8">
                            <w:rPr>
                              <w:rFonts w:ascii="Arial" w:eastAsia="Aptos" w:hAnsi="Arial" w:cs="Arial"/>
                              <w:bCs/>
                              <w:color w:val="FFFFFF"/>
                              <w:sz w:val="20"/>
                              <w:szCs w:val="20"/>
                            </w:rPr>
                            <w:t xml:space="preserve"> de março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647113C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6111794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667C3BB"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05CCDCB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F3B1A3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96A68E2"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3C00B784" id="_x0000_t202" coordsize="21600,21600" o:spt="202" path="m,l,21600r21600,l21600,xe">
              <v:stroke joinstyle="miter"/>
              <v:path gradientshapeok="t" o:connecttype="rect"/>
            </v:shapetype>
            <v:shape id="_x0000_s1038" type="#_x0000_t202" style="position:absolute;margin-left:268.6pt;margin-top:4.1pt;width:319.8pt;height:71.25pt;z-index:2516889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" filled="f" stroked="f">
              <v:textbox>
                <w:txbxContent>
                  <w:p w14:paraId="6E84622A"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67B6E89B"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6F066C2E" w14:textId="77777777" w:rsidR="00CC6F46" w:rsidRPr="0050113D" w:rsidRDefault="00E6095A"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31</w:t>
                    </w:r>
                    <w:r w:rsidR="00F64AE8">
                      <w:rPr>
                        <w:rFonts w:ascii="Arial" w:eastAsia="Aptos" w:hAnsi="Arial" w:cs="Arial"/>
                        <w:bCs/>
                        <w:color w:val="FFFFFF"/>
                        <w:sz w:val="20"/>
                        <w:szCs w:val="20"/>
                      </w:rPr>
                      <w:t xml:space="preserve"> de março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647113C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6111794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667C3BB" w14:textId="77777777" w:rsidR="00CC6F46" w:rsidRPr="000E0E62" w:rsidRDefault="00E6095A"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05CCDCB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F3B1A3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96A68E2"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r w:rsidRPr="000E0E62">
      <w:rPr>
        <w:rFonts w:ascii="Aptos" w:eastAsia="Aptos" w:hAnsi="Aptos" w:cs="Times New Roman"/>
        <w:noProof/>
        <w:bdr w:val="nil"/>
      </w:rPr>
      <mc:AlternateContent>
        <mc:Choice Requires="wps">
          <w:drawing>
            <wp:anchor distT="0" distB="0" distL="114300" distR="114300" simplePos="0" relativeHeight="251685888" behindDoc="1" locked="0" layoutInCell="1" allowOverlap="1" wp14:anchorId="7BEF59E5" wp14:editId="2858AA25">
              <wp:simplePos x="0" y="0"/>
              <wp:positionH relativeFrom="page">
                <wp:posOffset>-290176</wp:posOffset>
              </wp:positionH>
              <wp:positionV relativeFrom="paragraph">
                <wp:posOffset>-26915</wp:posOffset>
              </wp:positionV>
              <wp:extent cx="7879080" cy="728804"/>
              <wp:effectExtent l="0" t="0" r="7620" b="0"/>
              <wp:wrapNone/>
              <wp:docPr id="1837357019" name="Retângulo 4"/>
              <wp:cNvGraphicFramePr/>
              <a:graphic xmlns:a="http://schemas.openxmlformats.org/drawingml/2006/main">
                <a:graphicData uri="http://schemas.microsoft.com/office/word/2010/wordprocessingShape">
                  <wps:wsp>
                    <wps:cNvSpPr/>
                    <wps:spPr>
                      <a:xfrm>
                        <a:off x="0" y="0"/>
                        <a:ext cx="7879080" cy="728804"/>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F53143"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336FA857"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D99D2A4"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132D0E4"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584A992"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BEF59E5" id="_x0000_s1039" style="position:absolute;margin-left:-22.85pt;margin-top:-2.1pt;width:620.4pt;height:57.4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" fillcolor="#6423ff" stroked="f" strokeweight="1.5pt">
              <v:textbox>
                <w:txbxContent>
                  <w:p w14:paraId="22F53143"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336FA857"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D99D2A4"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132D0E4"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584A992"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v:textbox>
              <w10:wrap anchorx="page"/>
            </v:rect>
          </w:pict>
        </mc:Fallback>
      </mc:AlternateContent>
    </w:r>
    <w:r w:rsidRPr="000E0E62">
      <w:rPr>
        <w:rFonts w:ascii="Aptos" w:eastAsia="Aptos" w:hAnsi="Aptos" w:cs="Times New Roman"/>
        <w:noProof/>
        <w:sz w:val="12"/>
        <w:szCs w:val="12"/>
        <w:bdr w:val="nil"/>
      </w:rPr>
      <w:drawing>
        <wp:anchor distT="0" distB="0" distL="114300" distR="114300" simplePos="0" relativeHeight="251686912" behindDoc="0" locked="0" layoutInCell="1" allowOverlap="1" wp14:anchorId="6C8412E6" wp14:editId="21D5EA02">
          <wp:simplePos x="0" y="0"/>
          <wp:positionH relativeFrom="margin">
            <wp:posOffset>-285354</wp:posOffset>
          </wp:positionH>
          <wp:positionV relativeFrom="paragraph">
            <wp:posOffset>21200</wp:posOffset>
          </wp:positionV>
          <wp:extent cx="2196335" cy="648000"/>
          <wp:effectExtent l="0" t="0" r="0" b="0"/>
          <wp:wrapNone/>
          <wp:docPr id="1962001412"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96435"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ptos" w:hAnsi="Arial" w:cs="Arial"/>
        <w:sz w:val="20"/>
        <w:szCs w:val="20"/>
      </w:rPr>
      <w:tab/>
    </w:r>
  </w:p>
  <w:p w14:paraId="66055BAE" w14:textId="77777777" w:rsidR="00CC6F46" w:rsidRPr="00CC6F46" w:rsidRDefault="00CC6F46" w:rsidP="00CC6F46">
    <w:pPr>
      <w:pBdr>
        <w:top w:val="nil"/>
        <w:left w:val="nil"/>
        <w:bottom w:val="nil"/>
        <w:right w:val="nil"/>
        <w:between w:val="nil"/>
        <w:bar w:val="nil"/>
      </w:pBdr>
      <w:rPr>
        <w:rFonts w:ascii="Arial" w:eastAsia="Aptos" w:hAnsi="Arial" w:cs="Arial"/>
        <w:sz w:val="20"/>
        <w:szCs w:val="20"/>
        <w:bdr w:val="nil"/>
      </w:rPr>
    </w:pPr>
  </w:p>
  <w:p w14:paraId="769B03B1" w14:textId="77777777" w:rsidR="00CC6F46" w:rsidRDefault="00CC6F46"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33E98334" w14:textId="77777777" w:rsidR="00886420"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205B3CEE" w14:textId="77777777" w:rsidR="00886420" w:rsidRPr="00CC6F46"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9AFDA" w14:textId="77777777" w:rsidR="00053480" w:rsidRDefault="00053480">
    <w:pPr>
      <w:pBdr>
        <w:top w:val="nil"/>
        <w:left w:val="nil"/>
        <w:bottom w:val="nil"/>
        <w:right w:val="nil"/>
        <w:between w:val="nil"/>
        <w:bar w:val="nil"/>
      </w:pBdr>
      <w:spacing w:after="200" w:line="276" w:lineRule="auto"/>
      <w:rPr>
        <w:rFonts w:ascii="Calibri" w:eastAsia="Calibri" w:hAnsi="Calibri" w:cs="Arial"/>
        <w:kern w:val="0"/>
        <w:sz w:val="22"/>
        <w:szCs w:val="22"/>
        <w:bdr w:val="nil"/>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7F70C" w14:textId="77777777" w:rsidR="0074285B" w:rsidRDefault="0074285B">
    <w:pPr>
      <w:pStyle w:val="Corpodetexto"/>
      <w:spacing w:line="14" w:lineRule="auto"/>
    </w:pPr>
    <w:r>
      <w:rPr>
        <w:noProof/>
      </w:rPr>
      <mc:AlternateContent>
        <mc:Choice Requires="wps">
          <w:drawing>
            <wp:anchor distT="0" distB="0" distL="0" distR="0" simplePos="0" relativeHeight="251706368" behindDoc="1" locked="0" layoutInCell="1" allowOverlap="1" wp14:anchorId="4D622474" wp14:editId="491D4D82">
              <wp:simplePos x="0" y="0"/>
              <wp:positionH relativeFrom="page">
                <wp:posOffset>492427</wp:posOffset>
              </wp:positionH>
              <wp:positionV relativeFrom="page">
                <wp:posOffset>894717</wp:posOffset>
              </wp:positionV>
              <wp:extent cx="963930" cy="379095"/>
              <wp:effectExtent l="0" t="0" r="0" b="0"/>
              <wp:wrapNone/>
              <wp:docPr id="1993892124"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930" cy="379095"/>
                      </a:xfrm>
                      <a:custGeom>
                        <a:avLst/>
                        <a:gdLst/>
                        <a:ahLst/>
                        <a:cxnLst/>
                        <a:rect l="l" t="t" r="r" b="b"/>
                        <a:pathLst>
                          <a:path w="963930" h="379095">
                            <a:moveTo>
                              <a:pt x="756279" y="296452"/>
                            </a:moveTo>
                            <a:lnTo>
                              <a:pt x="693387" y="296452"/>
                            </a:lnTo>
                            <a:lnTo>
                              <a:pt x="694087" y="314029"/>
                            </a:lnTo>
                            <a:lnTo>
                              <a:pt x="697739" y="330279"/>
                            </a:lnTo>
                            <a:lnTo>
                              <a:pt x="732398" y="368349"/>
                            </a:lnTo>
                            <a:lnTo>
                              <a:pt x="771280" y="378121"/>
                            </a:lnTo>
                            <a:lnTo>
                              <a:pt x="771922" y="378121"/>
                            </a:lnTo>
                            <a:lnTo>
                              <a:pt x="789403" y="378888"/>
                            </a:lnTo>
                            <a:lnTo>
                              <a:pt x="837196" y="375869"/>
                            </a:lnTo>
                            <a:lnTo>
                              <a:pt x="886279" y="367231"/>
                            </a:lnTo>
                            <a:lnTo>
                              <a:pt x="893205" y="339751"/>
                            </a:lnTo>
                            <a:lnTo>
                              <a:pt x="805549" y="339751"/>
                            </a:lnTo>
                            <a:lnTo>
                              <a:pt x="785784" y="337201"/>
                            </a:lnTo>
                            <a:lnTo>
                              <a:pt x="770396" y="329342"/>
                            </a:lnTo>
                            <a:lnTo>
                              <a:pt x="760267" y="315863"/>
                            </a:lnTo>
                            <a:lnTo>
                              <a:pt x="756279" y="296452"/>
                            </a:lnTo>
                            <a:close/>
                          </a:path>
                          <a:path w="963930" h="379095">
                            <a:moveTo>
                              <a:pt x="268517" y="0"/>
                            </a:moveTo>
                            <a:lnTo>
                              <a:pt x="55234" y="0"/>
                            </a:lnTo>
                            <a:lnTo>
                              <a:pt x="55234" y="196526"/>
                            </a:lnTo>
                            <a:lnTo>
                              <a:pt x="0" y="374723"/>
                            </a:lnTo>
                            <a:lnTo>
                              <a:pt x="48435" y="374723"/>
                            </a:lnTo>
                            <a:lnTo>
                              <a:pt x="72229" y="296451"/>
                            </a:lnTo>
                            <a:lnTo>
                              <a:pt x="963597" y="296452"/>
                            </a:lnTo>
                            <a:lnTo>
                              <a:pt x="963597" y="288957"/>
                            </a:lnTo>
                            <a:lnTo>
                              <a:pt x="135107" y="288956"/>
                            </a:lnTo>
                            <a:lnTo>
                              <a:pt x="127461" y="273968"/>
                            </a:lnTo>
                            <a:lnTo>
                              <a:pt x="145697" y="255648"/>
                            </a:lnTo>
                            <a:lnTo>
                              <a:pt x="84974" y="255648"/>
                            </a:lnTo>
                            <a:lnTo>
                              <a:pt x="110446" y="172444"/>
                            </a:lnTo>
                            <a:lnTo>
                              <a:pt x="62880" y="172444"/>
                            </a:lnTo>
                            <a:lnTo>
                              <a:pt x="62880" y="7503"/>
                            </a:lnTo>
                            <a:lnTo>
                              <a:pt x="268517" y="7503"/>
                            </a:lnTo>
                            <a:lnTo>
                              <a:pt x="268517" y="0"/>
                            </a:lnTo>
                            <a:close/>
                          </a:path>
                          <a:path w="963930" h="379095">
                            <a:moveTo>
                              <a:pt x="138508" y="296451"/>
                            </a:moveTo>
                            <a:lnTo>
                              <a:pt x="79026" y="296451"/>
                            </a:lnTo>
                            <a:lnTo>
                              <a:pt x="118964" y="374723"/>
                            </a:lnTo>
                            <a:lnTo>
                              <a:pt x="176746" y="374723"/>
                            </a:lnTo>
                            <a:lnTo>
                              <a:pt x="138508" y="296451"/>
                            </a:lnTo>
                            <a:close/>
                          </a:path>
                          <a:path w="963930" h="379095">
                            <a:moveTo>
                              <a:pt x="277863" y="296452"/>
                            </a:moveTo>
                            <a:lnTo>
                              <a:pt x="226030" y="296451"/>
                            </a:lnTo>
                            <a:lnTo>
                              <a:pt x="201389" y="374723"/>
                            </a:lnTo>
                            <a:lnTo>
                              <a:pt x="254072" y="374723"/>
                            </a:lnTo>
                            <a:lnTo>
                              <a:pt x="277863" y="296452"/>
                            </a:lnTo>
                            <a:close/>
                          </a:path>
                          <a:path w="963930" h="379095">
                            <a:moveTo>
                              <a:pt x="458854" y="296452"/>
                            </a:moveTo>
                            <a:lnTo>
                              <a:pt x="406171" y="296452"/>
                            </a:lnTo>
                            <a:lnTo>
                              <a:pt x="383228" y="374723"/>
                            </a:lnTo>
                            <a:lnTo>
                              <a:pt x="435911" y="374723"/>
                            </a:lnTo>
                            <a:lnTo>
                              <a:pt x="458854" y="296452"/>
                            </a:lnTo>
                            <a:close/>
                          </a:path>
                          <a:path w="963930" h="379095">
                            <a:moveTo>
                              <a:pt x="578673" y="296452"/>
                            </a:moveTo>
                            <a:lnTo>
                              <a:pt x="482657" y="296452"/>
                            </a:lnTo>
                            <a:lnTo>
                              <a:pt x="483303" y="357237"/>
                            </a:lnTo>
                            <a:lnTo>
                              <a:pt x="483385" y="364939"/>
                            </a:lnTo>
                            <a:lnTo>
                              <a:pt x="483489" y="374723"/>
                            </a:lnTo>
                            <a:lnTo>
                              <a:pt x="527682" y="374723"/>
                            </a:lnTo>
                            <a:lnTo>
                              <a:pt x="578673" y="296452"/>
                            </a:lnTo>
                            <a:close/>
                          </a:path>
                          <a:path w="963930" h="379095">
                            <a:moveTo>
                              <a:pt x="663648" y="296452"/>
                            </a:moveTo>
                            <a:lnTo>
                              <a:pt x="611797" y="296452"/>
                            </a:lnTo>
                            <a:lnTo>
                              <a:pt x="594819" y="374723"/>
                            </a:lnTo>
                            <a:lnTo>
                              <a:pt x="646641" y="374723"/>
                            </a:lnTo>
                            <a:lnTo>
                              <a:pt x="663648" y="296452"/>
                            </a:lnTo>
                            <a:close/>
                          </a:path>
                          <a:path w="963930" h="379095">
                            <a:moveTo>
                              <a:pt x="904117" y="296452"/>
                            </a:moveTo>
                            <a:lnTo>
                              <a:pt x="848882" y="296452"/>
                            </a:lnTo>
                            <a:lnTo>
                              <a:pt x="838702" y="336421"/>
                            </a:lnTo>
                            <a:lnTo>
                              <a:pt x="830287" y="337643"/>
                            </a:lnTo>
                            <a:lnTo>
                              <a:pt x="821803" y="338710"/>
                            </a:lnTo>
                            <a:lnTo>
                              <a:pt x="813480" y="339465"/>
                            </a:lnTo>
                            <a:lnTo>
                              <a:pt x="805549" y="339751"/>
                            </a:lnTo>
                            <a:lnTo>
                              <a:pt x="893205" y="339751"/>
                            </a:lnTo>
                            <a:lnTo>
                              <a:pt x="904117" y="296452"/>
                            </a:lnTo>
                            <a:close/>
                          </a:path>
                          <a:path w="963930" h="379095">
                            <a:moveTo>
                              <a:pt x="268517" y="7503"/>
                            </a:moveTo>
                            <a:lnTo>
                              <a:pt x="260868" y="7503"/>
                            </a:lnTo>
                            <a:lnTo>
                              <a:pt x="260868" y="182370"/>
                            </a:lnTo>
                            <a:lnTo>
                              <a:pt x="258319" y="192364"/>
                            </a:lnTo>
                            <a:lnTo>
                              <a:pt x="229428" y="285626"/>
                            </a:lnTo>
                            <a:lnTo>
                              <a:pt x="228579" y="288956"/>
                            </a:lnTo>
                            <a:lnTo>
                              <a:pt x="356041" y="288956"/>
                            </a:lnTo>
                            <a:lnTo>
                              <a:pt x="374361" y="279887"/>
                            </a:lnTo>
                            <a:lnTo>
                              <a:pt x="388541" y="267618"/>
                            </a:lnTo>
                            <a:lnTo>
                              <a:pt x="392507" y="261477"/>
                            </a:lnTo>
                            <a:lnTo>
                              <a:pt x="289765" y="261476"/>
                            </a:lnTo>
                            <a:lnTo>
                              <a:pt x="295701" y="239825"/>
                            </a:lnTo>
                            <a:lnTo>
                              <a:pt x="299114" y="229003"/>
                            </a:lnTo>
                            <a:lnTo>
                              <a:pt x="304999" y="205061"/>
                            </a:lnTo>
                            <a:lnTo>
                              <a:pt x="305051" y="204853"/>
                            </a:lnTo>
                            <a:lnTo>
                              <a:pt x="405593" y="204853"/>
                            </a:lnTo>
                            <a:lnTo>
                              <a:pt x="369638" y="173522"/>
                            </a:lnTo>
                            <a:lnTo>
                              <a:pt x="268517" y="172444"/>
                            </a:lnTo>
                            <a:lnTo>
                              <a:pt x="268517" y="7503"/>
                            </a:lnTo>
                            <a:close/>
                          </a:path>
                          <a:path w="963930" h="379095">
                            <a:moveTo>
                              <a:pt x="731616" y="0"/>
                            </a:moveTo>
                            <a:lnTo>
                              <a:pt x="518333" y="0"/>
                            </a:lnTo>
                            <a:lnTo>
                              <a:pt x="518333" y="172444"/>
                            </a:lnTo>
                            <a:lnTo>
                              <a:pt x="442688" y="172444"/>
                            </a:lnTo>
                            <a:lnTo>
                              <a:pt x="408724" y="288956"/>
                            </a:lnTo>
                            <a:lnTo>
                              <a:pt x="460546" y="288956"/>
                            </a:lnTo>
                            <a:lnTo>
                              <a:pt x="481797" y="215679"/>
                            </a:lnTo>
                            <a:lnTo>
                              <a:pt x="525130" y="215679"/>
                            </a:lnTo>
                            <a:lnTo>
                              <a:pt x="525130" y="7504"/>
                            </a:lnTo>
                            <a:lnTo>
                              <a:pt x="731616" y="7504"/>
                            </a:lnTo>
                            <a:lnTo>
                              <a:pt x="731616" y="0"/>
                            </a:lnTo>
                            <a:close/>
                          </a:path>
                          <a:path w="963930" h="379095">
                            <a:moveTo>
                              <a:pt x="525130" y="215679"/>
                            </a:moveTo>
                            <a:lnTo>
                              <a:pt x="481797" y="215679"/>
                            </a:lnTo>
                            <a:lnTo>
                              <a:pt x="481877" y="222547"/>
                            </a:lnTo>
                            <a:lnTo>
                              <a:pt x="482002" y="233165"/>
                            </a:lnTo>
                            <a:lnTo>
                              <a:pt x="482128" y="243899"/>
                            </a:lnTo>
                            <a:lnTo>
                              <a:pt x="482224" y="252070"/>
                            </a:lnTo>
                            <a:lnTo>
                              <a:pt x="482325" y="260645"/>
                            </a:lnTo>
                            <a:lnTo>
                              <a:pt x="482442" y="270636"/>
                            </a:lnTo>
                            <a:lnTo>
                              <a:pt x="482551" y="279887"/>
                            </a:lnTo>
                            <a:lnTo>
                              <a:pt x="482657" y="288956"/>
                            </a:lnTo>
                            <a:lnTo>
                              <a:pt x="525130" y="288956"/>
                            </a:lnTo>
                            <a:lnTo>
                              <a:pt x="525130" y="215679"/>
                            </a:lnTo>
                            <a:close/>
                          </a:path>
                          <a:path w="963930" h="379095">
                            <a:moveTo>
                              <a:pt x="689960" y="172444"/>
                            </a:moveTo>
                            <a:lnTo>
                              <a:pt x="605817" y="172444"/>
                            </a:lnTo>
                            <a:lnTo>
                              <a:pt x="531095" y="288956"/>
                            </a:lnTo>
                            <a:lnTo>
                              <a:pt x="583778" y="288956"/>
                            </a:lnTo>
                            <a:lnTo>
                              <a:pt x="628803" y="219009"/>
                            </a:lnTo>
                            <a:lnTo>
                              <a:pt x="680120" y="219009"/>
                            </a:lnTo>
                            <a:lnTo>
                              <a:pt x="689960" y="172444"/>
                            </a:lnTo>
                            <a:close/>
                          </a:path>
                          <a:path w="963930" h="379095">
                            <a:moveTo>
                              <a:pt x="680120" y="219009"/>
                            </a:moveTo>
                            <a:lnTo>
                              <a:pt x="628803" y="219009"/>
                            </a:lnTo>
                            <a:lnTo>
                              <a:pt x="613517" y="288956"/>
                            </a:lnTo>
                            <a:lnTo>
                              <a:pt x="665340" y="288957"/>
                            </a:lnTo>
                            <a:lnTo>
                              <a:pt x="680120" y="219009"/>
                            </a:lnTo>
                            <a:close/>
                          </a:path>
                          <a:path w="963930" h="379095">
                            <a:moveTo>
                              <a:pt x="731616" y="7504"/>
                            </a:moveTo>
                            <a:lnTo>
                              <a:pt x="723987" y="7504"/>
                            </a:lnTo>
                            <a:lnTo>
                              <a:pt x="723987" y="215679"/>
                            </a:lnTo>
                            <a:lnTo>
                              <a:pt x="714731" y="230134"/>
                            </a:lnTo>
                            <a:lnTo>
                              <a:pt x="697632" y="271470"/>
                            </a:lnTo>
                            <a:lnTo>
                              <a:pt x="694248" y="288957"/>
                            </a:lnTo>
                            <a:lnTo>
                              <a:pt x="757111" y="288957"/>
                            </a:lnTo>
                            <a:lnTo>
                              <a:pt x="757111" y="282296"/>
                            </a:lnTo>
                            <a:lnTo>
                              <a:pt x="757971" y="278131"/>
                            </a:lnTo>
                            <a:lnTo>
                              <a:pt x="758803" y="274801"/>
                            </a:lnTo>
                            <a:lnTo>
                              <a:pt x="759663" y="270636"/>
                            </a:lnTo>
                            <a:lnTo>
                              <a:pt x="768927" y="244953"/>
                            </a:lnTo>
                            <a:lnTo>
                              <a:pt x="784090" y="222548"/>
                            </a:lnTo>
                            <a:lnTo>
                              <a:pt x="805308" y="206700"/>
                            </a:lnTo>
                            <a:lnTo>
                              <a:pt x="808985" y="205894"/>
                            </a:lnTo>
                            <a:lnTo>
                              <a:pt x="731616" y="205894"/>
                            </a:lnTo>
                            <a:lnTo>
                              <a:pt x="731616" y="7504"/>
                            </a:lnTo>
                            <a:close/>
                          </a:path>
                          <a:path w="963930" h="379095">
                            <a:moveTo>
                              <a:pt x="914327" y="256480"/>
                            </a:moveTo>
                            <a:lnTo>
                              <a:pt x="814038" y="256480"/>
                            </a:lnTo>
                            <a:lnTo>
                              <a:pt x="805549" y="288957"/>
                            </a:lnTo>
                            <a:lnTo>
                              <a:pt x="905809" y="288957"/>
                            </a:lnTo>
                            <a:lnTo>
                              <a:pt x="914327" y="256480"/>
                            </a:lnTo>
                            <a:close/>
                          </a:path>
                          <a:path w="963930" h="379095">
                            <a:moveTo>
                              <a:pt x="963597" y="7504"/>
                            </a:moveTo>
                            <a:lnTo>
                              <a:pt x="955940" y="7504"/>
                            </a:lnTo>
                            <a:lnTo>
                              <a:pt x="955940" y="288957"/>
                            </a:lnTo>
                            <a:lnTo>
                              <a:pt x="963597" y="288957"/>
                            </a:lnTo>
                            <a:lnTo>
                              <a:pt x="963597" y="7504"/>
                            </a:lnTo>
                            <a:close/>
                          </a:path>
                          <a:path w="963930" h="379095">
                            <a:moveTo>
                              <a:pt x="405593" y="204853"/>
                            </a:moveTo>
                            <a:lnTo>
                              <a:pt x="323749" y="204853"/>
                            </a:lnTo>
                            <a:lnTo>
                              <a:pt x="335238" y="205061"/>
                            </a:lnTo>
                            <a:lnTo>
                              <a:pt x="344251" y="205894"/>
                            </a:lnTo>
                            <a:lnTo>
                              <a:pt x="350870" y="207663"/>
                            </a:lnTo>
                            <a:lnTo>
                              <a:pt x="355181" y="210682"/>
                            </a:lnTo>
                            <a:lnTo>
                              <a:pt x="357733" y="214847"/>
                            </a:lnTo>
                            <a:lnTo>
                              <a:pt x="357733" y="221507"/>
                            </a:lnTo>
                            <a:lnTo>
                              <a:pt x="354349" y="232333"/>
                            </a:lnTo>
                            <a:lnTo>
                              <a:pt x="349323" y="243899"/>
                            </a:lnTo>
                            <a:lnTo>
                              <a:pt x="342232" y="252421"/>
                            </a:lnTo>
                            <a:lnTo>
                              <a:pt x="331636" y="257977"/>
                            </a:lnTo>
                            <a:lnTo>
                              <a:pt x="316092" y="260645"/>
                            </a:lnTo>
                            <a:lnTo>
                              <a:pt x="314400" y="261476"/>
                            </a:lnTo>
                            <a:lnTo>
                              <a:pt x="392507" y="261477"/>
                            </a:lnTo>
                            <a:lnTo>
                              <a:pt x="406192" y="219895"/>
                            </a:lnTo>
                            <a:lnTo>
                              <a:pt x="406252" y="214847"/>
                            </a:lnTo>
                            <a:lnTo>
                              <a:pt x="406070" y="210682"/>
                            </a:lnTo>
                            <a:lnTo>
                              <a:pt x="406006" y="209225"/>
                            </a:lnTo>
                            <a:lnTo>
                              <a:pt x="405883" y="206414"/>
                            </a:lnTo>
                            <a:lnTo>
                              <a:pt x="405860" y="205894"/>
                            </a:lnTo>
                            <a:lnTo>
                              <a:pt x="405651" y="205061"/>
                            </a:lnTo>
                            <a:lnTo>
                              <a:pt x="405593" y="204853"/>
                            </a:lnTo>
                            <a:close/>
                          </a:path>
                          <a:path w="963930" h="379095">
                            <a:moveTo>
                              <a:pt x="228512" y="172444"/>
                            </a:moveTo>
                            <a:lnTo>
                              <a:pt x="163086" y="172444"/>
                            </a:lnTo>
                            <a:lnTo>
                              <a:pt x="84974" y="255648"/>
                            </a:lnTo>
                            <a:lnTo>
                              <a:pt x="145697" y="255648"/>
                            </a:lnTo>
                            <a:lnTo>
                              <a:pt x="228512" y="172444"/>
                            </a:lnTo>
                            <a:close/>
                          </a:path>
                          <a:path w="963930" h="379095">
                            <a:moveTo>
                              <a:pt x="923172" y="200689"/>
                            </a:moveTo>
                            <a:lnTo>
                              <a:pt x="832736" y="200689"/>
                            </a:lnTo>
                            <a:lnTo>
                              <a:pt x="844082" y="201951"/>
                            </a:lnTo>
                            <a:lnTo>
                              <a:pt x="853984" y="206415"/>
                            </a:lnTo>
                            <a:lnTo>
                              <a:pt x="860697" y="215094"/>
                            </a:lnTo>
                            <a:lnTo>
                              <a:pt x="862476" y="229003"/>
                            </a:lnTo>
                            <a:lnTo>
                              <a:pt x="921955" y="229003"/>
                            </a:lnTo>
                            <a:lnTo>
                              <a:pt x="923792" y="219895"/>
                            </a:lnTo>
                            <a:lnTo>
                              <a:pt x="924416" y="210682"/>
                            </a:lnTo>
                            <a:lnTo>
                              <a:pt x="924515" y="209226"/>
                            </a:lnTo>
                            <a:lnTo>
                              <a:pt x="923172" y="200689"/>
                            </a:lnTo>
                            <a:close/>
                          </a:path>
                          <a:path w="963930" h="379095">
                            <a:moveTo>
                              <a:pt x="963597" y="0"/>
                            </a:moveTo>
                            <a:lnTo>
                              <a:pt x="749454" y="0"/>
                            </a:lnTo>
                            <a:lnTo>
                              <a:pt x="749454" y="189031"/>
                            </a:lnTo>
                            <a:lnTo>
                              <a:pt x="742657" y="194860"/>
                            </a:lnTo>
                            <a:lnTo>
                              <a:pt x="731402" y="205894"/>
                            </a:lnTo>
                            <a:lnTo>
                              <a:pt x="808985" y="205894"/>
                            </a:lnTo>
                            <a:lnTo>
                              <a:pt x="832736" y="200689"/>
                            </a:lnTo>
                            <a:lnTo>
                              <a:pt x="923172" y="200689"/>
                            </a:lnTo>
                            <a:lnTo>
                              <a:pt x="922689" y="197620"/>
                            </a:lnTo>
                            <a:lnTo>
                              <a:pt x="916879" y="185701"/>
                            </a:lnTo>
                            <a:lnTo>
                              <a:pt x="915107" y="184037"/>
                            </a:lnTo>
                            <a:lnTo>
                              <a:pt x="757111" y="184037"/>
                            </a:lnTo>
                            <a:lnTo>
                              <a:pt x="757111" y="7504"/>
                            </a:lnTo>
                            <a:lnTo>
                              <a:pt x="963597" y="7504"/>
                            </a:lnTo>
                            <a:lnTo>
                              <a:pt x="963597" y="0"/>
                            </a:lnTo>
                            <a:close/>
                          </a:path>
                          <a:path w="963930" h="379095">
                            <a:moveTo>
                              <a:pt x="845498" y="161554"/>
                            </a:moveTo>
                            <a:lnTo>
                              <a:pt x="825828" y="162374"/>
                            </a:lnTo>
                            <a:lnTo>
                              <a:pt x="803531" y="165613"/>
                            </a:lnTo>
                            <a:lnTo>
                              <a:pt x="780121" y="172444"/>
                            </a:lnTo>
                            <a:lnTo>
                              <a:pt x="757111" y="184037"/>
                            </a:lnTo>
                            <a:lnTo>
                              <a:pt x="915107" y="184037"/>
                            </a:lnTo>
                            <a:lnTo>
                              <a:pt x="905000" y="174551"/>
                            </a:lnTo>
                            <a:lnTo>
                              <a:pt x="888824" y="167070"/>
                            </a:lnTo>
                            <a:lnTo>
                              <a:pt x="868831" y="162868"/>
                            </a:lnTo>
                            <a:lnTo>
                              <a:pt x="845498" y="161554"/>
                            </a:lnTo>
                            <a:close/>
                          </a:path>
                          <a:path w="963930" h="379095">
                            <a:moveTo>
                              <a:pt x="500495" y="0"/>
                            </a:moveTo>
                            <a:lnTo>
                              <a:pt x="286352" y="0"/>
                            </a:lnTo>
                            <a:lnTo>
                              <a:pt x="286352" y="172444"/>
                            </a:lnTo>
                            <a:lnTo>
                              <a:pt x="294009" y="172444"/>
                            </a:lnTo>
                            <a:lnTo>
                              <a:pt x="294009" y="7503"/>
                            </a:lnTo>
                            <a:lnTo>
                              <a:pt x="500495" y="7504"/>
                            </a:lnTo>
                            <a:lnTo>
                              <a:pt x="500495" y="0"/>
                            </a:lnTo>
                            <a:close/>
                          </a:path>
                          <a:path w="963930" h="379095">
                            <a:moveTo>
                              <a:pt x="500495" y="7504"/>
                            </a:moveTo>
                            <a:lnTo>
                              <a:pt x="492838" y="7503"/>
                            </a:lnTo>
                            <a:lnTo>
                              <a:pt x="492838" y="172444"/>
                            </a:lnTo>
                            <a:lnTo>
                              <a:pt x="500495" y="172444"/>
                            </a:lnTo>
                            <a:lnTo>
                              <a:pt x="500495" y="7504"/>
                            </a:lnTo>
                            <a:close/>
                          </a:path>
                        </a:pathLst>
                      </a:custGeom>
                      <a:solidFill>
                        <a:srgbClr val="00468B"/>
                      </a:solidFill>
                    </wps:spPr>
                    <wps:bodyPr wrap="square" lIns="0" tIns="0" rIns="0" bIns="0" rtlCol="0">
                      <a:prstTxWarp prst="textNoShape">
                        <a:avLst/>
                      </a:prstTxWarp>
                      <a:noAutofit/>
                    </wps:bodyPr>
                  </wps:wsp>
                </a:graphicData>
              </a:graphic>
            </wp:anchor>
          </w:drawing>
        </mc:Choice>
        <mc:Fallback>
          <w:pict>
            <v:shape w14:anchorId="22D9ADFB" id="Graphic 1" o:spid="_x0000_s1026" style="position:absolute;margin-left:38.75pt;margin-top:70.45pt;width:75.9pt;height:29.85pt;z-index:-251610112;visibility:visible;mso-wrap-style:square;mso-wrap-distance-left:0;mso-wrap-distance-top:0;mso-wrap-distance-right:0;mso-wrap-distance-bottom:0;mso-position-horizontal:absolute;mso-position-horizontal-relative:page;mso-position-vertical:absolute;mso-position-vertical-relative:page;v-text-anchor:top" coordsize="963930,37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" path="m756279,296452r-62892,l694087,314029r3652,16250l732398,368349r38882,9772l771922,378121r17481,767l837196,375869r49083,-8638l893205,339751r-87656,l785784,337201r-15388,-7859l760267,315863r-3988,-19411xem268517,l55234,r,196526l,374723r48435,l72229,296451r891368,1l963597,288957r-828490,-1l127461,273968r18236,-18320l84974,255648r25472,-83204l62880,172444r,-164941l268517,7503r,-7503xem138508,296451r-59482,l118964,374723r57782,l138508,296451xem277863,296452r-51833,-1l201389,374723r52683,l277863,296452xem458854,296452r-52683,l383228,374723r52683,l458854,296452xem578673,296452r-96016,l483303,357237r82,7702l483489,374723r44193,l578673,296452xem663648,296452r-51851,l594819,374723r51822,l663648,296452xem904117,296452r-55235,l838702,336421r-8415,1222l821803,338710r-8323,755l805549,339751r87656,l904117,296452xem268517,7503r-7649,l260868,182370r-2549,9994l229428,285626r-849,3330l356041,288956r18320,-9069l388541,267618r3966,-6141l289765,261476r5936,-21651l299114,229003r5885,-23942l305051,204853r100542,l369638,173522,268517,172444r,-164941xem731616,l518333,r,172444l442688,172444,408724,288956r51822,l481797,215679r43333,l525130,7504r206486,l731616,xem525130,215679r-43333,l481877,222547r125,10618l482128,243899r96,8171l482325,260645r117,9991l482551,279887r106,9069l525130,288956r,-73277xem689960,172444r-84143,l531095,288956r52683,l628803,219009r51317,l689960,172444xem680120,219009r-51317,l613517,288956r51823,1l680120,219009xem731616,7504r-7629,l723987,215679r-9256,14455l697632,271470r-3384,17487l757111,288957r,-6661l757971,278131r832,-3330l759663,270636r9264,-25683l784090,222548r21218,-15848l808985,205894r-77369,l731616,7504xem914327,256480r-100289,l805549,288957r100260,l914327,256480xem963597,7504r-7657,l955940,288957r7657,l963597,7504xem405593,204853r-81844,l335238,205061r9013,833l350870,207663r4311,3019l357733,214847r,6660l354349,232333r-5026,11566l342232,252421r-10596,5556l316092,260645r-1692,831l392507,261477r13685,-41582l406252,214847r-182,-4165l406006,209225r-123,-2811l405860,205894r-209,-833l405593,204853xem228512,172444r-65426,l84974,255648r60723,l228512,172444xem923172,200689r-90436,l844082,201951r9902,4464l860697,215094r1779,13909l921955,229003r1837,-9108l924416,210682r99,-1456l923172,200689xem963597,l749454,r,189031l742657,194860r-11255,11034l808985,205894r23751,-5205l923172,200689r-483,-3069l916879,185701r-1772,-1664l757111,184037r,-176533l963597,7504r,-7504xem845498,161554r-19670,820l803531,165613r-23410,6831l757111,184037r157996,l905000,174551r-16176,-7481l868831,162868r-23333,-1314xem500495,l286352,r,172444l294009,172444r,-164941l500495,7504r,-7504xem500495,7504r-7657,-1l492838,172444r7657,l500495,7504xe" fillcolor="#00468b" stroked="f">
              <v:path arrowok="t"/>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8F03" w14:textId="27C839F3" w:rsidR="0074285B" w:rsidRDefault="0074285B" w:rsidP="00886420">
    <w:pPr>
      <w:pBdr>
        <w:top w:val="nil"/>
        <w:left w:val="nil"/>
        <w:bottom w:val="nil"/>
        <w:right w:val="nil"/>
        <w:between w:val="nil"/>
        <w:bar w:val="nil"/>
      </w:pBdr>
      <w:spacing w:after="0" w:line="240" w:lineRule="auto"/>
      <w:rPr>
        <w:rFonts w:ascii="Arial" w:eastAsia="Aptos" w:hAnsi="Arial" w:cs="Arial"/>
        <w:sz w:val="20"/>
        <w:szCs w:val="20"/>
        <w:bdr w:val="nil"/>
      </w:rPr>
    </w:pPr>
    <w:r>
      <w:rPr>
        <w:noProof/>
      </w:rPr>
      <mc:AlternateContent>
        <mc:Choice Requires="wps">
          <w:drawing>
            <wp:anchor distT="0" distB="0" distL="0" distR="0" simplePos="0" relativeHeight="251704320" behindDoc="1" locked="0" layoutInCell="1" allowOverlap="1" wp14:anchorId="57F9C14D" wp14:editId="74626ACE">
              <wp:simplePos x="0" y="0"/>
              <wp:positionH relativeFrom="page">
                <wp:posOffset>548640</wp:posOffset>
              </wp:positionH>
              <wp:positionV relativeFrom="topMargin">
                <wp:align>bottom</wp:align>
              </wp:positionV>
              <wp:extent cx="963930" cy="379095"/>
              <wp:effectExtent l="0" t="0" r="7620" b="1905"/>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930" cy="379095"/>
                      </a:xfrm>
                      <a:custGeom>
                        <a:avLst/>
                        <a:gdLst/>
                        <a:ahLst/>
                        <a:cxnLst/>
                        <a:rect l="l" t="t" r="r" b="b"/>
                        <a:pathLst>
                          <a:path w="963930" h="379095">
                            <a:moveTo>
                              <a:pt x="756279" y="296452"/>
                            </a:moveTo>
                            <a:lnTo>
                              <a:pt x="693387" y="296452"/>
                            </a:lnTo>
                            <a:lnTo>
                              <a:pt x="694087" y="314029"/>
                            </a:lnTo>
                            <a:lnTo>
                              <a:pt x="697739" y="330279"/>
                            </a:lnTo>
                            <a:lnTo>
                              <a:pt x="732398" y="368349"/>
                            </a:lnTo>
                            <a:lnTo>
                              <a:pt x="771280" y="378121"/>
                            </a:lnTo>
                            <a:lnTo>
                              <a:pt x="771922" y="378121"/>
                            </a:lnTo>
                            <a:lnTo>
                              <a:pt x="789403" y="378888"/>
                            </a:lnTo>
                            <a:lnTo>
                              <a:pt x="837196" y="375869"/>
                            </a:lnTo>
                            <a:lnTo>
                              <a:pt x="886279" y="367231"/>
                            </a:lnTo>
                            <a:lnTo>
                              <a:pt x="893205" y="339751"/>
                            </a:lnTo>
                            <a:lnTo>
                              <a:pt x="805549" y="339751"/>
                            </a:lnTo>
                            <a:lnTo>
                              <a:pt x="785784" y="337201"/>
                            </a:lnTo>
                            <a:lnTo>
                              <a:pt x="770396" y="329342"/>
                            </a:lnTo>
                            <a:lnTo>
                              <a:pt x="760267" y="315863"/>
                            </a:lnTo>
                            <a:lnTo>
                              <a:pt x="756279" y="296452"/>
                            </a:lnTo>
                            <a:close/>
                          </a:path>
                          <a:path w="963930" h="379095">
                            <a:moveTo>
                              <a:pt x="268517" y="0"/>
                            </a:moveTo>
                            <a:lnTo>
                              <a:pt x="55234" y="0"/>
                            </a:lnTo>
                            <a:lnTo>
                              <a:pt x="55234" y="196526"/>
                            </a:lnTo>
                            <a:lnTo>
                              <a:pt x="0" y="374723"/>
                            </a:lnTo>
                            <a:lnTo>
                              <a:pt x="48435" y="374723"/>
                            </a:lnTo>
                            <a:lnTo>
                              <a:pt x="72229" y="296451"/>
                            </a:lnTo>
                            <a:lnTo>
                              <a:pt x="963597" y="296452"/>
                            </a:lnTo>
                            <a:lnTo>
                              <a:pt x="963597" y="288957"/>
                            </a:lnTo>
                            <a:lnTo>
                              <a:pt x="135107" y="288956"/>
                            </a:lnTo>
                            <a:lnTo>
                              <a:pt x="127461" y="273968"/>
                            </a:lnTo>
                            <a:lnTo>
                              <a:pt x="145697" y="255648"/>
                            </a:lnTo>
                            <a:lnTo>
                              <a:pt x="84974" y="255648"/>
                            </a:lnTo>
                            <a:lnTo>
                              <a:pt x="110446" y="172444"/>
                            </a:lnTo>
                            <a:lnTo>
                              <a:pt x="62880" y="172444"/>
                            </a:lnTo>
                            <a:lnTo>
                              <a:pt x="62880" y="7503"/>
                            </a:lnTo>
                            <a:lnTo>
                              <a:pt x="268517" y="7503"/>
                            </a:lnTo>
                            <a:lnTo>
                              <a:pt x="268517" y="0"/>
                            </a:lnTo>
                            <a:close/>
                          </a:path>
                          <a:path w="963930" h="379095">
                            <a:moveTo>
                              <a:pt x="138508" y="296451"/>
                            </a:moveTo>
                            <a:lnTo>
                              <a:pt x="79026" y="296451"/>
                            </a:lnTo>
                            <a:lnTo>
                              <a:pt x="118964" y="374723"/>
                            </a:lnTo>
                            <a:lnTo>
                              <a:pt x="176746" y="374723"/>
                            </a:lnTo>
                            <a:lnTo>
                              <a:pt x="138508" y="296451"/>
                            </a:lnTo>
                            <a:close/>
                          </a:path>
                          <a:path w="963930" h="379095">
                            <a:moveTo>
                              <a:pt x="277863" y="296452"/>
                            </a:moveTo>
                            <a:lnTo>
                              <a:pt x="226030" y="296451"/>
                            </a:lnTo>
                            <a:lnTo>
                              <a:pt x="201389" y="374723"/>
                            </a:lnTo>
                            <a:lnTo>
                              <a:pt x="254072" y="374723"/>
                            </a:lnTo>
                            <a:lnTo>
                              <a:pt x="277863" y="296452"/>
                            </a:lnTo>
                            <a:close/>
                          </a:path>
                          <a:path w="963930" h="379095">
                            <a:moveTo>
                              <a:pt x="458854" y="296452"/>
                            </a:moveTo>
                            <a:lnTo>
                              <a:pt x="406171" y="296452"/>
                            </a:lnTo>
                            <a:lnTo>
                              <a:pt x="383228" y="374723"/>
                            </a:lnTo>
                            <a:lnTo>
                              <a:pt x="435911" y="374723"/>
                            </a:lnTo>
                            <a:lnTo>
                              <a:pt x="458854" y="296452"/>
                            </a:lnTo>
                            <a:close/>
                          </a:path>
                          <a:path w="963930" h="379095">
                            <a:moveTo>
                              <a:pt x="578673" y="296452"/>
                            </a:moveTo>
                            <a:lnTo>
                              <a:pt x="482657" y="296452"/>
                            </a:lnTo>
                            <a:lnTo>
                              <a:pt x="483303" y="357237"/>
                            </a:lnTo>
                            <a:lnTo>
                              <a:pt x="483385" y="364939"/>
                            </a:lnTo>
                            <a:lnTo>
                              <a:pt x="483489" y="374723"/>
                            </a:lnTo>
                            <a:lnTo>
                              <a:pt x="527682" y="374723"/>
                            </a:lnTo>
                            <a:lnTo>
                              <a:pt x="578673" y="296452"/>
                            </a:lnTo>
                            <a:close/>
                          </a:path>
                          <a:path w="963930" h="379095">
                            <a:moveTo>
                              <a:pt x="663648" y="296452"/>
                            </a:moveTo>
                            <a:lnTo>
                              <a:pt x="611797" y="296452"/>
                            </a:lnTo>
                            <a:lnTo>
                              <a:pt x="594819" y="374723"/>
                            </a:lnTo>
                            <a:lnTo>
                              <a:pt x="646641" y="374723"/>
                            </a:lnTo>
                            <a:lnTo>
                              <a:pt x="663648" y="296452"/>
                            </a:lnTo>
                            <a:close/>
                          </a:path>
                          <a:path w="963930" h="379095">
                            <a:moveTo>
                              <a:pt x="904117" y="296452"/>
                            </a:moveTo>
                            <a:lnTo>
                              <a:pt x="848882" y="296452"/>
                            </a:lnTo>
                            <a:lnTo>
                              <a:pt x="838702" y="336421"/>
                            </a:lnTo>
                            <a:lnTo>
                              <a:pt x="830287" y="337643"/>
                            </a:lnTo>
                            <a:lnTo>
                              <a:pt x="821803" y="338710"/>
                            </a:lnTo>
                            <a:lnTo>
                              <a:pt x="813480" y="339465"/>
                            </a:lnTo>
                            <a:lnTo>
                              <a:pt x="805549" y="339751"/>
                            </a:lnTo>
                            <a:lnTo>
                              <a:pt x="893205" y="339751"/>
                            </a:lnTo>
                            <a:lnTo>
                              <a:pt x="904117" y="296452"/>
                            </a:lnTo>
                            <a:close/>
                          </a:path>
                          <a:path w="963930" h="379095">
                            <a:moveTo>
                              <a:pt x="268517" y="7503"/>
                            </a:moveTo>
                            <a:lnTo>
                              <a:pt x="260868" y="7503"/>
                            </a:lnTo>
                            <a:lnTo>
                              <a:pt x="260868" y="182370"/>
                            </a:lnTo>
                            <a:lnTo>
                              <a:pt x="258319" y="192364"/>
                            </a:lnTo>
                            <a:lnTo>
                              <a:pt x="229428" y="285626"/>
                            </a:lnTo>
                            <a:lnTo>
                              <a:pt x="228579" y="288956"/>
                            </a:lnTo>
                            <a:lnTo>
                              <a:pt x="356041" y="288956"/>
                            </a:lnTo>
                            <a:lnTo>
                              <a:pt x="374361" y="279887"/>
                            </a:lnTo>
                            <a:lnTo>
                              <a:pt x="388541" y="267618"/>
                            </a:lnTo>
                            <a:lnTo>
                              <a:pt x="392507" y="261477"/>
                            </a:lnTo>
                            <a:lnTo>
                              <a:pt x="289765" y="261476"/>
                            </a:lnTo>
                            <a:lnTo>
                              <a:pt x="295701" y="239825"/>
                            </a:lnTo>
                            <a:lnTo>
                              <a:pt x="299114" y="229003"/>
                            </a:lnTo>
                            <a:lnTo>
                              <a:pt x="304999" y="205061"/>
                            </a:lnTo>
                            <a:lnTo>
                              <a:pt x="305051" y="204853"/>
                            </a:lnTo>
                            <a:lnTo>
                              <a:pt x="405593" y="204853"/>
                            </a:lnTo>
                            <a:lnTo>
                              <a:pt x="369638" y="173522"/>
                            </a:lnTo>
                            <a:lnTo>
                              <a:pt x="268517" y="172444"/>
                            </a:lnTo>
                            <a:lnTo>
                              <a:pt x="268517" y="7503"/>
                            </a:lnTo>
                            <a:close/>
                          </a:path>
                          <a:path w="963930" h="379095">
                            <a:moveTo>
                              <a:pt x="731616" y="0"/>
                            </a:moveTo>
                            <a:lnTo>
                              <a:pt x="518333" y="0"/>
                            </a:lnTo>
                            <a:lnTo>
                              <a:pt x="518333" y="172444"/>
                            </a:lnTo>
                            <a:lnTo>
                              <a:pt x="442688" y="172444"/>
                            </a:lnTo>
                            <a:lnTo>
                              <a:pt x="408724" y="288956"/>
                            </a:lnTo>
                            <a:lnTo>
                              <a:pt x="460546" y="288956"/>
                            </a:lnTo>
                            <a:lnTo>
                              <a:pt x="481797" y="215679"/>
                            </a:lnTo>
                            <a:lnTo>
                              <a:pt x="525130" y="215679"/>
                            </a:lnTo>
                            <a:lnTo>
                              <a:pt x="525130" y="7504"/>
                            </a:lnTo>
                            <a:lnTo>
                              <a:pt x="731616" y="7504"/>
                            </a:lnTo>
                            <a:lnTo>
                              <a:pt x="731616" y="0"/>
                            </a:lnTo>
                            <a:close/>
                          </a:path>
                          <a:path w="963930" h="379095">
                            <a:moveTo>
                              <a:pt x="525130" y="215679"/>
                            </a:moveTo>
                            <a:lnTo>
                              <a:pt x="481797" y="215679"/>
                            </a:lnTo>
                            <a:lnTo>
                              <a:pt x="481877" y="222547"/>
                            </a:lnTo>
                            <a:lnTo>
                              <a:pt x="482002" y="233165"/>
                            </a:lnTo>
                            <a:lnTo>
                              <a:pt x="482128" y="243899"/>
                            </a:lnTo>
                            <a:lnTo>
                              <a:pt x="482224" y="252070"/>
                            </a:lnTo>
                            <a:lnTo>
                              <a:pt x="482325" y="260645"/>
                            </a:lnTo>
                            <a:lnTo>
                              <a:pt x="482442" y="270636"/>
                            </a:lnTo>
                            <a:lnTo>
                              <a:pt x="482551" y="279887"/>
                            </a:lnTo>
                            <a:lnTo>
                              <a:pt x="482657" y="288956"/>
                            </a:lnTo>
                            <a:lnTo>
                              <a:pt x="525130" y="288956"/>
                            </a:lnTo>
                            <a:lnTo>
                              <a:pt x="525130" y="215679"/>
                            </a:lnTo>
                            <a:close/>
                          </a:path>
                          <a:path w="963930" h="379095">
                            <a:moveTo>
                              <a:pt x="689960" y="172444"/>
                            </a:moveTo>
                            <a:lnTo>
                              <a:pt x="605817" y="172444"/>
                            </a:lnTo>
                            <a:lnTo>
                              <a:pt x="531095" y="288956"/>
                            </a:lnTo>
                            <a:lnTo>
                              <a:pt x="583778" y="288956"/>
                            </a:lnTo>
                            <a:lnTo>
                              <a:pt x="628803" y="219009"/>
                            </a:lnTo>
                            <a:lnTo>
                              <a:pt x="680120" y="219009"/>
                            </a:lnTo>
                            <a:lnTo>
                              <a:pt x="689960" y="172444"/>
                            </a:lnTo>
                            <a:close/>
                          </a:path>
                          <a:path w="963930" h="379095">
                            <a:moveTo>
                              <a:pt x="680120" y="219009"/>
                            </a:moveTo>
                            <a:lnTo>
                              <a:pt x="628803" y="219009"/>
                            </a:lnTo>
                            <a:lnTo>
                              <a:pt x="613517" y="288956"/>
                            </a:lnTo>
                            <a:lnTo>
                              <a:pt x="665340" y="288957"/>
                            </a:lnTo>
                            <a:lnTo>
                              <a:pt x="680120" y="219009"/>
                            </a:lnTo>
                            <a:close/>
                          </a:path>
                          <a:path w="963930" h="379095">
                            <a:moveTo>
                              <a:pt x="731616" y="7504"/>
                            </a:moveTo>
                            <a:lnTo>
                              <a:pt x="723987" y="7504"/>
                            </a:lnTo>
                            <a:lnTo>
                              <a:pt x="723987" y="215679"/>
                            </a:lnTo>
                            <a:lnTo>
                              <a:pt x="714731" y="230134"/>
                            </a:lnTo>
                            <a:lnTo>
                              <a:pt x="697632" y="271470"/>
                            </a:lnTo>
                            <a:lnTo>
                              <a:pt x="694248" y="288957"/>
                            </a:lnTo>
                            <a:lnTo>
                              <a:pt x="757111" y="288957"/>
                            </a:lnTo>
                            <a:lnTo>
                              <a:pt x="757111" y="282296"/>
                            </a:lnTo>
                            <a:lnTo>
                              <a:pt x="757971" y="278131"/>
                            </a:lnTo>
                            <a:lnTo>
                              <a:pt x="758803" y="274801"/>
                            </a:lnTo>
                            <a:lnTo>
                              <a:pt x="759663" y="270636"/>
                            </a:lnTo>
                            <a:lnTo>
                              <a:pt x="768927" y="244953"/>
                            </a:lnTo>
                            <a:lnTo>
                              <a:pt x="784090" y="222548"/>
                            </a:lnTo>
                            <a:lnTo>
                              <a:pt x="805308" y="206700"/>
                            </a:lnTo>
                            <a:lnTo>
                              <a:pt x="808985" y="205894"/>
                            </a:lnTo>
                            <a:lnTo>
                              <a:pt x="731616" y="205894"/>
                            </a:lnTo>
                            <a:lnTo>
                              <a:pt x="731616" y="7504"/>
                            </a:lnTo>
                            <a:close/>
                          </a:path>
                          <a:path w="963930" h="379095">
                            <a:moveTo>
                              <a:pt x="914327" y="256480"/>
                            </a:moveTo>
                            <a:lnTo>
                              <a:pt x="814038" y="256480"/>
                            </a:lnTo>
                            <a:lnTo>
                              <a:pt x="805549" y="288957"/>
                            </a:lnTo>
                            <a:lnTo>
                              <a:pt x="905809" y="288957"/>
                            </a:lnTo>
                            <a:lnTo>
                              <a:pt x="914327" y="256480"/>
                            </a:lnTo>
                            <a:close/>
                          </a:path>
                          <a:path w="963930" h="379095">
                            <a:moveTo>
                              <a:pt x="963597" y="7504"/>
                            </a:moveTo>
                            <a:lnTo>
                              <a:pt x="955940" y="7504"/>
                            </a:lnTo>
                            <a:lnTo>
                              <a:pt x="955940" y="288957"/>
                            </a:lnTo>
                            <a:lnTo>
                              <a:pt x="963597" y="288957"/>
                            </a:lnTo>
                            <a:lnTo>
                              <a:pt x="963597" y="7504"/>
                            </a:lnTo>
                            <a:close/>
                          </a:path>
                          <a:path w="963930" h="379095">
                            <a:moveTo>
                              <a:pt x="405593" y="204853"/>
                            </a:moveTo>
                            <a:lnTo>
                              <a:pt x="323749" y="204853"/>
                            </a:lnTo>
                            <a:lnTo>
                              <a:pt x="335238" y="205061"/>
                            </a:lnTo>
                            <a:lnTo>
                              <a:pt x="344251" y="205894"/>
                            </a:lnTo>
                            <a:lnTo>
                              <a:pt x="350870" y="207663"/>
                            </a:lnTo>
                            <a:lnTo>
                              <a:pt x="355181" y="210682"/>
                            </a:lnTo>
                            <a:lnTo>
                              <a:pt x="357733" y="214847"/>
                            </a:lnTo>
                            <a:lnTo>
                              <a:pt x="357733" y="221507"/>
                            </a:lnTo>
                            <a:lnTo>
                              <a:pt x="354349" y="232333"/>
                            </a:lnTo>
                            <a:lnTo>
                              <a:pt x="349323" y="243899"/>
                            </a:lnTo>
                            <a:lnTo>
                              <a:pt x="342232" y="252421"/>
                            </a:lnTo>
                            <a:lnTo>
                              <a:pt x="331636" y="257977"/>
                            </a:lnTo>
                            <a:lnTo>
                              <a:pt x="316092" y="260645"/>
                            </a:lnTo>
                            <a:lnTo>
                              <a:pt x="314400" y="261476"/>
                            </a:lnTo>
                            <a:lnTo>
                              <a:pt x="392507" y="261477"/>
                            </a:lnTo>
                            <a:lnTo>
                              <a:pt x="406192" y="219895"/>
                            </a:lnTo>
                            <a:lnTo>
                              <a:pt x="406252" y="214847"/>
                            </a:lnTo>
                            <a:lnTo>
                              <a:pt x="406070" y="210682"/>
                            </a:lnTo>
                            <a:lnTo>
                              <a:pt x="406006" y="209225"/>
                            </a:lnTo>
                            <a:lnTo>
                              <a:pt x="405883" y="206414"/>
                            </a:lnTo>
                            <a:lnTo>
                              <a:pt x="405860" y="205894"/>
                            </a:lnTo>
                            <a:lnTo>
                              <a:pt x="405651" y="205061"/>
                            </a:lnTo>
                            <a:lnTo>
                              <a:pt x="405593" y="204853"/>
                            </a:lnTo>
                            <a:close/>
                          </a:path>
                          <a:path w="963930" h="379095">
                            <a:moveTo>
                              <a:pt x="228512" y="172444"/>
                            </a:moveTo>
                            <a:lnTo>
                              <a:pt x="163086" y="172444"/>
                            </a:lnTo>
                            <a:lnTo>
                              <a:pt x="84974" y="255648"/>
                            </a:lnTo>
                            <a:lnTo>
                              <a:pt x="145697" y="255648"/>
                            </a:lnTo>
                            <a:lnTo>
                              <a:pt x="228512" y="172444"/>
                            </a:lnTo>
                            <a:close/>
                          </a:path>
                          <a:path w="963930" h="379095">
                            <a:moveTo>
                              <a:pt x="923172" y="200689"/>
                            </a:moveTo>
                            <a:lnTo>
                              <a:pt x="832736" y="200689"/>
                            </a:lnTo>
                            <a:lnTo>
                              <a:pt x="844082" y="201951"/>
                            </a:lnTo>
                            <a:lnTo>
                              <a:pt x="853984" y="206415"/>
                            </a:lnTo>
                            <a:lnTo>
                              <a:pt x="860697" y="215094"/>
                            </a:lnTo>
                            <a:lnTo>
                              <a:pt x="862476" y="229003"/>
                            </a:lnTo>
                            <a:lnTo>
                              <a:pt x="921955" y="229003"/>
                            </a:lnTo>
                            <a:lnTo>
                              <a:pt x="923792" y="219895"/>
                            </a:lnTo>
                            <a:lnTo>
                              <a:pt x="924416" y="210682"/>
                            </a:lnTo>
                            <a:lnTo>
                              <a:pt x="924515" y="209226"/>
                            </a:lnTo>
                            <a:lnTo>
                              <a:pt x="923172" y="200689"/>
                            </a:lnTo>
                            <a:close/>
                          </a:path>
                          <a:path w="963930" h="379095">
                            <a:moveTo>
                              <a:pt x="963597" y="0"/>
                            </a:moveTo>
                            <a:lnTo>
                              <a:pt x="749454" y="0"/>
                            </a:lnTo>
                            <a:lnTo>
                              <a:pt x="749454" y="189031"/>
                            </a:lnTo>
                            <a:lnTo>
                              <a:pt x="742657" y="194860"/>
                            </a:lnTo>
                            <a:lnTo>
                              <a:pt x="731402" y="205894"/>
                            </a:lnTo>
                            <a:lnTo>
                              <a:pt x="808985" y="205894"/>
                            </a:lnTo>
                            <a:lnTo>
                              <a:pt x="832736" y="200689"/>
                            </a:lnTo>
                            <a:lnTo>
                              <a:pt x="923172" y="200689"/>
                            </a:lnTo>
                            <a:lnTo>
                              <a:pt x="922689" y="197620"/>
                            </a:lnTo>
                            <a:lnTo>
                              <a:pt x="916879" y="185701"/>
                            </a:lnTo>
                            <a:lnTo>
                              <a:pt x="915107" y="184037"/>
                            </a:lnTo>
                            <a:lnTo>
                              <a:pt x="757111" y="184037"/>
                            </a:lnTo>
                            <a:lnTo>
                              <a:pt x="757111" y="7504"/>
                            </a:lnTo>
                            <a:lnTo>
                              <a:pt x="963597" y="7504"/>
                            </a:lnTo>
                            <a:lnTo>
                              <a:pt x="963597" y="0"/>
                            </a:lnTo>
                            <a:close/>
                          </a:path>
                          <a:path w="963930" h="379095">
                            <a:moveTo>
                              <a:pt x="845498" y="161554"/>
                            </a:moveTo>
                            <a:lnTo>
                              <a:pt x="825828" y="162374"/>
                            </a:lnTo>
                            <a:lnTo>
                              <a:pt x="803531" y="165613"/>
                            </a:lnTo>
                            <a:lnTo>
                              <a:pt x="780121" y="172444"/>
                            </a:lnTo>
                            <a:lnTo>
                              <a:pt x="757111" y="184037"/>
                            </a:lnTo>
                            <a:lnTo>
                              <a:pt x="915107" y="184037"/>
                            </a:lnTo>
                            <a:lnTo>
                              <a:pt x="905000" y="174551"/>
                            </a:lnTo>
                            <a:lnTo>
                              <a:pt x="888824" y="167070"/>
                            </a:lnTo>
                            <a:lnTo>
                              <a:pt x="868831" y="162868"/>
                            </a:lnTo>
                            <a:lnTo>
                              <a:pt x="845498" y="161554"/>
                            </a:lnTo>
                            <a:close/>
                          </a:path>
                          <a:path w="963930" h="379095">
                            <a:moveTo>
                              <a:pt x="500495" y="0"/>
                            </a:moveTo>
                            <a:lnTo>
                              <a:pt x="286352" y="0"/>
                            </a:lnTo>
                            <a:lnTo>
                              <a:pt x="286352" y="172444"/>
                            </a:lnTo>
                            <a:lnTo>
                              <a:pt x="294009" y="172444"/>
                            </a:lnTo>
                            <a:lnTo>
                              <a:pt x="294009" y="7503"/>
                            </a:lnTo>
                            <a:lnTo>
                              <a:pt x="500495" y="7504"/>
                            </a:lnTo>
                            <a:lnTo>
                              <a:pt x="500495" y="0"/>
                            </a:lnTo>
                            <a:close/>
                          </a:path>
                          <a:path w="963930" h="379095">
                            <a:moveTo>
                              <a:pt x="500495" y="7504"/>
                            </a:moveTo>
                            <a:lnTo>
                              <a:pt x="492838" y="7503"/>
                            </a:lnTo>
                            <a:lnTo>
                              <a:pt x="492838" y="172444"/>
                            </a:lnTo>
                            <a:lnTo>
                              <a:pt x="500495" y="172444"/>
                            </a:lnTo>
                            <a:lnTo>
                              <a:pt x="500495" y="7504"/>
                            </a:lnTo>
                            <a:close/>
                          </a:path>
                        </a:pathLst>
                      </a:custGeom>
                      <a:solidFill>
                        <a:srgbClr val="00468B"/>
                      </a:solidFill>
                    </wps:spPr>
                    <wps:bodyPr wrap="square" lIns="0" tIns="0" rIns="0" bIns="0" rtlCol="0">
                      <a:prstTxWarp prst="textNoShape">
                        <a:avLst/>
                      </a:prstTxWarp>
                      <a:noAutofit/>
                    </wps:bodyPr>
                  </wps:wsp>
                </a:graphicData>
              </a:graphic>
            </wp:anchor>
          </w:drawing>
        </mc:Choice>
        <mc:Fallback>
          <w:pict>
            <v:shape w14:anchorId="783E5206" id="Graphic 1" o:spid="_x0000_s1026" style="position:absolute;margin-left:43.2pt;margin-top:0;width:75.9pt;height:29.85pt;z-index:-251612160;visibility:visible;mso-wrap-style:square;mso-wrap-distance-left:0;mso-wrap-distance-top:0;mso-wrap-distance-right:0;mso-wrap-distance-bottom:0;mso-position-horizontal:absolute;mso-position-horizontal-relative:page;mso-position-vertical:bottom;mso-position-vertical-relative:top-margin-area;v-text-anchor:top" coordsize="963930,37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" path="m756279,296452r-62892,l694087,314029r3652,16250l732398,368349r38882,9772l771922,378121r17481,767l837196,375869r49083,-8638l893205,339751r-87656,l785784,337201r-15388,-7859l760267,315863r-3988,-19411xem268517,l55234,r,196526l,374723r48435,l72229,296451r891368,1l963597,288957r-828490,-1l127461,273968r18236,-18320l84974,255648r25472,-83204l62880,172444r,-164941l268517,7503r,-7503xem138508,296451r-59482,l118964,374723r57782,l138508,296451xem277863,296452r-51833,-1l201389,374723r52683,l277863,296452xem458854,296452r-52683,l383228,374723r52683,l458854,296452xem578673,296452r-96016,l483303,357237r82,7702l483489,374723r44193,l578673,296452xem663648,296452r-51851,l594819,374723r51822,l663648,296452xem904117,296452r-55235,l838702,336421r-8415,1222l821803,338710r-8323,755l805549,339751r87656,l904117,296452xem268517,7503r-7649,l260868,182370r-2549,9994l229428,285626r-849,3330l356041,288956r18320,-9069l388541,267618r3966,-6141l289765,261476r5936,-21651l299114,229003r5885,-23942l305051,204853r100542,l369638,173522,268517,172444r,-164941xem731616,l518333,r,172444l442688,172444,408724,288956r51822,l481797,215679r43333,l525130,7504r206486,l731616,xem525130,215679r-43333,l481877,222547r125,10618l482128,243899r96,8171l482325,260645r117,9991l482551,279887r106,9069l525130,288956r,-73277xem689960,172444r-84143,l531095,288956r52683,l628803,219009r51317,l689960,172444xem680120,219009r-51317,l613517,288956r51823,1l680120,219009xem731616,7504r-7629,l723987,215679r-9256,14455l697632,271470r-3384,17487l757111,288957r,-6661l757971,278131r832,-3330l759663,270636r9264,-25683l784090,222548r21218,-15848l808985,205894r-77369,l731616,7504xem914327,256480r-100289,l805549,288957r100260,l914327,256480xem963597,7504r-7657,l955940,288957r7657,l963597,7504xem405593,204853r-81844,l335238,205061r9013,833l350870,207663r4311,3019l357733,214847r,6660l354349,232333r-5026,11566l342232,252421r-10596,5556l316092,260645r-1692,831l392507,261477r13685,-41582l406252,214847r-182,-4165l406006,209225r-123,-2811l405860,205894r-209,-833l405593,204853xem228512,172444r-65426,l84974,255648r60723,l228512,172444xem923172,200689r-90436,l844082,201951r9902,4464l860697,215094r1779,13909l921955,229003r1837,-9108l924416,210682r99,-1456l923172,200689xem963597,l749454,r,189031l742657,194860r-11255,11034l808985,205894r23751,-5205l923172,200689r-483,-3069l916879,185701r-1772,-1664l757111,184037r,-176533l963597,7504r,-7504xem845498,161554r-19670,820l803531,165613r-23410,6831l757111,184037r157996,l905000,174551r-16176,-7481l868831,162868r-23333,-1314xem500495,l286352,r,172444l294009,172444r,-164941l500495,7504r,-7504xem500495,7504r-7657,-1l492838,172444r7657,l500495,7504xe" fillcolor="#00468b" stroked="f">
              <v:path arrowok="t"/>
              <w10:wrap anchorx="page" anchory="margin"/>
            </v:shape>
          </w:pict>
        </mc:Fallback>
      </mc:AlternateContent>
    </w:r>
  </w:p>
  <w:p w14:paraId="0E083957" w14:textId="4E5B8348" w:rsidR="0074285B" w:rsidRDefault="0074285B"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6C8C6A83" w14:textId="77777777" w:rsidR="0074285B" w:rsidRPr="00CC6F46" w:rsidRDefault="0074285B" w:rsidP="00886420">
    <w:pPr>
      <w:pBdr>
        <w:top w:val="nil"/>
        <w:left w:val="nil"/>
        <w:bottom w:val="nil"/>
        <w:right w:val="nil"/>
        <w:between w:val="nil"/>
        <w:bar w:val="nil"/>
      </w:pBdr>
      <w:spacing w:after="0" w:line="240" w:lineRule="auto"/>
      <w:rPr>
        <w:rFonts w:ascii="Arial" w:eastAsia="Aptos" w:hAnsi="Arial" w:cs="Arial"/>
        <w:sz w:val="20"/>
        <w:szCs w:val="20"/>
        <w:bdr w:val="nil"/>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719EC" w14:textId="77777777" w:rsidR="0074285B" w:rsidRDefault="0074285B" w:rsidP="00CC6F46">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r w:rsidRPr="000E0E62">
      <w:rPr>
        <w:rFonts w:ascii="Aptos" w:eastAsia="Aptos" w:hAnsi="Aptos" w:cs="Times New Roman"/>
        <w:noProof/>
        <w:sz w:val="12"/>
        <w:szCs w:val="12"/>
        <w:bdr w:val="nil"/>
      </w:rPr>
      <mc:AlternateContent>
        <mc:Choice Requires="wps">
          <w:drawing>
            <wp:anchor distT="45720" distB="45720" distL="114300" distR="114300" simplePos="0" relativeHeight="251702272" behindDoc="0" locked="0" layoutInCell="1" allowOverlap="1" wp14:anchorId="1576CB96" wp14:editId="096CF570">
              <wp:simplePos x="0" y="0"/>
              <wp:positionH relativeFrom="margin">
                <wp:align>right</wp:align>
              </wp:positionH>
              <wp:positionV relativeFrom="paragraph">
                <wp:posOffset>52070</wp:posOffset>
              </wp:positionV>
              <wp:extent cx="4061460" cy="904875"/>
              <wp:effectExtent l="0" t="0" r="0" b="0"/>
              <wp:wrapSquare wrapText="bothSides"/>
              <wp:docPr id="191264476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288E2F82"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71C1484B"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1EFF5CAF" w14:textId="77777777" w:rsidR="0074285B" w:rsidRPr="0050113D" w:rsidRDefault="0074285B"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w:t>
                          </w:r>
                          <w:r w:rsidRPr="0050113D">
                            <w:rPr>
                              <w:rFonts w:ascii="Arial" w:eastAsia="Aptos" w:hAnsi="Arial" w:cs="Arial"/>
                              <w:bCs/>
                              <w:color w:val="FFFFFF"/>
                              <w:sz w:val="20"/>
                              <w:szCs w:val="20"/>
                            </w:rPr>
                            <w:t xml:space="preserve"> 31</w:t>
                          </w:r>
                          <w:r>
                            <w:rPr>
                              <w:rFonts w:ascii="Arial" w:eastAsia="Aptos" w:hAnsi="Arial" w:cs="Arial"/>
                              <w:bCs/>
                              <w:color w:val="FFFFFF"/>
                              <w:sz w:val="20"/>
                              <w:szCs w:val="20"/>
                            </w:rPr>
                            <w:t xml:space="preserve"> de março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45936DBB"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43E575B3"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4E13AE7"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5F9D98D1"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BFC6F28"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E411437"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1576CB96" id="_x0000_t202" coordsize="21600,21600" o:spt="202" path="m,l,21600r21600,l21600,xe">
              <v:stroke joinstyle="miter"/>
              <v:path gradientshapeok="t" o:connecttype="rect"/>
            </v:shapetype>
            <v:shape id="_x0000_s1043" type="#_x0000_t202" style="position:absolute;margin-left:268.6pt;margin-top:4.1pt;width:319.8pt;height:71.25pt;z-index:2517022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" filled="f" stroked="f">
              <v:textbox>
                <w:txbxContent>
                  <w:p w14:paraId="288E2F82"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71C1484B"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1EFF5CAF" w14:textId="77777777" w:rsidR="0074285B" w:rsidRPr="0050113D" w:rsidRDefault="0074285B"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w:t>
                    </w:r>
                    <w:r w:rsidRPr="0050113D">
                      <w:rPr>
                        <w:rFonts w:ascii="Arial" w:eastAsia="Aptos" w:hAnsi="Arial" w:cs="Arial"/>
                        <w:bCs/>
                        <w:color w:val="FFFFFF"/>
                        <w:sz w:val="20"/>
                        <w:szCs w:val="20"/>
                      </w:rPr>
                      <w:t xml:space="preserve"> 31</w:t>
                    </w:r>
                    <w:r>
                      <w:rPr>
                        <w:rFonts w:ascii="Arial" w:eastAsia="Aptos" w:hAnsi="Arial" w:cs="Arial"/>
                        <w:bCs/>
                        <w:color w:val="FFFFFF"/>
                        <w:sz w:val="20"/>
                        <w:szCs w:val="20"/>
                      </w:rPr>
                      <w:t xml:space="preserve"> de março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45936DBB"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43E575B3"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4E13AE7"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5F9D98D1"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BFC6F28"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E411437"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r w:rsidRPr="000E0E62">
      <w:rPr>
        <w:rFonts w:ascii="Aptos" w:eastAsia="Aptos" w:hAnsi="Aptos" w:cs="Times New Roman"/>
        <w:noProof/>
        <w:bdr w:val="nil"/>
      </w:rPr>
      <mc:AlternateContent>
        <mc:Choice Requires="wps">
          <w:drawing>
            <wp:anchor distT="0" distB="0" distL="114300" distR="114300" simplePos="0" relativeHeight="251700224" behindDoc="1" locked="0" layoutInCell="1" allowOverlap="1" wp14:anchorId="34108927" wp14:editId="796A713C">
              <wp:simplePos x="0" y="0"/>
              <wp:positionH relativeFrom="page">
                <wp:posOffset>-290176</wp:posOffset>
              </wp:positionH>
              <wp:positionV relativeFrom="paragraph">
                <wp:posOffset>-26915</wp:posOffset>
              </wp:positionV>
              <wp:extent cx="7879080" cy="728804"/>
              <wp:effectExtent l="0" t="0" r="7620" b="0"/>
              <wp:wrapNone/>
              <wp:docPr id="1240669917" name="Retângulo 4"/>
              <wp:cNvGraphicFramePr/>
              <a:graphic xmlns:a="http://schemas.openxmlformats.org/drawingml/2006/main">
                <a:graphicData uri="http://schemas.microsoft.com/office/word/2010/wordprocessingShape">
                  <wps:wsp>
                    <wps:cNvSpPr/>
                    <wps:spPr>
                      <a:xfrm>
                        <a:off x="0" y="0"/>
                        <a:ext cx="7879080" cy="728804"/>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FE7ED41"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4F857DCD"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4F38123D"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5209629"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E2D813B" w14:textId="77777777" w:rsidR="0074285B" w:rsidRDefault="0074285B" w:rsidP="00CC6F46">
                          <w:pPr>
                            <w:pBdr>
                              <w:top w:val="nil"/>
                              <w:left w:val="nil"/>
                              <w:bottom w:val="nil"/>
                              <w:right w:val="nil"/>
                              <w:between w:val="nil"/>
                              <w:bar w:val="nil"/>
                            </w:pBdr>
                            <w:jc w:val="center"/>
                            <w:rPr>
                              <w:rFonts w:ascii="Aptos" w:eastAsia="Aptos" w:hAnsi="Aptos" w:cs="Times New Roman"/>
                              <w:bdr w:val="ni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4108927" id="_x0000_s1044" style="position:absolute;margin-left:-22.85pt;margin-top:-2.1pt;width:620.4pt;height:57.4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" fillcolor="#6423ff" stroked="f" strokeweight="1.5pt">
              <v:textbox>
                <w:txbxContent>
                  <w:p w14:paraId="0FE7ED41"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4F857DCD"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4F38123D"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5209629" w14:textId="77777777" w:rsidR="0074285B" w:rsidRPr="000E0E62" w:rsidRDefault="0074285B"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E2D813B" w14:textId="77777777" w:rsidR="0074285B" w:rsidRDefault="0074285B" w:rsidP="00CC6F46">
                    <w:pPr>
                      <w:pBdr>
                        <w:top w:val="nil"/>
                        <w:left w:val="nil"/>
                        <w:bottom w:val="nil"/>
                        <w:right w:val="nil"/>
                        <w:between w:val="nil"/>
                        <w:bar w:val="nil"/>
                      </w:pBdr>
                      <w:jc w:val="center"/>
                      <w:rPr>
                        <w:rFonts w:ascii="Aptos" w:eastAsia="Aptos" w:hAnsi="Aptos" w:cs="Times New Roman"/>
                        <w:bdr w:val="nil"/>
                      </w:rPr>
                    </w:pPr>
                  </w:p>
                </w:txbxContent>
              </v:textbox>
              <w10:wrap anchorx="page"/>
            </v:rect>
          </w:pict>
        </mc:Fallback>
      </mc:AlternateContent>
    </w:r>
    <w:r w:rsidRPr="000E0E62">
      <w:rPr>
        <w:rFonts w:ascii="Aptos" w:eastAsia="Aptos" w:hAnsi="Aptos" w:cs="Times New Roman"/>
        <w:noProof/>
        <w:sz w:val="12"/>
        <w:szCs w:val="12"/>
        <w:bdr w:val="nil"/>
      </w:rPr>
      <w:drawing>
        <wp:anchor distT="0" distB="0" distL="114300" distR="114300" simplePos="0" relativeHeight="251701248" behindDoc="0" locked="0" layoutInCell="1" allowOverlap="1" wp14:anchorId="0387035C" wp14:editId="6D989DF0">
          <wp:simplePos x="0" y="0"/>
          <wp:positionH relativeFrom="margin">
            <wp:posOffset>-285354</wp:posOffset>
          </wp:positionH>
          <wp:positionV relativeFrom="paragraph">
            <wp:posOffset>21200</wp:posOffset>
          </wp:positionV>
          <wp:extent cx="2196335" cy="648000"/>
          <wp:effectExtent l="0" t="0" r="0" b="0"/>
          <wp:wrapNone/>
          <wp:docPr id="220299598"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96435"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ptos" w:hAnsi="Arial" w:cs="Arial"/>
        <w:sz w:val="20"/>
        <w:szCs w:val="20"/>
      </w:rPr>
      <w:tab/>
    </w:r>
  </w:p>
  <w:p w14:paraId="7B5A5782" w14:textId="77777777" w:rsidR="0074285B" w:rsidRPr="00CC6F46" w:rsidRDefault="0074285B" w:rsidP="00CC6F46">
    <w:pPr>
      <w:pBdr>
        <w:top w:val="nil"/>
        <w:left w:val="nil"/>
        <w:bottom w:val="nil"/>
        <w:right w:val="nil"/>
        <w:between w:val="nil"/>
        <w:bar w:val="nil"/>
      </w:pBdr>
      <w:rPr>
        <w:rFonts w:ascii="Arial" w:eastAsia="Aptos" w:hAnsi="Arial" w:cs="Arial"/>
        <w:sz w:val="20"/>
        <w:szCs w:val="20"/>
        <w:bdr w:val="nil"/>
      </w:rPr>
    </w:pPr>
  </w:p>
  <w:p w14:paraId="53DC2231" w14:textId="77777777" w:rsidR="0074285B" w:rsidRDefault="0074285B"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3F189754" w14:textId="77777777" w:rsidR="0074285B" w:rsidRDefault="0074285B"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2D725014" w14:textId="77777777" w:rsidR="0074285B" w:rsidRPr="00CC6F46" w:rsidRDefault="0074285B" w:rsidP="00886420">
    <w:pPr>
      <w:pBdr>
        <w:top w:val="nil"/>
        <w:left w:val="nil"/>
        <w:bottom w:val="nil"/>
        <w:right w:val="nil"/>
        <w:between w:val="nil"/>
        <w:bar w:val="nil"/>
      </w:pBdr>
      <w:spacing w:after="0" w:line="240" w:lineRule="auto"/>
      <w:rPr>
        <w:rFonts w:ascii="Arial" w:eastAsia="Aptos" w:hAnsi="Arial" w:cs="Arial"/>
        <w:sz w:val="20"/>
        <w:szCs w:val="20"/>
        <w:bdr w:val="ni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3E16"/>
    <w:multiLevelType w:val="hybridMultilevel"/>
    <w:tmpl w:val="A448DCF4"/>
    <w:lvl w:ilvl="0" w:tplc="99D054CC">
      <w:start w:val="1"/>
      <w:numFmt w:val="lowerLetter"/>
      <w:lvlText w:val="%1)"/>
      <w:lvlJc w:val="left"/>
      <w:pPr>
        <w:ind w:left="720" w:hanging="360"/>
      </w:pPr>
      <w:rPr>
        <w:rFonts w:hint="default"/>
      </w:rPr>
    </w:lvl>
    <w:lvl w:ilvl="1" w:tplc="8D3EF3B8" w:tentative="1">
      <w:start w:val="1"/>
      <w:numFmt w:val="lowerLetter"/>
      <w:lvlText w:val="%2."/>
      <w:lvlJc w:val="left"/>
      <w:pPr>
        <w:ind w:left="1440" w:hanging="360"/>
      </w:pPr>
    </w:lvl>
    <w:lvl w:ilvl="2" w:tplc="791ED99E" w:tentative="1">
      <w:start w:val="1"/>
      <w:numFmt w:val="lowerRoman"/>
      <w:lvlText w:val="%3."/>
      <w:lvlJc w:val="right"/>
      <w:pPr>
        <w:ind w:left="2160" w:hanging="180"/>
      </w:pPr>
    </w:lvl>
    <w:lvl w:ilvl="3" w:tplc="140668EA" w:tentative="1">
      <w:start w:val="1"/>
      <w:numFmt w:val="decimal"/>
      <w:lvlText w:val="%4."/>
      <w:lvlJc w:val="left"/>
      <w:pPr>
        <w:ind w:left="2880" w:hanging="360"/>
      </w:pPr>
    </w:lvl>
    <w:lvl w:ilvl="4" w:tplc="362A4670" w:tentative="1">
      <w:start w:val="1"/>
      <w:numFmt w:val="lowerLetter"/>
      <w:lvlText w:val="%5."/>
      <w:lvlJc w:val="left"/>
      <w:pPr>
        <w:ind w:left="3600" w:hanging="360"/>
      </w:pPr>
    </w:lvl>
    <w:lvl w:ilvl="5" w:tplc="C1CC339C" w:tentative="1">
      <w:start w:val="1"/>
      <w:numFmt w:val="lowerRoman"/>
      <w:lvlText w:val="%6."/>
      <w:lvlJc w:val="right"/>
      <w:pPr>
        <w:ind w:left="4320" w:hanging="180"/>
      </w:pPr>
    </w:lvl>
    <w:lvl w:ilvl="6" w:tplc="511C02EC" w:tentative="1">
      <w:start w:val="1"/>
      <w:numFmt w:val="decimal"/>
      <w:lvlText w:val="%7."/>
      <w:lvlJc w:val="left"/>
      <w:pPr>
        <w:ind w:left="5040" w:hanging="360"/>
      </w:pPr>
    </w:lvl>
    <w:lvl w:ilvl="7" w:tplc="5CDA764A" w:tentative="1">
      <w:start w:val="1"/>
      <w:numFmt w:val="lowerLetter"/>
      <w:lvlText w:val="%8."/>
      <w:lvlJc w:val="left"/>
      <w:pPr>
        <w:ind w:left="5760" w:hanging="360"/>
      </w:pPr>
    </w:lvl>
    <w:lvl w:ilvl="8" w:tplc="873EEE32" w:tentative="1">
      <w:start w:val="1"/>
      <w:numFmt w:val="lowerRoman"/>
      <w:lvlText w:val="%9."/>
      <w:lvlJc w:val="right"/>
      <w:pPr>
        <w:ind w:left="6480" w:hanging="180"/>
      </w:pPr>
    </w:lvl>
  </w:abstractNum>
  <w:abstractNum w:abstractNumId="1" w15:restartNumberingAfterBreak="0">
    <w:nsid w:val="15A3536D"/>
    <w:multiLevelType w:val="hybridMultilevel"/>
    <w:tmpl w:val="DAAC89D6"/>
    <w:lvl w:ilvl="0" w:tplc="7EBA073C">
      <w:start w:val="1"/>
      <w:numFmt w:val="lowerLetter"/>
      <w:lvlText w:val="%1)"/>
      <w:lvlJc w:val="left"/>
      <w:pPr>
        <w:ind w:left="360" w:hanging="360"/>
      </w:pPr>
    </w:lvl>
    <w:lvl w:ilvl="1" w:tplc="F75E8918" w:tentative="1">
      <w:start w:val="1"/>
      <w:numFmt w:val="lowerLetter"/>
      <w:lvlText w:val="%2."/>
      <w:lvlJc w:val="left"/>
      <w:pPr>
        <w:ind w:left="1080" w:hanging="360"/>
      </w:pPr>
    </w:lvl>
    <w:lvl w:ilvl="2" w:tplc="F94A3800" w:tentative="1">
      <w:start w:val="1"/>
      <w:numFmt w:val="lowerRoman"/>
      <w:lvlText w:val="%3."/>
      <w:lvlJc w:val="right"/>
      <w:pPr>
        <w:ind w:left="1800" w:hanging="180"/>
      </w:pPr>
    </w:lvl>
    <w:lvl w:ilvl="3" w:tplc="B2FC054C" w:tentative="1">
      <w:start w:val="1"/>
      <w:numFmt w:val="decimal"/>
      <w:lvlText w:val="%4."/>
      <w:lvlJc w:val="left"/>
      <w:pPr>
        <w:ind w:left="2520" w:hanging="360"/>
      </w:pPr>
    </w:lvl>
    <w:lvl w:ilvl="4" w:tplc="907A020A" w:tentative="1">
      <w:start w:val="1"/>
      <w:numFmt w:val="lowerLetter"/>
      <w:lvlText w:val="%5."/>
      <w:lvlJc w:val="left"/>
      <w:pPr>
        <w:ind w:left="3240" w:hanging="360"/>
      </w:pPr>
    </w:lvl>
    <w:lvl w:ilvl="5" w:tplc="822C2F5A" w:tentative="1">
      <w:start w:val="1"/>
      <w:numFmt w:val="lowerRoman"/>
      <w:lvlText w:val="%6."/>
      <w:lvlJc w:val="right"/>
      <w:pPr>
        <w:ind w:left="3960" w:hanging="180"/>
      </w:pPr>
    </w:lvl>
    <w:lvl w:ilvl="6" w:tplc="12F0F62E" w:tentative="1">
      <w:start w:val="1"/>
      <w:numFmt w:val="decimal"/>
      <w:lvlText w:val="%7."/>
      <w:lvlJc w:val="left"/>
      <w:pPr>
        <w:ind w:left="4680" w:hanging="360"/>
      </w:pPr>
    </w:lvl>
    <w:lvl w:ilvl="7" w:tplc="C33ECE9E" w:tentative="1">
      <w:start w:val="1"/>
      <w:numFmt w:val="lowerLetter"/>
      <w:lvlText w:val="%8."/>
      <w:lvlJc w:val="left"/>
      <w:pPr>
        <w:ind w:left="5400" w:hanging="360"/>
      </w:pPr>
    </w:lvl>
    <w:lvl w:ilvl="8" w:tplc="23480B88" w:tentative="1">
      <w:start w:val="1"/>
      <w:numFmt w:val="lowerRoman"/>
      <w:lvlText w:val="%9."/>
      <w:lvlJc w:val="right"/>
      <w:pPr>
        <w:ind w:left="6120" w:hanging="180"/>
      </w:pPr>
    </w:lvl>
  </w:abstractNum>
  <w:abstractNum w:abstractNumId="2" w15:restartNumberingAfterBreak="0">
    <w:nsid w:val="17455D5F"/>
    <w:multiLevelType w:val="multilevel"/>
    <w:tmpl w:val="9440F396"/>
    <w:lvl w:ilvl="0">
      <w:start w:val="1"/>
      <w:numFmt w:val="decimal"/>
      <w:pStyle w:val="02-TtulodeNota"/>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3" w15:restartNumberingAfterBreak="0">
    <w:nsid w:val="1B0008F0"/>
    <w:multiLevelType w:val="hybridMultilevel"/>
    <w:tmpl w:val="C2D054C4"/>
    <w:lvl w:ilvl="0" w:tplc="5BF05952">
      <w:start w:val="1"/>
      <w:numFmt w:val="lowerLetter"/>
      <w:lvlText w:val="%1)"/>
      <w:lvlJc w:val="left"/>
      <w:pPr>
        <w:ind w:left="360" w:hanging="360"/>
      </w:pPr>
    </w:lvl>
    <w:lvl w:ilvl="1" w:tplc="0838A1DC" w:tentative="1">
      <w:start w:val="1"/>
      <w:numFmt w:val="lowerLetter"/>
      <w:lvlText w:val="%2."/>
      <w:lvlJc w:val="left"/>
      <w:pPr>
        <w:ind w:left="1080" w:hanging="360"/>
      </w:pPr>
    </w:lvl>
    <w:lvl w:ilvl="2" w:tplc="1D7A1F48" w:tentative="1">
      <w:start w:val="1"/>
      <w:numFmt w:val="lowerRoman"/>
      <w:lvlText w:val="%3."/>
      <w:lvlJc w:val="right"/>
      <w:pPr>
        <w:ind w:left="1800" w:hanging="180"/>
      </w:pPr>
    </w:lvl>
    <w:lvl w:ilvl="3" w:tplc="5F9EB5E8" w:tentative="1">
      <w:start w:val="1"/>
      <w:numFmt w:val="decimal"/>
      <w:lvlText w:val="%4."/>
      <w:lvlJc w:val="left"/>
      <w:pPr>
        <w:ind w:left="2520" w:hanging="360"/>
      </w:pPr>
    </w:lvl>
    <w:lvl w:ilvl="4" w:tplc="2212589C" w:tentative="1">
      <w:start w:val="1"/>
      <w:numFmt w:val="lowerLetter"/>
      <w:lvlText w:val="%5."/>
      <w:lvlJc w:val="left"/>
      <w:pPr>
        <w:ind w:left="3240" w:hanging="360"/>
      </w:pPr>
    </w:lvl>
    <w:lvl w:ilvl="5" w:tplc="EF845286" w:tentative="1">
      <w:start w:val="1"/>
      <w:numFmt w:val="lowerRoman"/>
      <w:lvlText w:val="%6."/>
      <w:lvlJc w:val="right"/>
      <w:pPr>
        <w:ind w:left="3960" w:hanging="180"/>
      </w:pPr>
    </w:lvl>
    <w:lvl w:ilvl="6" w:tplc="67467014" w:tentative="1">
      <w:start w:val="1"/>
      <w:numFmt w:val="decimal"/>
      <w:lvlText w:val="%7."/>
      <w:lvlJc w:val="left"/>
      <w:pPr>
        <w:ind w:left="4680" w:hanging="360"/>
      </w:pPr>
    </w:lvl>
    <w:lvl w:ilvl="7" w:tplc="319C908A" w:tentative="1">
      <w:start w:val="1"/>
      <w:numFmt w:val="lowerLetter"/>
      <w:lvlText w:val="%8."/>
      <w:lvlJc w:val="left"/>
      <w:pPr>
        <w:ind w:left="5400" w:hanging="360"/>
      </w:pPr>
    </w:lvl>
    <w:lvl w:ilvl="8" w:tplc="9D24D7F0" w:tentative="1">
      <w:start w:val="1"/>
      <w:numFmt w:val="lowerRoman"/>
      <w:lvlText w:val="%9."/>
      <w:lvlJc w:val="right"/>
      <w:pPr>
        <w:ind w:left="6120" w:hanging="180"/>
      </w:pPr>
    </w:lvl>
  </w:abstractNum>
  <w:abstractNum w:abstractNumId="4" w15:restartNumberingAfterBreak="0">
    <w:nsid w:val="2A821CF9"/>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5" w15:restartNumberingAfterBreak="0">
    <w:nsid w:val="2FDC3B55"/>
    <w:multiLevelType w:val="hybridMultilevel"/>
    <w:tmpl w:val="974CAAFE"/>
    <w:lvl w:ilvl="0" w:tplc="161A4166">
      <w:start w:val="1"/>
      <w:numFmt w:val="lowerLetter"/>
      <w:lvlText w:val="%1)"/>
      <w:lvlJc w:val="left"/>
      <w:pPr>
        <w:ind w:left="360" w:hanging="360"/>
      </w:pPr>
      <w:rPr>
        <w:rFonts w:hint="default"/>
      </w:rPr>
    </w:lvl>
    <w:lvl w:ilvl="1" w:tplc="54A25A58" w:tentative="1">
      <w:start w:val="1"/>
      <w:numFmt w:val="lowerLetter"/>
      <w:lvlText w:val="%2."/>
      <w:lvlJc w:val="left"/>
      <w:pPr>
        <w:ind w:left="1080" w:hanging="360"/>
      </w:pPr>
    </w:lvl>
    <w:lvl w:ilvl="2" w:tplc="488A3720" w:tentative="1">
      <w:start w:val="1"/>
      <w:numFmt w:val="lowerRoman"/>
      <w:lvlText w:val="%3."/>
      <w:lvlJc w:val="right"/>
      <w:pPr>
        <w:ind w:left="1800" w:hanging="180"/>
      </w:pPr>
    </w:lvl>
    <w:lvl w:ilvl="3" w:tplc="28B0470C" w:tentative="1">
      <w:start w:val="1"/>
      <w:numFmt w:val="decimal"/>
      <w:lvlText w:val="%4."/>
      <w:lvlJc w:val="left"/>
      <w:pPr>
        <w:ind w:left="2520" w:hanging="360"/>
      </w:pPr>
    </w:lvl>
    <w:lvl w:ilvl="4" w:tplc="2E7A856E" w:tentative="1">
      <w:start w:val="1"/>
      <w:numFmt w:val="lowerLetter"/>
      <w:lvlText w:val="%5."/>
      <w:lvlJc w:val="left"/>
      <w:pPr>
        <w:ind w:left="3240" w:hanging="360"/>
      </w:pPr>
    </w:lvl>
    <w:lvl w:ilvl="5" w:tplc="46A0BACE" w:tentative="1">
      <w:start w:val="1"/>
      <w:numFmt w:val="lowerRoman"/>
      <w:lvlText w:val="%6."/>
      <w:lvlJc w:val="right"/>
      <w:pPr>
        <w:ind w:left="3960" w:hanging="180"/>
      </w:pPr>
    </w:lvl>
    <w:lvl w:ilvl="6" w:tplc="E542B618" w:tentative="1">
      <w:start w:val="1"/>
      <w:numFmt w:val="decimal"/>
      <w:lvlText w:val="%7."/>
      <w:lvlJc w:val="left"/>
      <w:pPr>
        <w:ind w:left="4680" w:hanging="360"/>
      </w:pPr>
    </w:lvl>
    <w:lvl w:ilvl="7" w:tplc="34FE71CC" w:tentative="1">
      <w:start w:val="1"/>
      <w:numFmt w:val="lowerLetter"/>
      <w:lvlText w:val="%8."/>
      <w:lvlJc w:val="left"/>
      <w:pPr>
        <w:ind w:left="5400" w:hanging="360"/>
      </w:pPr>
    </w:lvl>
    <w:lvl w:ilvl="8" w:tplc="0FA0BFF6" w:tentative="1">
      <w:start w:val="1"/>
      <w:numFmt w:val="lowerRoman"/>
      <w:lvlText w:val="%9."/>
      <w:lvlJc w:val="right"/>
      <w:pPr>
        <w:ind w:left="6120" w:hanging="180"/>
      </w:pPr>
    </w:lvl>
  </w:abstractNum>
  <w:abstractNum w:abstractNumId="6" w15:restartNumberingAfterBreak="0">
    <w:nsid w:val="35FC3275"/>
    <w:multiLevelType w:val="hybridMultilevel"/>
    <w:tmpl w:val="3DF8DA94"/>
    <w:lvl w:ilvl="0" w:tplc="ACFE4138">
      <w:start w:val="1"/>
      <w:numFmt w:val="lowerLetter"/>
      <w:lvlText w:val="%1)"/>
      <w:lvlJc w:val="left"/>
      <w:pPr>
        <w:ind w:left="720" w:hanging="360"/>
      </w:pPr>
      <w:rPr>
        <w:rFonts w:hint="default"/>
      </w:rPr>
    </w:lvl>
    <w:lvl w:ilvl="1" w:tplc="775C8A50" w:tentative="1">
      <w:start w:val="1"/>
      <w:numFmt w:val="lowerLetter"/>
      <w:lvlText w:val="%2."/>
      <w:lvlJc w:val="left"/>
      <w:pPr>
        <w:ind w:left="1440" w:hanging="360"/>
      </w:pPr>
    </w:lvl>
    <w:lvl w:ilvl="2" w:tplc="8AE26B14" w:tentative="1">
      <w:start w:val="1"/>
      <w:numFmt w:val="lowerRoman"/>
      <w:lvlText w:val="%3."/>
      <w:lvlJc w:val="right"/>
      <w:pPr>
        <w:ind w:left="2160" w:hanging="180"/>
      </w:pPr>
    </w:lvl>
    <w:lvl w:ilvl="3" w:tplc="39282CAC" w:tentative="1">
      <w:start w:val="1"/>
      <w:numFmt w:val="decimal"/>
      <w:lvlText w:val="%4."/>
      <w:lvlJc w:val="left"/>
      <w:pPr>
        <w:ind w:left="2880" w:hanging="360"/>
      </w:pPr>
    </w:lvl>
    <w:lvl w:ilvl="4" w:tplc="50403D3E" w:tentative="1">
      <w:start w:val="1"/>
      <w:numFmt w:val="lowerLetter"/>
      <w:lvlText w:val="%5."/>
      <w:lvlJc w:val="left"/>
      <w:pPr>
        <w:ind w:left="3600" w:hanging="360"/>
      </w:pPr>
    </w:lvl>
    <w:lvl w:ilvl="5" w:tplc="D4C291B2" w:tentative="1">
      <w:start w:val="1"/>
      <w:numFmt w:val="lowerRoman"/>
      <w:lvlText w:val="%6."/>
      <w:lvlJc w:val="right"/>
      <w:pPr>
        <w:ind w:left="4320" w:hanging="180"/>
      </w:pPr>
    </w:lvl>
    <w:lvl w:ilvl="6" w:tplc="E3364970" w:tentative="1">
      <w:start w:val="1"/>
      <w:numFmt w:val="decimal"/>
      <w:lvlText w:val="%7."/>
      <w:lvlJc w:val="left"/>
      <w:pPr>
        <w:ind w:left="5040" w:hanging="360"/>
      </w:pPr>
    </w:lvl>
    <w:lvl w:ilvl="7" w:tplc="E54EA44E" w:tentative="1">
      <w:start w:val="1"/>
      <w:numFmt w:val="lowerLetter"/>
      <w:lvlText w:val="%8."/>
      <w:lvlJc w:val="left"/>
      <w:pPr>
        <w:ind w:left="5760" w:hanging="360"/>
      </w:pPr>
    </w:lvl>
    <w:lvl w:ilvl="8" w:tplc="CC8CBDB6" w:tentative="1">
      <w:start w:val="1"/>
      <w:numFmt w:val="lowerRoman"/>
      <w:lvlText w:val="%9."/>
      <w:lvlJc w:val="right"/>
      <w:pPr>
        <w:ind w:left="6480" w:hanging="180"/>
      </w:pPr>
    </w:lvl>
  </w:abstractNum>
  <w:abstractNum w:abstractNumId="7" w15:restartNumberingAfterBreak="0">
    <w:nsid w:val="3AC55435"/>
    <w:multiLevelType w:val="hybridMultilevel"/>
    <w:tmpl w:val="EE167118"/>
    <w:lvl w:ilvl="0" w:tplc="45589E16">
      <w:start w:val="1"/>
      <w:numFmt w:val="decimal"/>
      <w:lvlText w:val="(%1)"/>
      <w:lvlJc w:val="left"/>
      <w:pPr>
        <w:ind w:left="360" w:hanging="360"/>
      </w:pPr>
      <w:rPr>
        <w:rFonts w:hint="default"/>
      </w:rPr>
    </w:lvl>
    <w:lvl w:ilvl="1" w:tplc="20666068" w:tentative="1">
      <w:start w:val="1"/>
      <w:numFmt w:val="lowerLetter"/>
      <w:lvlText w:val="%2."/>
      <w:lvlJc w:val="left"/>
      <w:pPr>
        <w:ind w:left="1080" w:hanging="360"/>
      </w:pPr>
    </w:lvl>
    <w:lvl w:ilvl="2" w:tplc="03DA44B4" w:tentative="1">
      <w:start w:val="1"/>
      <w:numFmt w:val="lowerRoman"/>
      <w:lvlText w:val="%3."/>
      <w:lvlJc w:val="right"/>
      <w:pPr>
        <w:ind w:left="1800" w:hanging="180"/>
      </w:pPr>
    </w:lvl>
    <w:lvl w:ilvl="3" w:tplc="3E8866D2" w:tentative="1">
      <w:start w:val="1"/>
      <w:numFmt w:val="decimal"/>
      <w:lvlText w:val="%4."/>
      <w:lvlJc w:val="left"/>
      <w:pPr>
        <w:ind w:left="2520" w:hanging="360"/>
      </w:pPr>
    </w:lvl>
    <w:lvl w:ilvl="4" w:tplc="F83A744A" w:tentative="1">
      <w:start w:val="1"/>
      <w:numFmt w:val="lowerLetter"/>
      <w:lvlText w:val="%5."/>
      <w:lvlJc w:val="left"/>
      <w:pPr>
        <w:ind w:left="3240" w:hanging="360"/>
      </w:pPr>
    </w:lvl>
    <w:lvl w:ilvl="5" w:tplc="CD6E6F2A" w:tentative="1">
      <w:start w:val="1"/>
      <w:numFmt w:val="lowerRoman"/>
      <w:lvlText w:val="%6."/>
      <w:lvlJc w:val="right"/>
      <w:pPr>
        <w:ind w:left="3960" w:hanging="180"/>
      </w:pPr>
    </w:lvl>
    <w:lvl w:ilvl="6" w:tplc="048E36EC" w:tentative="1">
      <w:start w:val="1"/>
      <w:numFmt w:val="decimal"/>
      <w:lvlText w:val="%7."/>
      <w:lvlJc w:val="left"/>
      <w:pPr>
        <w:ind w:left="4680" w:hanging="360"/>
      </w:pPr>
    </w:lvl>
    <w:lvl w:ilvl="7" w:tplc="4FC6D1EE" w:tentative="1">
      <w:start w:val="1"/>
      <w:numFmt w:val="lowerLetter"/>
      <w:lvlText w:val="%8."/>
      <w:lvlJc w:val="left"/>
      <w:pPr>
        <w:ind w:left="5400" w:hanging="360"/>
      </w:pPr>
    </w:lvl>
    <w:lvl w:ilvl="8" w:tplc="1F8CA4AC" w:tentative="1">
      <w:start w:val="1"/>
      <w:numFmt w:val="lowerRoman"/>
      <w:lvlText w:val="%9."/>
      <w:lvlJc w:val="right"/>
      <w:pPr>
        <w:ind w:left="6120" w:hanging="180"/>
      </w:pPr>
    </w:lvl>
  </w:abstractNum>
  <w:abstractNum w:abstractNumId="8" w15:restartNumberingAfterBreak="0">
    <w:nsid w:val="3C47D5DA"/>
    <w:multiLevelType w:val="multilevel"/>
    <w:tmpl w:val="90BE31BE"/>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9" w15:restartNumberingAfterBreak="0">
    <w:nsid w:val="3CC458AF"/>
    <w:multiLevelType w:val="hybridMultilevel"/>
    <w:tmpl w:val="C21E821A"/>
    <w:lvl w:ilvl="0" w:tplc="06C4DF9A">
      <w:start w:val="1"/>
      <w:numFmt w:val="lowerLetter"/>
      <w:lvlText w:val="%1)"/>
      <w:lvlJc w:val="left"/>
      <w:pPr>
        <w:ind w:left="360" w:hanging="360"/>
      </w:pPr>
    </w:lvl>
    <w:lvl w:ilvl="1" w:tplc="994805DE" w:tentative="1">
      <w:start w:val="1"/>
      <w:numFmt w:val="lowerLetter"/>
      <w:lvlText w:val="%2."/>
      <w:lvlJc w:val="left"/>
      <w:pPr>
        <w:ind w:left="1080" w:hanging="360"/>
      </w:pPr>
    </w:lvl>
    <w:lvl w:ilvl="2" w:tplc="50F076CC" w:tentative="1">
      <w:start w:val="1"/>
      <w:numFmt w:val="lowerRoman"/>
      <w:lvlText w:val="%3."/>
      <w:lvlJc w:val="right"/>
      <w:pPr>
        <w:ind w:left="1800" w:hanging="180"/>
      </w:pPr>
    </w:lvl>
    <w:lvl w:ilvl="3" w:tplc="D6CA8AAC" w:tentative="1">
      <w:start w:val="1"/>
      <w:numFmt w:val="decimal"/>
      <w:lvlText w:val="%4."/>
      <w:lvlJc w:val="left"/>
      <w:pPr>
        <w:ind w:left="2520" w:hanging="360"/>
      </w:pPr>
    </w:lvl>
    <w:lvl w:ilvl="4" w:tplc="82209830" w:tentative="1">
      <w:start w:val="1"/>
      <w:numFmt w:val="lowerLetter"/>
      <w:lvlText w:val="%5."/>
      <w:lvlJc w:val="left"/>
      <w:pPr>
        <w:ind w:left="3240" w:hanging="360"/>
      </w:pPr>
    </w:lvl>
    <w:lvl w:ilvl="5" w:tplc="F5F44580" w:tentative="1">
      <w:start w:val="1"/>
      <w:numFmt w:val="lowerRoman"/>
      <w:lvlText w:val="%6."/>
      <w:lvlJc w:val="right"/>
      <w:pPr>
        <w:ind w:left="3960" w:hanging="180"/>
      </w:pPr>
    </w:lvl>
    <w:lvl w:ilvl="6" w:tplc="B2F25E6A" w:tentative="1">
      <w:start w:val="1"/>
      <w:numFmt w:val="decimal"/>
      <w:lvlText w:val="%7."/>
      <w:lvlJc w:val="left"/>
      <w:pPr>
        <w:ind w:left="4680" w:hanging="360"/>
      </w:pPr>
    </w:lvl>
    <w:lvl w:ilvl="7" w:tplc="7ABE5338" w:tentative="1">
      <w:start w:val="1"/>
      <w:numFmt w:val="lowerLetter"/>
      <w:lvlText w:val="%8."/>
      <w:lvlJc w:val="left"/>
      <w:pPr>
        <w:ind w:left="5400" w:hanging="360"/>
      </w:pPr>
    </w:lvl>
    <w:lvl w:ilvl="8" w:tplc="EA1CCF18" w:tentative="1">
      <w:start w:val="1"/>
      <w:numFmt w:val="lowerRoman"/>
      <w:lvlText w:val="%9."/>
      <w:lvlJc w:val="right"/>
      <w:pPr>
        <w:ind w:left="6120" w:hanging="180"/>
      </w:pPr>
    </w:lvl>
  </w:abstractNum>
  <w:abstractNum w:abstractNumId="10" w15:restartNumberingAfterBreak="0">
    <w:nsid w:val="4974302A"/>
    <w:multiLevelType w:val="hybridMultilevel"/>
    <w:tmpl w:val="08D4F082"/>
    <w:lvl w:ilvl="0" w:tplc="D88C0AB4">
      <w:start w:val="1"/>
      <w:numFmt w:val="decimal"/>
      <w:lvlText w:val="(%1)"/>
      <w:lvlJc w:val="left"/>
      <w:pPr>
        <w:ind w:left="360" w:hanging="360"/>
      </w:pPr>
      <w:rPr>
        <w:rFonts w:eastAsiaTheme="minorHAnsi" w:hint="default"/>
        <w:color w:val="auto"/>
        <w:sz w:val="14"/>
      </w:rPr>
    </w:lvl>
    <w:lvl w:ilvl="1" w:tplc="FD32297E" w:tentative="1">
      <w:start w:val="1"/>
      <w:numFmt w:val="lowerLetter"/>
      <w:lvlText w:val="%2."/>
      <w:lvlJc w:val="left"/>
      <w:pPr>
        <w:ind w:left="1080" w:hanging="360"/>
      </w:pPr>
    </w:lvl>
    <w:lvl w:ilvl="2" w:tplc="0F548738" w:tentative="1">
      <w:start w:val="1"/>
      <w:numFmt w:val="lowerRoman"/>
      <w:lvlText w:val="%3."/>
      <w:lvlJc w:val="right"/>
      <w:pPr>
        <w:ind w:left="1800" w:hanging="180"/>
      </w:pPr>
    </w:lvl>
    <w:lvl w:ilvl="3" w:tplc="DB3AFECA" w:tentative="1">
      <w:start w:val="1"/>
      <w:numFmt w:val="decimal"/>
      <w:lvlText w:val="%4."/>
      <w:lvlJc w:val="left"/>
      <w:pPr>
        <w:ind w:left="2520" w:hanging="360"/>
      </w:pPr>
    </w:lvl>
    <w:lvl w:ilvl="4" w:tplc="111A592C" w:tentative="1">
      <w:start w:val="1"/>
      <w:numFmt w:val="lowerLetter"/>
      <w:lvlText w:val="%5."/>
      <w:lvlJc w:val="left"/>
      <w:pPr>
        <w:ind w:left="3240" w:hanging="360"/>
      </w:pPr>
    </w:lvl>
    <w:lvl w:ilvl="5" w:tplc="52B69C66" w:tentative="1">
      <w:start w:val="1"/>
      <w:numFmt w:val="lowerRoman"/>
      <w:lvlText w:val="%6."/>
      <w:lvlJc w:val="right"/>
      <w:pPr>
        <w:ind w:left="3960" w:hanging="180"/>
      </w:pPr>
    </w:lvl>
    <w:lvl w:ilvl="6" w:tplc="81F8ACDC" w:tentative="1">
      <w:start w:val="1"/>
      <w:numFmt w:val="decimal"/>
      <w:lvlText w:val="%7."/>
      <w:lvlJc w:val="left"/>
      <w:pPr>
        <w:ind w:left="4680" w:hanging="360"/>
      </w:pPr>
    </w:lvl>
    <w:lvl w:ilvl="7" w:tplc="E0F011BC" w:tentative="1">
      <w:start w:val="1"/>
      <w:numFmt w:val="lowerLetter"/>
      <w:lvlText w:val="%8."/>
      <w:lvlJc w:val="left"/>
      <w:pPr>
        <w:ind w:left="5400" w:hanging="360"/>
      </w:pPr>
    </w:lvl>
    <w:lvl w:ilvl="8" w:tplc="A19A1FA8" w:tentative="1">
      <w:start w:val="1"/>
      <w:numFmt w:val="lowerRoman"/>
      <w:lvlText w:val="%9."/>
      <w:lvlJc w:val="right"/>
      <w:pPr>
        <w:ind w:left="6120" w:hanging="180"/>
      </w:pPr>
    </w:lvl>
  </w:abstractNum>
  <w:abstractNum w:abstractNumId="11" w15:restartNumberingAfterBreak="0">
    <w:nsid w:val="4F2A37E2"/>
    <w:multiLevelType w:val="hybridMultilevel"/>
    <w:tmpl w:val="29449104"/>
    <w:lvl w:ilvl="0" w:tplc="EC6C76EA">
      <w:start w:val="1"/>
      <w:numFmt w:val="decimal"/>
      <w:lvlText w:val="(%1)"/>
      <w:lvlJc w:val="left"/>
      <w:pPr>
        <w:ind w:left="405" w:hanging="360"/>
      </w:pPr>
      <w:rPr>
        <w:rFonts w:hint="default"/>
      </w:rPr>
    </w:lvl>
    <w:lvl w:ilvl="1" w:tplc="49444B78" w:tentative="1">
      <w:start w:val="1"/>
      <w:numFmt w:val="lowerLetter"/>
      <w:lvlText w:val="%2."/>
      <w:lvlJc w:val="left"/>
      <w:pPr>
        <w:ind w:left="1125" w:hanging="360"/>
      </w:pPr>
    </w:lvl>
    <w:lvl w:ilvl="2" w:tplc="C1962266" w:tentative="1">
      <w:start w:val="1"/>
      <w:numFmt w:val="lowerRoman"/>
      <w:lvlText w:val="%3."/>
      <w:lvlJc w:val="right"/>
      <w:pPr>
        <w:ind w:left="1845" w:hanging="180"/>
      </w:pPr>
    </w:lvl>
    <w:lvl w:ilvl="3" w:tplc="25D60BFC" w:tentative="1">
      <w:start w:val="1"/>
      <w:numFmt w:val="decimal"/>
      <w:lvlText w:val="%4."/>
      <w:lvlJc w:val="left"/>
      <w:pPr>
        <w:ind w:left="2565" w:hanging="360"/>
      </w:pPr>
    </w:lvl>
    <w:lvl w:ilvl="4" w:tplc="00364FAE" w:tentative="1">
      <w:start w:val="1"/>
      <w:numFmt w:val="lowerLetter"/>
      <w:lvlText w:val="%5."/>
      <w:lvlJc w:val="left"/>
      <w:pPr>
        <w:ind w:left="3285" w:hanging="360"/>
      </w:pPr>
    </w:lvl>
    <w:lvl w:ilvl="5" w:tplc="26E80620" w:tentative="1">
      <w:start w:val="1"/>
      <w:numFmt w:val="lowerRoman"/>
      <w:lvlText w:val="%6."/>
      <w:lvlJc w:val="right"/>
      <w:pPr>
        <w:ind w:left="4005" w:hanging="180"/>
      </w:pPr>
    </w:lvl>
    <w:lvl w:ilvl="6" w:tplc="61DE09C0" w:tentative="1">
      <w:start w:val="1"/>
      <w:numFmt w:val="decimal"/>
      <w:lvlText w:val="%7."/>
      <w:lvlJc w:val="left"/>
      <w:pPr>
        <w:ind w:left="4725" w:hanging="360"/>
      </w:pPr>
    </w:lvl>
    <w:lvl w:ilvl="7" w:tplc="6D5E0DDE" w:tentative="1">
      <w:start w:val="1"/>
      <w:numFmt w:val="lowerLetter"/>
      <w:lvlText w:val="%8."/>
      <w:lvlJc w:val="left"/>
      <w:pPr>
        <w:ind w:left="5445" w:hanging="360"/>
      </w:pPr>
    </w:lvl>
    <w:lvl w:ilvl="8" w:tplc="61FEC656" w:tentative="1">
      <w:start w:val="1"/>
      <w:numFmt w:val="lowerRoman"/>
      <w:lvlText w:val="%9."/>
      <w:lvlJc w:val="right"/>
      <w:pPr>
        <w:ind w:left="6165" w:hanging="180"/>
      </w:pPr>
    </w:lvl>
  </w:abstractNum>
  <w:abstractNum w:abstractNumId="12"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DC3427F"/>
    <w:multiLevelType w:val="hybridMultilevel"/>
    <w:tmpl w:val="30220CC6"/>
    <w:lvl w:ilvl="0" w:tplc="621A0B5A">
      <w:start w:val="1"/>
      <w:numFmt w:val="decimal"/>
      <w:lvlText w:val="(%1)"/>
      <w:lvlJc w:val="left"/>
      <w:pPr>
        <w:ind w:left="360" w:hanging="360"/>
      </w:pPr>
      <w:rPr>
        <w:rFonts w:hint="default"/>
      </w:rPr>
    </w:lvl>
    <w:lvl w:ilvl="1" w:tplc="F356E90A" w:tentative="1">
      <w:start w:val="1"/>
      <w:numFmt w:val="lowerLetter"/>
      <w:lvlText w:val="%2."/>
      <w:lvlJc w:val="left"/>
      <w:pPr>
        <w:ind w:left="1080" w:hanging="360"/>
      </w:pPr>
    </w:lvl>
    <w:lvl w:ilvl="2" w:tplc="AA5E613A" w:tentative="1">
      <w:start w:val="1"/>
      <w:numFmt w:val="lowerRoman"/>
      <w:lvlText w:val="%3."/>
      <w:lvlJc w:val="right"/>
      <w:pPr>
        <w:ind w:left="1800" w:hanging="180"/>
      </w:pPr>
    </w:lvl>
    <w:lvl w:ilvl="3" w:tplc="7E68CE3A" w:tentative="1">
      <w:start w:val="1"/>
      <w:numFmt w:val="decimal"/>
      <w:lvlText w:val="%4."/>
      <w:lvlJc w:val="left"/>
      <w:pPr>
        <w:ind w:left="2520" w:hanging="360"/>
      </w:pPr>
    </w:lvl>
    <w:lvl w:ilvl="4" w:tplc="3A8ED8E6" w:tentative="1">
      <w:start w:val="1"/>
      <w:numFmt w:val="lowerLetter"/>
      <w:lvlText w:val="%5."/>
      <w:lvlJc w:val="left"/>
      <w:pPr>
        <w:ind w:left="3240" w:hanging="360"/>
      </w:pPr>
    </w:lvl>
    <w:lvl w:ilvl="5" w:tplc="B2F63AAA" w:tentative="1">
      <w:start w:val="1"/>
      <w:numFmt w:val="lowerRoman"/>
      <w:lvlText w:val="%6."/>
      <w:lvlJc w:val="right"/>
      <w:pPr>
        <w:ind w:left="3960" w:hanging="180"/>
      </w:pPr>
    </w:lvl>
    <w:lvl w:ilvl="6" w:tplc="02ACBCB6" w:tentative="1">
      <w:start w:val="1"/>
      <w:numFmt w:val="decimal"/>
      <w:lvlText w:val="%7."/>
      <w:lvlJc w:val="left"/>
      <w:pPr>
        <w:ind w:left="4680" w:hanging="360"/>
      </w:pPr>
    </w:lvl>
    <w:lvl w:ilvl="7" w:tplc="27904504" w:tentative="1">
      <w:start w:val="1"/>
      <w:numFmt w:val="lowerLetter"/>
      <w:lvlText w:val="%8."/>
      <w:lvlJc w:val="left"/>
      <w:pPr>
        <w:ind w:left="5400" w:hanging="360"/>
      </w:pPr>
    </w:lvl>
    <w:lvl w:ilvl="8" w:tplc="3C3C3A24" w:tentative="1">
      <w:start w:val="1"/>
      <w:numFmt w:val="lowerRoman"/>
      <w:lvlText w:val="%9."/>
      <w:lvlJc w:val="right"/>
      <w:pPr>
        <w:ind w:left="6120" w:hanging="180"/>
      </w:pPr>
    </w:lvl>
  </w:abstractNum>
  <w:abstractNum w:abstractNumId="14"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C0A7E62"/>
    <w:multiLevelType w:val="hybridMultilevel"/>
    <w:tmpl w:val="86B8DDC6"/>
    <w:lvl w:ilvl="0" w:tplc="D408E190">
      <w:start w:val="1"/>
      <w:numFmt w:val="lowerLetter"/>
      <w:lvlText w:val="%1)"/>
      <w:lvlJc w:val="left"/>
      <w:pPr>
        <w:ind w:left="360" w:hanging="360"/>
      </w:pPr>
    </w:lvl>
    <w:lvl w:ilvl="1" w:tplc="DB20F8B6" w:tentative="1">
      <w:start w:val="1"/>
      <w:numFmt w:val="lowerLetter"/>
      <w:lvlText w:val="%2."/>
      <w:lvlJc w:val="left"/>
      <w:pPr>
        <w:ind w:left="1080" w:hanging="360"/>
      </w:pPr>
    </w:lvl>
    <w:lvl w:ilvl="2" w:tplc="0FA456B0" w:tentative="1">
      <w:start w:val="1"/>
      <w:numFmt w:val="lowerRoman"/>
      <w:lvlText w:val="%3."/>
      <w:lvlJc w:val="right"/>
      <w:pPr>
        <w:ind w:left="1800" w:hanging="180"/>
      </w:pPr>
    </w:lvl>
    <w:lvl w:ilvl="3" w:tplc="0DE217DC" w:tentative="1">
      <w:start w:val="1"/>
      <w:numFmt w:val="decimal"/>
      <w:lvlText w:val="%4."/>
      <w:lvlJc w:val="left"/>
      <w:pPr>
        <w:ind w:left="2520" w:hanging="360"/>
      </w:pPr>
    </w:lvl>
    <w:lvl w:ilvl="4" w:tplc="C58E52F4" w:tentative="1">
      <w:start w:val="1"/>
      <w:numFmt w:val="lowerLetter"/>
      <w:lvlText w:val="%5."/>
      <w:lvlJc w:val="left"/>
      <w:pPr>
        <w:ind w:left="3240" w:hanging="360"/>
      </w:pPr>
    </w:lvl>
    <w:lvl w:ilvl="5" w:tplc="D8E2EB8C" w:tentative="1">
      <w:start w:val="1"/>
      <w:numFmt w:val="lowerRoman"/>
      <w:lvlText w:val="%6."/>
      <w:lvlJc w:val="right"/>
      <w:pPr>
        <w:ind w:left="3960" w:hanging="180"/>
      </w:pPr>
    </w:lvl>
    <w:lvl w:ilvl="6" w:tplc="F006A4E8" w:tentative="1">
      <w:start w:val="1"/>
      <w:numFmt w:val="decimal"/>
      <w:lvlText w:val="%7."/>
      <w:lvlJc w:val="left"/>
      <w:pPr>
        <w:ind w:left="4680" w:hanging="360"/>
      </w:pPr>
    </w:lvl>
    <w:lvl w:ilvl="7" w:tplc="DD7A0BEE" w:tentative="1">
      <w:start w:val="1"/>
      <w:numFmt w:val="lowerLetter"/>
      <w:lvlText w:val="%8."/>
      <w:lvlJc w:val="left"/>
      <w:pPr>
        <w:ind w:left="5400" w:hanging="360"/>
      </w:pPr>
    </w:lvl>
    <w:lvl w:ilvl="8" w:tplc="FA08B8C6" w:tentative="1">
      <w:start w:val="1"/>
      <w:numFmt w:val="lowerRoman"/>
      <w:lvlText w:val="%9."/>
      <w:lvlJc w:val="right"/>
      <w:pPr>
        <w:ind w:left="6120" w:hanging="180"/>
      </w:pPr>
    </w:lvl>
  </w:abstractNum>
  <w:abstractNum w:abstractNumId="16" w15:restartNumberingAfterBreak="0">
    <w:nsid w:val="72C42C6D"/>
    <w:multiLevelType w:val="hybridMultilevel"/>
    <w:tmpl w:val="65B2EDAE"/>
    <w:lvl w:ilvl="0" w:tplc="C75234EE">
      <w:start w:val="1"/>
      <w:numFmt w:val="decimal"/>
      <w:lvlText w:val="(%1)"/>
      <w:lvlJc w:val="left"/>
      <w:pPr>
        <w:ind w:left="360" w:hanging="360"/>
      </w:pPr>
      <w:rPr>
        <w:rFonts w:hint="default"/>
      </w:rPr>
    </w:lvl>
    <w:lvl w:ilvl="1" w:tplc="FF589774" w:tentative="1">
      <w:start w:val="1"/>
      <w:numFmt w:val="lowerLetter"/>
      <w:lvlText w:val="%2."/>
      <w:lvlJc w:val="left"/>
      <w:pPr>
        <w:ind w:left="1080" w:hanging="360"/>
      </w:pPr>
    </w:lvl>
    <w:lvl w:ilvl="2" w:tplc="CB286FF8" w:tentative="1">
      <w:start w:val="1"/>
      <w:numFmt w:val="lowerRoman"/>
      <w:lvlText w:val="%3."/>
      <w:lvlJc w:val="right"/>
      <w:pPr>
        <w:ind w:left="1800" w:hanging="180"/>
      </w:pPr>
    </w:lvl>
    <w:lvl w:ilvl="3" w:tplc="FB58ED3C" w:tentative="1">
      <w:start w:val="1"/>
      <w:numFmt w:val="decimal"/>
      <w:lvlText w:val="%4."/>
      <w:lvlJc w:val="left"/>
      <w:pPr>
        <w:ind w:left="2520" w:hanging="360"/>
      </w:pPr>
    </w:lvl>
    <w:lvl w:ilvl="4" w:tplc="C4C8BD9E" w:tentative="1">
      <w:start w:val="1"/>
      <w:numFmt w:val="lowerLetter"/>
      <w:lvlText w:val="%5."/>
      <w:lvlJc w:val="left"/>
      <w:pPr>
        <w:ind w:left="3240" w:hanging="360"/>
      </w:pPr>
    </w:lvl>
    <w:lvl w:ilvl="5" w:tplc="E654E222" w:tentative="1">
      <w:start w:val="1"/>
      <w:numFmt w:val="lowerRoman"/>
      <w:lvlText w:val="%6."/>
      <w:lvlJc w:val="right"/>
      <w:pPr>
        <w:ind w:left="3960" w:hanging="180"/>
      </w:pPr>
    </w:lvl>
    <w:lvl w:ilvl="6" w:tplc="C42203CA" w:tentative="1">
      <w:start w:val="1"/>
      <w:numFmt w:val="decimal"/>
      <w:lvlText w:val="%7."/>
      <w:lvlJc w:val="left"/>
      <w:pPr>
        <w:ind w:left="4680" w:hanging="360"/>
      </w:pPr>
    </w:lvl>
    <w:lvl w:ilvl="7" w:tplc="D76AA396" w:tentative="1">
      <w:start w:val="1"/>
      <w:numFmt w:val="lowerLetter"/>
      <w:lvlText w:val="%8."/>
      <w:lvlJc w:val="left"/>
      <w:pPr>
        <w:ind w:left="5400" w:hanging="360"/>
      </w:pPr>
    </w:lvl>
    <w:lvl w:ilvl="8" w:tplc="5B9A77E6" w:tentative="1">
      <w:start w:val="1"/>
      <w:numFmt w:val="lowerRoman"/>
      <w:lvlText w:val="%9."/>
      <w:lvlJc w:val="right"/>
      <w:pPr>
        <w:ind w:left="6120" w:hanging="180"/>
      </w:pPr>
    </w:lvl>
  </w:abstractNum>
  <w:abstractNum w:abstractNumId="17" w15:restartNumberingAfterBreak="0">
    <w:nsid w:val="7E8E54DA"/>
    <w:multiLevelType w:val="hybridMultilevel"/>
    <w:tmpl w:val="1FC29AD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7F3E4CCC"/>
    <w:multiLevelType w:val="hybridMultilevel"/>
    <w:tmpl w:val="C96A6002"/>
    <w:lvl w:ilvl="0" w:tplc="543838D4">
      <w:start w:val="1"/>
      <w:numFmt w:val="lowerLetter"/>
      <w:lvlText w:val="%1)"/>
      <w:lvlJc w:val="left"/>
      <w:pPr>
        <w:ind w:left="360" w:hanging="360"/>
      </w:pPr>
    </w:lvl>
    <w:lvl w:ilvl="1" w:tplc="69E4AF4C" w:tentative="1">
      <w:start w:val="1"/>
      <w:numFmt w:val="lowerLetter"/>
      <w:lvlText w:val="%2."/>
      <w:lvlJc w:val="left"/>
      <w:pPr>
        <w:ind w:left="1080" w:hanging="360"/>
      </w:pPr>
    </w:lvl>
    <w:lvl w:ilvl="2" w:tplc="ABBCF354" w:tentative="1">
      <w:start w:val="1"/>
      <w:numFmt w:val="lowerRoman"/>
      <w:lvlText w:val="%3."/>
      <w:lvlJc w:val="right"/>
      <w:pPr>
        <w:ind w:left="1800" w:hanging="180"/>
      </w:pPr>
    </w:lvl>
    <w:lvl w:ilvl="3" w:tplc="6764F6B0" w:tentative="1">
      <w:start w:val="1"/>
      <w:numFmt w:val="decimal"/>
      <w:lvlText w:val="%4."/>
      <w:lvlJc w:val="left"/>
      <w:pPr>
        <w:ind w:left="2520" w:hanging="360"/>
      </w:pPr>
    </w:lvl>
    <w:lvl w:ilvl="4" w:tplc="67AEEEFE" w:tentative="1">
      <w:start w:val="1"/>
      <w:numFmt w:val="lowerLetter"/>
      <w:lvlText w:val="%5."/>
      <w:lvlJc w:val="left"/>
      <w:pPr>
        <w:ind w:left="3240" w:hanging="360"/>
      </w:pPr>
    </w:lvl>
    <w:lvl w:ilvl="5" w:tplc="07F24ED0" w:tentative="1">
      <w:start w:val="1"/>
      <w:numFmt w:val="lowerRoman"/>
      <w:lvlText w:val="%6."/>
      <w:lvlJc w:val="right"/>
      <w:pPr>
        <w:ind w:left="3960" w:hanging="180"/>
      </w:pPr>
    </w:lvl>
    <w:lvl w:ilvl="6" w:tplc="0658C16A" w:tentative="1">
      <w:start w:val="1"/>
      <w:numFmt w:val="decimal"/>
      <w:lvlText w:val="%7."/>
      <w:lvlJc w:val="left"/>
      <w:pPr>
        <w:ind w:left="4680" w:hanging="360"/>
      </w:pPr>
    </w:lvl>
    <w:lvl w:ilvl="7" w:tplc="931E6F0A" w:tentative="1">
      <w:start w:val="1"/>
      <w:numFmt w:val="lowerLetter"/>
      <w:lvlText w:val="%8."/>
      <w:lvlJc w:val="left"/>
      <w:pPr>
        <w:ind w:left="5400" w:hanging="360"/>
      </w:pPr>
    </w:lvl>
    <w:lvl w:ilvl="8" w:tplc="6A4C3D62" w:tentative="1">
      <w:start w:val="1"/>
      <w:numFmt w:val="lowerRoman"/>
      <w:lvlText w:val="%9."/>
      <w:lvlJc w:val="right"/>
      <w:pPr>
        <w:ind w:left="6120" w:hanging="180"/>
      </w:pPr>
    </w:lvl>
  </w:abstractNum>
  <w:num w:numId="1" w16cid:durableId="15288357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8130164">
    <w:abstractNumId w:val="8"/>
  </w:num>
  <w:num w:numId="3" w16cid:durableId="758016528">
    <w:abstractNumId w:val="6"/>
  </w:num>
  <w:num w:numId="4" w16cid:durableId="133985939">
    <w:abstractNumId w:val="12"/>
  </w:num>
  <w:num w:numId="5" w16cid:durableId="1032917491">
    <w:abstractNumId w:val="5"/>
  </w:num>
  <w:num w:numId="6" w16cid:durableId="532183812">
    <w:abstractNumId w:val="10"/>
  </w:num>
  <w:num w:numId="7" w16cid:durableId="1643272433">
    <w:abstractNumId w:val="18"/>
  </w:num>
  <w:num w:numId="8" w16cid:durableId="1356541350">
    <w:abstractNumId w:val="14"/>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1820459633">
    <w:abstractNumId w:val="7"/>
  </w:num>
  <w:num w:numId="10" w16cid:durableId="331375921">
    <w:abstractNumId w:val="16"/>
  </w:num>
  <w:num w:numId="11" w16cid:durableId="308218324">
    <w:abstractNumId w:val="15"/>
  </w:num>
  <w:num w:numId="12" w16cid:durableId="528564678">
    <w:abstractNumId w:val="0"/>
  </w:num>
  <w:num w:numId="13" w16cid:durableId="954408932">
    <w:abstractNumId w:val="13"/>
  </w:num>
  <w:num w:numId="14" w16cid:durableId="2066678399">
    <w:abstractNumId w:val="1"/>
  </w:num>
  <w:num w:numId="15" w16cid:durableId="1534461330">
    <w:abstractNumId w:val="9"/>
  </w:num>
  <w:num w:numId="16" w16cid:durableId="59047959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4228527">
    <w:abstractNumId w:val="11"/>
  </w:num>
  <w:num w:numId="18" w16cid:durableId="1020815744">
    <w:abstractNumId w:val="3"/>
  </w:num>
  <w:num w:numId="19" w16cid:durableId="8659931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78E"/>
    <w:rsid w:val="0000110C"/>
    <w:rsid w:val="0001056C"/>
    <w:rsid w:val="000273CE"/>
    <w:rsid w:val="000351B4"/>
    <w:rsid w:val="00041555"/>
    <w:rsid w:val="000417E0"/>
    <w:rsid w:val="00052EEB"/>
    <w:rsid w:val="00053480"/>
    <w:rsid w:val="00053C76"/>
    <w:rsid w:val="000573BD"/>
    <w:rsid w:val="00067F4B"/>
    <w:rsid w:val="00071603"/>
    <w:rsid w:val="00090AE1"/>
    <w:rsid w:val="000B151C"/>
    <w:rsid w:val="000C1818"/>
    <w:rsid w:val="000C19C5"/>
    <w:rsid w:val="000D060F"/>
    <w:rsid w:val="000D66E3"/>
    <w:rsid w:val="000E0E62"/>
    <w:rsid w:val="000E553C"/>
    <w:rsid w:val="000F0A4F"/>
    <w:rsid w:val="000F1E1F"/>
    <w:rsid w:val="000F238A"/>
    <w:rsid w:val="000F53B7"/>
    <w:rsid w:val="00100743"/>
    <w:rsid w:val="001035CF"/>
    <w:rsid w:val="00107BBD"/>
    <w:rsid w:val="00126E77"/>
    <w:rsid w:val="00130C40"/>
    <w:rsid w:val="00131858"/>
    <w:rsid w:val="00145334"/>
    <w:rsid w:val="00147A8E"/>
    <w:rsid w:val="00151634"/>
    <w:rsid w:val="00154767"/>
    <w:rsid w:val="001738D3"/>
    <w:rsid w:val="00177845"/>
    <w:rsid w:val="00193BFF"/>
    <w:rsid w:val="00194085"/>
    <w:rsid w:val="001B51AF"/>
    <w:rsid w:val="001B6D69"/>
    <w:rsid w:val="001B6DD1"/>
    <w:rsid w:val="001C0C92"/>
    <w:rsid w:val="001D29D2"/>
    <w:rsid w:val="001D3041"/>
    <w:rsid w:val="001E4505"/>
    <w:rsid w:val="002039B2"/>
    <w:rsid w:val="0020507C"/>
    <w:rsid w:val="0020778E"/>
    <w:rsid w:val="00225330"/>
    <w:rsid w:val="00255736"/>
    <w:rsid w:val="00255962"/>
    <w:rsid w:val="00262BCC"/>
    <w:rsid w:val="00265EC2"/>
    <w:rsid w:val="00277881"/>
    <w:rsid w:val="00284DCB"/>
    <w:rsid w:val="002B61F2"/>
    <w:rsid w:val="002C7723"/>
    <w:rsid w:val="002F4DBA"/>
    <w:rsid w:val="003013D8"/>
    <w:rsid w:val="00320278"/>
    <w:rsid w:val="00321E54"/>
    <w:rsid w:val="00331BF9"/>
    <w:rsid w:val="00341CB6"/>
    <w:rsid w:val="00343B1C"/>
    <w:rsid w:val="00345813"/>
    <w:rsid w:val="00353D41"/>
    <w:rsid w:val="003662FC"/>
    <w:rsid w:val="00367D32"/>
    <w:rsid w:val="0037710F"/>
    <w:rsid w:val="003949C0"/>
    <w:rsid w:val="00397257"/>
    <w:rsid w:val="003B2634"/>
    <w:rsid w:val="003B4D79"/>
    <w:rsid w:val="003C1119"/>
    <w:rsid w:val="003C361E"/>
    <w:rsid w:val="003D251E"/>
    <w:rsid w:val="003E0E3C"/>
    <w:rsid w:val="003E53F5"/>
    <w:rsid w:val="003F26AA"/>
    <w:rsid w:val="003F5626"/>
    <w:rsid w:val="003F6ADF"/>
    <w:rsid w:val="003F77B5"/>
    <w:rsid w:val="00403AF8"/>
    <w:rsid w:val="00415950"/>
    <w:rsid w:val="00416DC4"/>
    <w:rsid w:val="00421BED"/>
    <w:rsid w:val="00424C69"/>
    <w:rsid w:val="00427884"/>
    <w:rsid w:val="00437B92"/>
    <w:rsid w:val="00444018"/>
    <w:rsid w:val="00445A16"/>
    <w:rsid w:val="00450BEF"/>
    <w:rsid w:val="00465711"/>
    <w:rsid w:val="004678CB"/>
    <w:rsid w:val="004A17D5"/>
    <w:rsid w:val="004A2547"/>
    <w:rsid w:val="004E1392"/>
    <w:rsid w:val="0050113D"/>
    <w:rsid w:val="0050661F"/>
    <w:rsid w:val="00512B8D"/>
    <w:rsid w:val="005173D3"/>
    <w:rsid w:val="00521294"/>
    <w:rsid w:val="00521C88"/>
    <w:rsid w:val="00522F05"/>
    <w:rsid w:val="00533BAE"/>
    <w:rsid w:val="00533F70"/>
    <w:rsid w:val="00535131"/>
    <w:rsid w:val="005359C2"/>
    <w:rsid w:val="005365AB"/>
    <w:rsid w:val="00537B8A"/>
    <w:rsid w:val="00537DC3"/>
    <w:rsid w:val="00574362"/>
    <w:rsid w:val="00580F4E"/>
    <w:rsid w:val="0059262A"/>
    <w:rsid w:val="00593F51"/>
    <w:rsid w:val="005A1FEA"/>
    <w:rsid w:val="005A797E"/>
    <w:rsid w:val="005C047B"/>
    <w:rsid w:val="005E015C"/>
    <w:rsid w:val="005E1029"/>
    <w:rsid w:val="005F236A"/>
    <w:rsid w:val="005F6DCE"/>
    <w:rsid w:val="00607E3B"/>
    <w:rsid w:val="00632201"/>
    <w:rsid w:val="006350E4"/>
    <w:rsid w:val="00636B8B"/>
    <w:rsid w:val="00647919"/>
    <w:rsid w:val="00662775"/>
    <w:rsid w:val="00665517"/>
    <w:rsid w:val="006867FF"/>
    <w:rsid w:val="006A687B"/>
    <w:rsid w:val="006B31AC"/>
    <w:rsid w:val="006C53DB"/>
    <w:rsid w:val="006C7019"/>
    <w:rsid w:val="006E73AC"/>
    <w:rsid w:val="006F44EF"/>
    <w:rsid w:val="006F5C23"/>
    <w:rsid w:val="00700149"/>
    <w:rsid w:val="007011F5"/>
    <w:rsid w:val="00704672"/>
    <w:rsid w:val="00706BEE"/>
    <w:rsid w:val="00722904"/>
    <w:rsid w:val="00731C32"/>
    <w:rsid w:val="0073441D"/>
    <w:rsid w:val="0074198C"/>
    <w:rsid w:val="0074285B"/>
    <w:rsid w:val="00745783"/>
    <w:rsid w:val="00751208"/>
    <w:rsid w:val="007678B0"/>
    <w:rsid w:val="00780993"/>
    <w:rsid w:val="007838DF"/>
    <w:rsid w:val="007B0ACD"/>
    <w:rsid w:val="007B2E6E"/>
    <w:rsid w:val="007C6133"/>
    <w:rsid w:val="007D285D"/>
    <w:rsid w:val="007D4F33"/>
    <w:rsid w:val="007D6414"/>
    <w:rsid w:val="007D663F"/>
    <w:rsid w:val="007E1F23"/>
    <w:rsid w:val="007E57EF"/>
    <w:rsid w:val="007E58D2"/>
    <w:rsid w:val="008053BD"/>
    <w:rsid w:val="00807139"/>
    <w:rsid w:val="00811B23"/>
    <w:rsid w:val="00822FF4"/>
    <w:rsid w:val="00832A27"/>
    <w:rsid w:val="008429BA"/>
    <w:rsid w:val="00847DEB"/>
    <w:rsid w:val="00855168"/>
    <w:rsid w:val="00871738"/>
    <w:rsid w:val="00875765"/>
    <w:rsid w:val="00886420"/>
    <w:rsid w:val="008B4C8F"/>
    <w:rsid w:val="008C25C4"/>
    <w:rsid w:val="008D3F38"/>
    <w:rsid w:val="008F2DDF"/>
    <w:rsid w:val="008F6C2E"/>
    <w:rsid w:val="0090640E"/>
    <w:rsid w:val="009070B9"/>
    <w:rsid w:val="00914F17"/>
    <w:rsid w:val="00922FF3"/>
    <w:rsid w:val="009430DE"/>
    <w:rsid w:val="00945247"/>
    <w:rsid w:val="00961C5C"/>
    <w:rsid w:val="00967B91"/>
    <w:rsid w:val="0097441E"/>
    <w:rsid w:val="009761D9"/>
    <w:rsid w:val="00995855"/>
    <w:rsid w:val="00995AD9"/>
    <w:rsid w:val="00996DD7"/>
    <w:rsid w:val="009B3147"/>
    <w:rsid w:val="009C22D6"/>
    <w:rsid w:val="009C588A"/>
    <w:rsid w:val="009D502C"/>
    <w:rsid w:val="009E331C"/>
    <w:rsid w:val="009F2D7E"/>
    <w:rsid w:val="009F42F5"/>
    <w:rsid w:val="00A00B43"/>
    <w:rsid w:val="00A06DC8"/>
    <w:rsid w:val="00A10EEB"/>
    <w:rsid w:val="00A14F19"/>
    <w:rsid w:val="00A22A56"/>
    <w:rsid w:val="00A312A2"/>
    <w:rsid w:val="00A37D4E"/>
    <w:rsid w:val="00A41FE2"/>
    <w:rsid w:val="00A46B9E"/>
    <w:rsid w:val="00A54A41"/>
    <w:rsid w:val="00A56123"/>
    <w:rsid w:val="00A563D5"/>
    <w:rsid w:val="00A642A5"/>
    <w:rsid w:val="00A64D11"/>
    <w:rsid w:val="00A67886"/>
    <w:rsid w:val="00A707F5"/>
    <w:rsid w:val="00A96470"/>
    <w:rsid w:val="00A96FA5"/>
    <w:rsid w:val="00AA21B8"/>
    <w:rsid w:val="00AA31CA"/>
    <w:rsid w:val="00AC5EB6"/>
    <w:rsid w:val="00AE14E8"/>
    <w:rsid w:val="00AE5A8C"/>
    <w:rsid w:val="00AF039C"/>
    <w:rsid w:val="00B00D50"/>
    <w:rsid w:val="00B01D85"/>
    <w:rsid w:val="00B03ACE"/>
    <w:rsid w:val="00B04417"/>
    <w:rsid w:val="00B232A9"/>
    <w:rsid w:val="00B25DFC"/>
    <w:rsid w:val="00B264FC"/>
    <w:rsid w:val="00B3672F"/>
    <w:rsid w:val="00B50F59"/>
    <w:rsid w:val="00B545C7"/>
    <w:rsid w:val="00B67BE9"/>
    <w:rsid w:val="00B77B2A"/>
    <w:rsid w:val="00B87A62"/>
    <w:rsid w:val="00B87BE8"/>
    <w:rsid w:val="00BA4F5B"/>
    <w:rsid w:val="00BA636D"/>
    <w:rsid w:val="00BB4C6A"/>
    <w:rsid w:val="00BC0021"/>
    <w:rsid w:val="00BC16CC"/>
    <w:rsid w:val="00BC3848"/>
    <w:rsid w:val="00BC61B1"/>
    <w:rsid w:val="00BD68CF"/>
    <w:rsid w:val="00BD7366"/>
    <w:rsid w:val="00BE188C"/>
    <w:rsid w:val="00C04C38"/>
    <w:rsid w:val="00C1601B"/>
    <w:rsid w:val="00C45569"/>
    <w:rsid w:val="00C51A14"/>
    <w:rsid w:val="00C56BB0"/>
    <w:rsid w:val="00C61EA0"/>
    <w:rsid w:val="00C6689B"/>
    <w:rsid w:val="00C768C6"/>
    <w:rsid w:val="00C77C33"/>
    <w:rsid w:val="00C81471"/>
    <w:rsid w:val="00C95152"/>
    <w:rsid w:val="00CA3792"/>
    <w:rsid w:val="00CA37B2"/>
    <w:rsid w:val="00CA6AA5"/>
    <w:rsid w:val="00CB72F7"/>
    <w:rsid w:val="00CC60DD"/>
    <w:rsid w:val="00CC6F46"/>
    <w:rsid w:val="00CD2FFF"/>
    <w:rsid w:val="00CF684C"/>
    <w:rsid w:val="00D12C08"/>
    <w:rsid w:val="00D12D50"/>
    <w:rsid w:val="00D162BA"/>
    <w:rsid w:val="00D258B6"/>
    <w:rsid w:val="00D37FB9"/>
    <w:rsid w:val="00D43114"/>
    <w:rsid w:val="00D44364"/>
    <w:rsid w:val="00D47BEB"/>
    <w:rsid w:val="00D503A6"/>
    <w:rsid w:val="00D55FEB"/>
    <w:rsid w:val="00D5718A"/>
    <w:rsid w:val="00D705DB"/>
    <w:rsid w:val="00D7610E"/>
    <w:rsid w:val="00D76616"/>
    <w:rsid w:val="00D97318"/>
    <w:rsid w:val="00DA5B82"/>
    <w:rsid w:val="00DB7ADF"/>
    <w:rsid w:val="00DC3259"/>
    <w:rsid w:val="00DC55B1"/>
    <w:rsid w:val="00DC5CB4"/>
    <w:rsid w:val="00DD54CA"/>
    <w:rsid w:val="00DD602D"/>
    <w:rsid w:val="00DE4DC8"/>
    <w:rsid w:val="00DE532D"/>
    <w:rsid w:val="00E016C0"/>
    <w:rsid w:val="00E03A4C"/>
    <w:rsid w:val="00E07DA4"/>
    <w:rsid w:val="00E12602"/>
    <w:rsid w:val="00E157C6"/>
    <w:rsid w:val="00E22854"/>
    <w:rsid w:val="00E22C15"/>
    <w:rsid w:val="00E34675"/>
    <w:rsid w:val="00E40AD6"/>
    <w:rsid w:val="00E540AD"/>
    <w:rsid w:val="00E6095A"/>
    <w:rsid w:val="00E632FE"/>
    <w:rsid w:val="00E66623"/>
    <w:rsid w:val="00E809C8"/>
    <w:rsid w:val="00EA3615"/>
    <w:rsid w:val="00EB2A53"/>
    <w:rsid w:val="00EB47F9"/>
    <w:rsid w:val="00ED41F9"/>
    <w:rsid w:val="00ED4D53"/>
    <w:rsid w:val="00EE68EF"/>
    <w:rsid w:val="00F228E2"/>
    <w:rsid w:val="00F2714D"/>
    <w:rsid w:val="00F32732"/>
    <w:rsid w:val="00F43229"/>
    <w:rsid w:val="00F44E4F"/>
    <w:rsid w:val="00F5490A"/>
    <w:rsid w:val="00F64AE8"/>
    <w:rsid w:val="00F77F19"/>
    <w:rsid w:val="00F93CE9"/>
    <w:rsid w:val="00F94285"/>
    <w:rsid w:val="00FA2280"/>
    <w:rsid w:val="00FD0386"/>
    <w:rsid w:val="00FD0BB8"/>
    <w:rsid w:val="00FD26AD"/>
    <w:rsid w:val="00FD5661"/>
    <w:rsid w:val="00FD7527"/>
    <w:rsid w:val="00FE5C3D"/>
    <w:rsid w:val="00FE6F66"/>
    <w:rsid w:val="00FF3D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5D3A8"/>
  <w15:chartTrackingRefBased/>
  <w15:docId w15:val="{410A54AA-A443-432F-B186-E7BD17C8A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E4505"/>
    <w:pPr>
      <w:keepNext/>
      <w:keepLines/>
      <w:spacing w:before="240" w:after="0" w:line="276" w:lineRule="auto"/>
      <w:outlineLvl w:val="0"/>
    </w:pPr>
    <w:rPr>
      <w:rFonts w:ascii="Cambria" w:eastAsia="Times New Roman" w:hAnsi="Cambria" w:cs="Times New Roman"/>
      <w:color w:val="365F91"/>
      <w:kern w:val="0"/>
      <w:sz w:val="32"/>
      <w:szCs w:val="32"/>
      <w14:ligatures w14:val="none"/>
    </w:rPr>
  </w:style>
  <w:style w:type="paragraph" w:styleId="Ttulo2">
    <w:name w:val="heading 2"/>
    <w:basedOn w:val="Normal"/>
    <w:next w:val="Normal"/>
    <w:link w:val="Ttulo2Char"/>
    <w:uiPriority w:val="9"/>
    <w:unhideWhenUsed/>
    <w:qFormat/>
    <w:rsid w:val="0074285B"/>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E139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E1392"/>
  </w:style>
  <w:style w:type="paragraph" w:styleId="Rodap">
    <w:name w:val="footer"/>
    <w:basedOn w:val="Normal"/>
    <w:link w:val="RodapChar"/>
    <w:uiPriority w:val="99"/>
    <w:unhideWhenUsed/>
    <w:rsid w:val="004E1392"/>
    <w:pPr>
      <w:tabs>
        <w:tab w:val="center" w:pos="4252"/>
        <w:tab w:val="right" w:pos="8504"/>
      </w:tabs>
      <w:spacing w:after="0" w:line="240" w:lineRule="auto"/>
    </w:pPr>
  </w:style>
  <w:style w:type="character" w:customStyle="1" w:styleId="RodapChar">
    <w:name w:val="Rodapé Char"/>
    <w:basedOn w:val="Fontepargpadro"/>
    <w:link w:val="Rodap"/>
    <w:uiPriority w:val="99"/>
    <w:rsid w:val="004E1392"/>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kern w:val="0"/>
      <w:sz w:val="20"/>
      <w:szCs w:val="20"/>
      <w:lang w:val="en-US"/>
      <w14:ligatures w14:val="none"/>
    </w:rPr>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kern w:val="0"/>
      <w:sz w:val="20"/>
      <w:szCs w:val="20"/>
      <w:lang w:val="en-US"/>
      <w14:ligatures w14:val="none"/>
    </w:rPr>
    <w:tblPr/>
  </w:style>
  <w:style w:type="paragraph" w:customStyle="1" w:styleId="02-TtulodeNota">
    <w:name w:val="02-Título de Nota"/>
    <w:basedOn w:val="Normal"/>
    <w:next w:val="Normal"/>
    <w:autoRedefine/>
    <w:qFormat/>
    <w:rsid w:val="002E07BA"/>
    <w:pPr>
      <w:keepNext/>
      <w:keepLines/>
      <w:widowControl w:val="0"/>
      <w:numPr>
        <w:numId w:val="1"/>
      </w:numPr>
      <w:suppressLineNumbers/>
      <w:tabs>
        <w:tab w:val="left" w:pos="454"/>
      </w:tabs>
      <w:suppressAutoHyphens/>
      <w:spacing w:before="120" w:after="120" w:line="240" w:lineRule="auto"/>
      <w:jc w:val="both"/>
    </w:pPr>
    <w:rPr>
      <w:rFonts w:ascii="Arial" w:eastAsia="Times New Roman" w:hAnsi="Arial" w:cs="Times New Roman"/>
      <w:b/>
      <w:caps/>
      <w:kern w:val="20"/>
      <w:sz w:val="20"/>
      <w:szCs w:val="20"/>
      <w:lang w:eastAsia="pt-BR"/>
      <w14:ligatures w14:val="none"/>
    </w:rPr>
  </w:style>
  <w:style w:type="paragraph" w:customStyle="1" w:styleId="01-Textonormal">
    <w:name w:val="01-Texto normal"/>
    <w:basedOn w:val="Normal"/>
    <w:uiPriority w:val="99"/>
    <w:qFormat/>
    <w:rsid w:val="0079445A"/>
    <w:pPr>
      <w:suppressAutoHyphens/>
      <w:spacing w:before="120" w:after="120" w:line="240" w:lineRule="auto"/>
      <w:jc w:val="both"/>
    </w:pPr>
    <w:rPr>
      <w:rFonts w:ascii="Arial" w:eastAsia="Times New Roman" w:hAnsi="Arial" w:cs="Times New Roman"/>
      <w:kern w:val="20"/>
      <w:sz w:val="18"/>
      <w:szCs w:val="20"/>
      <w:lang w:eastAsia="pt-BR"/>
      <w14:ligatures w14:val="none"/>
    </w:rPr>
  </w:style>
  <w:style w:type="paragraph" w:customStyle="1" w:styleId="03-SubttulodeNota">
    <w:name w:val="03-Subtítulo de Nota"/>
    <w:basedOn w:val="01-Textonormal"/>
    <w:autoRedefine/>
    <w:qFormat/>
    <w:rsid w:val="00522F05"/>
    <w:pPr>
      <w:keepNext/>
      <w:numPr>
        <w:ilvl w:val="1"/>
        <w:numId w:val="2"/>
      </w:numPr>
      <w:tabs>
        <w:tab w:val="left" w:pos="454"/>
      </w:tabs>
    </w:pPr>
    <w:rPr>
      <w:b/>
      <w:kern w:val="18"/>
    </w:rPr>
  </w:style>
  <w:style w:type="paragraph" w:styleId="PargrafodaLista">
    <w:name w:val="List Paragraph"/>
    <w:basedOn w:val="Normal"/>
    <w:uiPriority w:val="34"/>
    <w:qFormat/>
    <w:rsid w:val="00736C3C"/>
    <w:pPr>
      <w:spacing w:after="200" w:line="276" w:lineRule="auto"/>
      <w:ind w:left="720"/>
      <w:contextualSpacing/>
    </w:pPr>
    <w:rPr>
      <w:rFonts w:ascii="Calibri" w:eastAsia="Calibri" w:hAnsi="Calibri" w:cs="Times New Roman"/>
      <w:kern w:val="0"/>
      <w:sz w:val="22"/>
      <w:szCs w:val="22"/>
      <w14:ligatures w14:val="none"/>
    </w:rPr>
  </w:style>
  <w:style w:type="character" w:customStyle="1" w:styleId="gri">
    <w:name w:val="gri"/>
    <w:basedOn w:val="Fontepargpadro"/>
    <w:rsid w:val="00262AAC"/>
  </w:style>
  <w:style w:type="paragraph" w:customStyle="1" w:styleId="01-Textonormal1">
    <w:name w:val="01-Texto normal_1"/>
    <w:basedOn w:val="Normal"/>
    <w:qFormat/>
    <w:rsid w:val="007B2E6E"/>
    <w:pPr>
      <w:suppressAutoHyphens/>
      <w:spacing w:before="120" w:after="120" w:line="240" w:lineRule="auto"/>
      <w:jc w:val="both"/>
    </w:pPr>
    <w:rPr>
      <w:rFonts w:ascii="Arial" w:eastAsia="Times New Roman" w:hAnsi="Arial" w:cs="Times New Roman"/>
      <w:kern w:val="20"/>
      <w:sz w:val="18"/>
      <w:szCs w:val="20"/>
      <w:lang w:eastAsia="pt-BR"/>
      <w14:ligatures w14:val="none"/>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50-TextoPadro">
    <w:name w:val="050 - Texto Padrão"/>
    <w:basedOn w:val="Normal"/>
    <w:link w:val="050-TextoPadroChar"/>
    <w:qFormat/>
    <w:rsid w:val="001738D3"/>
    <w:pPr>
      <w:keepNext/>
      <w:keepLines/>
      <w:spacing w:before="120" w:after="120" w:line="276" w:lineRule="auto"/>
      <w:jc w:val="both"/>
    </w:pPr>
    <w:rPr>
      <w:rFonts w:ascii="BancoDoBrasil Textos" w:eastAsia="Times New Roman" w:hAnsi="BancoDoBrasil Textos" w:cs="Times New Roman"/>
      <w:kern w:val="0"/>
      <w:sz w:val="18"/>
      <w:szCs w:val="18"/>
      <w:lang w:val="en-US" w:eastAsia="pt-BR"/>
      <w14:ligatures w14:val="none"/>
    </w:rPr>
  </w:style>
  <w:style w:type="character" w:customStyle="1" w:styleId="050-TextoPadroChar">
    <w:name w:val="050 - Texto Padrão Char"/>
    <w:basedOn w:val="Fontepargpadro"/>
    <w:link w:val="050-TextoPadro"/>
    <w:locked/>
    <w:rsid w:val="001738D3"/>
    <w:rPr>
      <w:rFonts w:ascii="BancoDoBrasil Textos" w:eastAsia="Times New Roman" w:hAnsi="BancoDoBrasil Textos" w:cs="Times New Roman"/>
      <w:kern w:val="0"/>
      <w:sz w:val="18"/>
      <w:szCs w:val="18"/>
      <w:lang w:val="en-US" w:eastAsia="pt-BR"/>
      <w14:ligatures w14:val="none"/>
    </w:rPr>
  </w:style>
  <w:style w:type="character" w:styleId="Hyperlink">
    <w:name w:val="Hyperlink"/>
    <w:basedOn w:val="Fontepargpadro"/>
    <w:uiPriority w:val="99"/>
    <w:unhideWhenUsed/>
    <w:rsid w:val="0035761A"/>
    <w:rPr>
      <w:color w:val="0000FF"/>
      <w:u w:val="single"/>
    </w:rPr>
  </w:style>
  <w:style w:type="paragraph" w:customStyle="1" w:styleId="030-SubttulodeDocumento">
    <w:name w:val="030 - Subtítulo de Documento"/>
    <w:basedOn w:val="050-TextoPadro"/>
    <w:next w:val="050-TextoPadro"/>
    <w:link w:val="030-SubttulodeDocumentoChar"/>
    <w:qFormat/>
    <w:rsid w:val="001E4505"/>
    <w:pPr>
      <w:numPr>
        <w:ilvl w:val="2"/>
        <w:numId w:val="4"/>
      </w:numPr>
      <w:spacing w:line="240" w:lineRule="auto"/>
      <w:outlineLvl w:val="2"/>
    </w:pPr>
    <w:rPr>
      <w:b/>
      <w:sz w:val="20"/>
    </w:rPr>
  </w:style>
  <w:style w:type="numbering" w:customStyle="1" w:styleId="PubliConLista">
    <w:name w:val="PubliConLista"/>
    <w:uiPriority w:val="99"/>
    <w:rsid w:val="001E4505"/>
    <w:pPr>
      <w:numPr>
        <w:numId w:val="4"/>
      </w:numPr>
    </w:pPr>
  </w:style>
  <w:style w:type="character" w:customStyle="1" w:styleId="Ttulo1Char">
    <w:name w:val="Título 1 Char"/>
    <w:basedOn w:val="Fontepargpadro"/>
    <w:link w:val="Ttulo1"/>
    <w:uiPriority w:val="9"/>
    <w:rsid w:val="001E4505"/>
    <w:rPr>
      <w:rFonts w:ascii="Cambria" w:eastAsia="Times New Roman" w:hAnsi="Cambria" w:cs="Times New Roman"/>
      <w:color w:val="365F91"/>
      <w:kern w:val="0"/>
      <w:sz w:val="32"/>
      <w:szCs w:val="32"/>
      <w14:ligatures w14:val="none"/>
    </w:rPr>
  </w:style>
  <w:style w:type="character" w:customStyle="1" w:styleId="030-SubttulodeDocumentoChar">
    <w:name w:val="030 - Subtítulo de Documento Char"/>
    <w:basedOn w:val="050-TextoPadroChar"/>
    <w:link w:val="030-SubttulodeDocumento"/>
    <w:locked/>
    <w:rsid w:val="001E4505"/>
    <w:rPr>
      <w:rFonts w:ascii="BancoDoBrasil Textos" w:eastAsia="Times New Roman" w:hAnsi="BancoDoBrasil Textos" w:cs="Times New Roman"/>
      <w:b/>
      <w:kern w:val="0"/>
      <w:sz w:val="20"/>
      <w:szCs w:val="18"/>
      <w:lang w:val="en-US" w:eastAsia="pt-BR"/>
      <w14:ligatures w14:val="none"/>
    </w:rPr>
  </w:style>
  <w:style w:type="paragraph" w:customStyle="1" w:styleId="07-Legenda">
    <w:name w:val="07-Legenda"/>
    <w:basedOn w:val="Normal"/>
    <w:qFormat/>
    <w:rsid w:val="00F228E2"/>
    <w:pPr>
      <w:keepLines/>
      <w:tabs>
        <w:tab w:val="left" w:pos="284"/>
      </w:tabs>
      <w:suppressAutoHyphens/>
      <w:spacing w:before="40" w:after="0" w:line="276" w:lineRule="auto"/>
      <w:ind w:left="284" w:hanging="284"/>
      <w:jc w:val="both"/>
    </w:pPr>
    <w:rPr>
      <w:rFonts w:ascii="Arial (W1)" w:eastAsia="Times New Roman" w:hAnsi="Arial (W1)" w:cs="Times New Roman"/>
      <w:kern w:val="20"/>
      <w:sz w:val="14"/>
      <w:szCs w:val="20"/>
      <w:lang w:eastAsia="pt-BR"/>
      <w14:ligatures w14:val="none"/>
    </w:rPr>
  </w:style>
  <w:style w:type="paragraph" w:customStyle="1" w:styleId="Corpodetextobt3">
    <w:name w:val="Corpo de texto.bt3"/>
    <w:basedOn w:val="Normal"/>
    <w:rsid w:val="00362A69"/>
    <w:pPr>
      <w:widowControl w:val="0"/>
      <w:spacing w:after="0" w:line="240" w:lineRule="auto"/>
      <w:jc w:val="both"/>
    </w:pPr>
    <w:rPr>
      <w:rFonts w:ascii="Arial" w:eastAsia="Times New Roman" w:hAnsi="Arial" w:cs="Times New Roman"/>
      <w:kern w:val="0"/>
      <w:sz w:val="20"/>
      <w:szCs w:val="20"/>
      <w:lang w:eastAsia="pt-BR"/>
      <w14:ligatures w14:val="none"/>
    </w:rPr>
  </w:style>
  <w:style w:type="paragraph" w:customStyle="1" w:styleId="01-Textonormal6">
    <w:name w:val="01-Texto normal_6"/>
    <w:basedOn w:val="Normal"/>
    <w:uiPriority w:val="99"/>
    <w:qFormat/>
    <w:rsid w:val="001B51AF"/>
    <w:pPr>
      <w:suppressAutoHyphens/>
      <w:spacing w:before="120" w:after="120" w:line="240" w:lineRule="auto"/>
      <w:jc w:val="both"/>
    </w:pPr>
    <w:rPr>
      <w:rFonts w:ascii="Arial" w:eastAsia="Times New Roman" w:hAnsi="Arial" w:cs="Times New Roman"/>
      <w:kern w:val="20"/>
      <w:sz w:val="18"/>
      <w:szCs w:val="20"/>
      <w:lang w:eastAsia="pt-BR"/>
      <w14:ligatures w14:val="none"/>
    </w:rPr>
  </w:style>
  <w:style w:type="character" w:customStyle="1" w:styleId="Ttulo2Char">
    <w:name w:val="Título 2 Char"/>
    <w:basedOn w:val="Fontepargpadro"/>
    <w:link w:val="Ttulo2"/>
    <w:uiPriority w:val="9"/>
    <w:semiHidden/>
    <w:rsid w:val="0074285B"/>
    <w:rPr>
      <w:rFonts w:asciiTheme="majorHAnsi" w:eastAsiaTheme="majorEastAsia" w:hAnsiTheme="majorHAnsi" w:cstheme="majorBidi"/>
      <w:color w:val="0F4761" w:themeColor="accent1" w:themeShade="BF"/>
      <w:sz w:val="26"/>
      <w:szCs w:val="26"/>
    </w:rPr>
  </w:style>
  <w:style w:type="paragraph" w:styleId="Corpodetexto">
    <w:name w:val="Body Text"/>
    <w:basedOn w:val="Normal"/>
    <w:link w:val="CorpodetextoChar"/>
    <w:uiPriority w:val="1"/>
    <w:qFormat/>
    <w:rsid w:val="0074285B"/>
    <w:pPr>
      <w:widowControl w:val="0"/>
      <w:autoSpaceDE w:val="0"/>
      <w:autoSpaceDN w:val="0"/>
      <w:spacing w:after="0" w:line="240" w:lineRule="auto"/>
    </w:pPr>
    <w:rPr>
      <w:rFonts w:ascii="Arial" w:eastAsia="Arial" w:hAnsi="Arial" w:cs="Arial"/>
      <w:kern w:val="0"/>
      <w:sz w:val="20"/>
      <w:szCs w:val="20"/>
      <w:lang w:val="pt-PT"/>
      <w14:ligatures w14:val="none"/>
    </w:rPr>
  </w:style>
  <w:style w:type="character" w:customStyle="1" w:styleId="CorpodetextoChar">
    <w:name w:val="Corpo de texto Char"/>
    <w:basedOn w:val="Fontepargpadro"/>
    <w:link w:val="Corpodetexto"/>
    <w:uiPriority w:val="1"/>
    <w:rsid w:val="0074285B"/>
    <w:rPr>
      <w:rFonts w:ascii="Arial" w:eastAsia="Arial" w:hAnsi="Arial" w:cs="Arial"/>
      <w:kern w:val="0"/>
      <w:sz w:val="20"/>
      <w:szCs w:val="20"/>
      <w:lang w:val="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footer" Target="footer6.xml"/><Relationship Id="rId21" Type="http://schemas.openxmlformats.org/officeDocument/2006/relationships/footer" Target="footer4.xml"/><Relationship Id="rId34"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ativosbb.com.br/quem-somos" TargetMode="External"/><Relationship Id="rId25" Type="http://schemas.openxmlformats.org/officeDocument/2006/relationships/header" Target="header8.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6.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9.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footer" Target="footer10.xml"/><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1" Type="http://schemas.openxmlformats.org/officeDocument/2006/relationships/image" Target="media/image5.png"/></Relationships>
</file>

<file path=word/_rels/header1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entControlRegistry xmlns="cdm://schemas.certent.com/registry/content-control">
  <Registrations>
    <Registration>
      <Id>852871033</Id>
      <Name>CORE_RO_395737</Name>
    </Registration>
    <Registration>
      <Id>1521541821</Id>
      <Name>CORE_RO_395747</Name>
    </Registration>
    <Registration>
      <Id>715030514</Id>
      <Name>CORE_RO_395748</Name>
    </Registration>
    <Registration>
      <Id>1399396819</Id>
      <Name>CORE_RO_395751</Name>
    </Registration>
    <Registration>
      <Id>1389416402</Id>
      <Name>CORE_RO_395749</Name>
    </Registration>
    <Registration>
      <Id>160084996</Id>
      <Name>CORE_RO_395750</Name>
    </Registration>
    <Registration>
      <Id>994465768</Id>
      <Name>CORE_RO_395753</Name>
    </Registration>
    <Registration>
      <Id>410756505</Id>
      <Name>CORE_RO_395754</Name>
    </Registration>
    <Registration>
      <Id>162339625</Id>
      <Name>CORE_RO_395756</Name>
    </Registration>
    <Registration>
      <Id>1615820543</Id>
      <Name>CORE_RO_395755</Name>
    </Registration>
    <Registration>
      <Id>405137223</Id>
      <Name>CORE_RO_395757</Name>
    </Registration>
    <Registration>
      <Id>1936998000</Id>
      <Name>CORE_RO_395759</Name>
    </Registration>
    <Registration>
      <Id>547311230</Id>
      <Name>CORE_RO_395761</Name>
    </Registration>
    <Registration>
      <Id>2051133014</Id>
      <Name>CORE_RO_395763</Name>
    </Registration>
    <Registration>
      <Id>2143383727</Id>
      <Name>CORE_RO_395765</Name>
    </Registration>
    <Registration>
      <Id>638900383</Id>
      <Name>CORE_RO_395769</Name>
    </Registration>
    <Registration>
      <Id>36722886</Id>
      <Name>CORE_RO_395767</Name>
    </Registration>
    <Registration>
      <Id>105926429</Id>
      <Name>CORE_RO_395768</Name>
    </Registration>
    <Registration>
      <Id>1414976346</Id>
      <Name>CORE_RO_395773</Name>
    </Registration>
    <Registration>
      <Id>858216490</Id>
      <Name>CORE_RO_395801</Name>
    </Registration>
    <Registration>
      <Id>1701762369</Id>
      <Name>CORE_RO_395777</Name>
    </Registration>
    <Registration>
      <Id>829184082</Id>
      <Name>CORE_RO_395780</Name>
    </Registration>
    <Registration>
      <Id>1299312403</Id>
      <Name>CORE_RO_395782</Name>
    </Registration>
    <Registration>
      <Id>1200530936</Id>
      <Name>CORE_RO_395784</Name>
    </Registration>
    <Registration>
      <Id>478964184</Id>
      <Name>CORE_RO_395785</Name>
    </Registration>
    <Registration>
      <Id>1065110413</Id>
      <Name>CORE_RO_395788</Name>
    </Registration>
  </Registrations>
</ContentControlRegistry>
</file>

<file path=customXml/itemProps1.xml><?xml version="1.0" encoding="utf-8"?>
<ds:datastoreItem xmlns:ds="http://schemas.openxmlformats.org/officeDocument/2006/customXml" ds:itemID="{C6C70FFA-9C45-46D5-8D5F-18D2B26EF170}">
  <ds:schemaRefs>
    <ds:schemaRef ds:uri="http://schemas.openxmlformats.org/officeDocument/2006/bibliography"/>
  </ds:schemaRefs>
</ds:datastoreItem>
</file>

<file path=customXml/itemProps2.xml><?xml version="1.0" encoding="utf-8"?>
<ds:datastoreItem xmlns:ds="http://schemas.openxmlformats.org/officeDocument/2006/customXml" ds:itemID="{5253E155-AB54-426F-AA6C-17BA46A0DA9A}">
  <ds:schemaRefs>
    <ds:schemaRef ds:uri="cdm://schemas.certent.com/registry/content-control"/>
  </ds:schemaRefs>
</ds:datastoreItem>
</file>

<file path=docMetadata/LabelInfo.xml><?xml version="1.0" encoding="utf-8"?>
<clbl:labelList xmlns:clbl="http://schemas.microsoft.com/office/2020/mipLabelMetadata">
  <clbl:label id="{40881dc9-f7f2-41de-a334-ceff3dc15b31}" enabled="1" method="Standard" siteId="{ea0c2907-38d2-4181-8750-b0b190b60443}" removed="0"/>
  <clbl:label id="{93efdb75-1196-44d1-bfab-25a16bdab7b9}" enabled="0" method="" siteId="{93efdb75-1196-44d1-bfab-25a16bdab7b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21</Pages>
  <Words>5497</Words>
  <Characters>32879</Characters>
  <Application>Microsoft Office Word</Application>
  <DocSecurity>0</DocSecurity>
  <Lines>843</Lines>
  <Paragraphs>247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Marcio Luiz Tavares</dc:creator>
  <cp:lastModifiedBy>Pedro Maia Ximenes</cp:lastModifiedBy>
  <cp:revision>2</cp:revision>
  <cp:lastPrinted>2026-02-11T12:24:00Z</cp:lastPrinted>
  <dcterms:created xsi:type="dcterms:W3CDTF">2026-05-21T14:57:00Z</dcterms:created>
  <dcterms:modified xsi:type="dcterms:W3CDTF">2026-05-21T14:57:00Z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#000000,10,Aptos</vt:lpwstr>
  </property>
  <property fmtid="{D5CDD505-2E9C-101B-9397-08002B2CF9AE}" pid="3" name="ClassificationContentMarkingHeaderShapeIds">
    <vt:lpwstr>1e3fc86,ca360a8,4113372a</vt:lpwstr>
  </property>
  <property fmtid="{D5CDD505-2E9C-101B-9397-08002B2CF9AE}" pid="4" name="ClassificationContentMarkingHeaderText">
    <vt:lpwstr>#interna</vt:lpwstr>
  </property>
</Properties>
</file>